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ausimple4"/>
        <w:tblW w:w="10065" w:type="dxa"/>
        <w:tblLayout w:type="fixed"/>
        <w:tblLook w:val="0600" w:firstRow="0" w:lastRow="0" w:firstColumn="0" w:lastColumn="0" w:noHBand="1" w:noVBand="1"/>
      </w:tblPr>
      <w:tblGrid>
        <w:gridCol w:w="4783"/>
        <w:gridCol w:w="932"/>
        <w:gridCol w:w="4350"/>
      </w:tblGrid>
      <w:tr w:rsidR="00CE2B43" w14:paraId="24D80F73" w14:textId="77777777" w:rsidTr="00CE2B43">
        <w:trPr>
          <w:trHeight w:hRule="exact" w:val="1408"/>
        </w:trPr>
        <w:tc>
          <w:tcPr>
            <w:tcW w:w="4783" w:type="dxa"/>
            <w:vMerge w:val="restart"/>
          </w:tcPr>
          <w:p w14:paraId="0DB448AF" w14:textId="77777777" w:rsidR="00CE2B43" w:rsidRDefault="00CE2B43">
            <w:pPr>
              <w:jc w:val="both"/>
              <w:rPr>
                <w:lang w:val="en-GB"/>
              </w:rPr>
            </w:pPr>
          </w:p>
          <w:p w14:paraId="5855296E" w14:textId="77777777" w:rsidR="00CE2B43" w:rsidRDefault="00CE2B43">
            <w:pPr>
              <w:jc w:val="both"/>
              <w:rPr>
                <w:lang w:val="en-GB"/>
              </w:rPr>
            </w:pPr>
          </w:p>
          <w:p w14:paraId="56234238" w14:textId="77777777" w:rsidR="00CE2B43" w:rsidRDefault="00CE2B43">
            <w:pPr>
              <w:jc w:val="both"/>
              <w:rPr>
                <w:lang w:val="en-GB"/>
              </w:rPr>
            </w:pPr>
          </w:p>
          <w:p w14:paraId="21B02F58" w14:textId="77777777" w:rsidR="00CE2B43" w:rsidRDefault="00CE2B43">
            <w:pPr>
              <w:jc w:val="both"/>
              <w:rPr>
                <w:lang w:val="en-GB"/>
              </w:rPr>
            </w:pPr>
          </w:p>
          <w:p w14:paraId="7F150401" w14:textId="77777777" w:rsidR="00CE2B43" w:rsidRDefault="00CE2B43">
            <w:pPr>
              <w:jc w:val="both"/>
              <w:rPr>
                <w:lang w:val="en-GB"/>
              </w:rPr>
            </w:pPr>
          </w:p>
        </w:tc>
        <w:tc>
          <w:tcPr>
            <w:tcW w:w="932" w:type="dxa"/>
            <w:vMerge w:val="restart"/>
          </w:tcPr>
          <w:p w14:paraId="64478DAD" w14:textId="77777777" w:rsidR="00CE2B43" w:rsidRDefault="00CE2B43">
            <w:pPr>
              <w:jc w:val="both"/>
              <w:rPr>
                <w:lang w:val="en-GB"/>
              </w:rPr>
            </w:pPr>
          </w:p>
        </w:tc>
        <w:tc>
          <w:tcPr>
            <w:tcW w:w="4350" w:type="dxa"/>
          </w:tcPr>
          <w:p w14:paraId="281314AB" w14:textId="77777777" w:rsidR="00CE2B43" w:rsidRDefault="00912781">
            <w:pPr>
              <w:pStyle w:val="Intituldeladirection"/>
              <w:rPr>
                <w:lang w:val="en-GB"/>
              </w:rPr>
            </w:pPr>
            <w:r>
              <w:rPr>
                <w:bCs/>
                <w:lang w:val="en-GB"/>
              </w:rPr>
              <w:t>French Agency for State Financial Information Technology</w:t>
            </w:r>
          </w:p>
          <w:p w14:paraId="7F0CB065" w14:textId="77777777" w:rsidR="00CE2B43" w:rsidRDefault="00CE2B43">
            <w:pPr>
              <w:pStyle w:val="Intituldeladirection"/>
              <w:rPr>
                <w:lang w:val="en-GB"/>
              </w:rPr>
            </w:pPr>
          </w:p>
        </w:tc>
      </w:tr>
      <w:tr w:rsidR="00CE2B43" w14:paraId="282C70AF" w14:textId="77777777" w:rsidTr="00CE2B43">
        <w:trPr>
          <w:trHeight w:val="1173"/>
        </w:trPr>
        <w:tc>
          <w:tcPr>
            <w:tcW w:w="4783" w:type="dxa"/>
            <w:vMerge/>
          </w:tcPr>
          <w:p w14:paraId="0FD572E4" w14:textId="77777777" w:rsidR="00CE2B43" w:rsidRDefault="00CE2B43">
            <w:pPr>
              <w:jc w:val="both"/>
              <w:rPr>
                <w:lang w:val="en-GB"/>
              </w:rPr>
            </w:pPr>
          </w:p>
        </w:tc>
        <w:tc>
          <w:tcPr>
            <w:tcW w:w="932" w:type="dxa"/>
            <w:vMerge/>
          </w:tcPr>
          <w:p w14:paraId="0AA54C94" w14:textId="77777777" w:rsidR="00CE2B43" w:rsidRDefault="00CE2B43">
            <w:pPr>
              <w:jc w:val="both"/>
              <w:rPr>
                <w:lang w:val="en-GB"/>
              </w:rPr>
            </w:pPr>
          </w:p>
        </w:tc>
        <w:tc>
          <w:tcPr>
            <w:tcW w:w="4350" w:type="dxa"/>
            <w:vAlign w:val="bottom"/>
          </w:tcPr>
          <w:p w14:paraId="027782A4" w14:textId="77777777" w:rsidR="00CE2B43" w:rsidRDefault="00CE2B43">
            <w:pPr>
              <w:jc w:val="right"/>
              <w:rPr>
                <w:lang w:val="en-GB"/>
              </w:rPr>
            </w:pPr>
          </w:p>
          <w:p w14:paraId="3DDB7BE2" w14:textId="77777777" w:rsidR="00CE2B43" w:rsidRDefault="00912781">
            <w:pPr>
              <w:jc w:val="right"/>
              <w:rPr>
                <w:lang w:val="en-GB"/>
              </w:rPr>
            </w:pPr>
            <w:r>
              <w:rPr>
                <w:lang w:val="en-GB"/>
              </w:rPr>
              <w:t>31/07/2023</w:t>
            </w:r>
          </w:p>
        </w:tc>
      </w:tr>
      <w:tr w:rsidR="00CE2B43" w14:paraId="062DB624" w14:textId="77777777" w:rsidTr="00CE2B43">
        <w:trPr>
          <w:trHeight w:hRule="exact" w:val="431"/>
        </w:trPr>
        <w:tc>
          <w:tcPr>
            <w:tcW w:w="4783" w:type="dxa"/>
            <w:vMerge/>
          </w:tcPr>
          <w:p w14:paraId="4BEBC36A" w14:textId="77777777" w:rsidR="00CE2B43" w:rsidRDefault="00CE2B43">
            <w:pPr>
              <w:jc w:val="both"/>
              <w:rPr>
                <w:lang w:val="en-GB"/>
              </w:rPr>
            </w:pPr>
          </w:p>
        </w:tc>
        <w:tc>
          <w:tcPr>
            <w:tcW w:w="932" w:type="dxa"/>
            <w:vMerge/>
          </w:tcPr>
          <w:p w14:paraId="2EB48B2E" w14:textId="77777777" w:rsidR="00CE2B43" w:rsidRDefault="00CE2B43">
            <w:pPr>
              <w:jc w:val="both"/>
              <w:rPr>
                <w:lang w:val="en-GB"/>
              </w:rPr>
            </w:pPr>
          </w:p>
        </w:tc>
        <w:tc>
          <w:tcPr>
            <w:tcW w:w="4350" w:type="dxa"/>
            <w:vAlign w:val="bottom"/>
          </w:tcPr>
          <w:p w14:paraId="5F4C3D19" w14:textId="77777777" w:rsidR="00CE2B43" w:rsidRDefault="00CE2B43">
            <w:pPr>
              <w:jc w:val="both"/>
              <w:rPr>
                <w:lang w:val="en-GB"/>
              </w:rPr>
            </w:pPr>
          </w:p>
          <w:p w14:paraId="0AD0DCAD" w14:textId="77777777" w:rsidR="00CE2B43" w:rsidRDefault="00CE2B43">
            <w:pPr>
              <w:jc w:val="both"/>
              <w:rPr>
                <w:lang w:val="en-GB"/>
              </w:rPr>
            </w:pPr>
          </w:p>
          <w:p w14:paraId="09AE7E3E" w14:textId="77777777" w:rsidR="00CE2B43" w:rsidRDefault="00CE2B43">
            <w:pPr>
              <w:jc w:val="both"/>
              <w:rPr>
                <w:lang w:val="en-GB"/>
              </w:rPr>
            </w:pPr>
          </w:p>
        </w:tc>
      </w:tr>
      <w:tr w:rsidR="00CE2B43" w14:paraId="4B51AF6F" w14:textId="77777777" w:rsidTr="00CE2B43">
        <w:trPr>
          <w:trHeight w:val="2163"/>
        </w:trPr>
        <w:tc>
          <w:tcPr>
            <w:tcW w:w="10065" w:type="dxa"/>
            <w:gridSpan w:val="3"/>
          </w:tcPr>
          <w:p w14:paraId="22B13D99" w14:textId="77777777" w:rsidR="00CE2B43" w:rsidRDefault="00912781">
            <w:pPr>
              <w:pStyle w:val="Titre"/>
              <w:rPr>
                <w:rFonts w:asciiTheme="minorHAnsi" w:hAnsiTheme="minorHAnsi"/>
                <w:lang w:val="en-GB"/>
              </w:rPr>
            </w:pPr>
            <w:r>
              <w:rPr>
                <w:rFonts w:asciiTheme="minorHAnsi" w:hAnsiTheme="minorHAnsi"/>
                <w:lang w:val="en-GB"/>
              </w:rPr>
              <w:t>External specification file for electronic invoicing</w:t>
            </w:r>
          </w:p>
          <w:p w14:paraId="0494EB1B" w14:textId="77777777" w:rsidR="00CE2B43" w:rsidRDefault="00CE2B43">
            <w:pPr>
              <w:pStyle w:val="Sous-titre"/>
              <w:rPr>
                <w:color w:val="auto"/>
                <w:lang w:val="en-GB"/>
              </w:rPr>
            </w:pPr>
          </w:p>
          <w:p w14:paraId="600C1A16" w14:textId="77777777" w:rsidR="00CE2B43" w:rsidRDefault="00912781">
            <w:pPr>
              <w:pStyle w:val="Sous-titre"/>
              <w:rPr>
                <w:color w:val="auto"/>
                <w:lang w:val="en-GB"/>
              </w:rPr>
            </w:pPr>
            <w:r>
              <w:rPr>
                <w:color w:val="auto"/>
                <w:lang w:val="en-GB"/>
              </w:rPr>
              <w:t>Use cases</w:t>
            </w:r>
          </w:p>
        </w:tc>
      </w:tr>
      <w:tr w:rsidR="00CE2B43" w14:paraId="578C4FAB" w14:textId="77777777" w:rsidTr="00CE2B43">
        <w:trPr>
          <w:trHeight w:val="1853"/>
        </w:trPr>
        <w:tc>
          <w:tcPr>
            <w:tcW w:w="10065" w:type="dxa"/>
            <w:gridSpan w:val="3"/>
          </w:tcPr>
          <w:p w14:paraId="17C40F51" w14:textId="77777777" w:rsidR="00CE2B43" w:rsidRDefault="00CE2B43">
            <w:pPr>
              <w:pStyle w:val="Paragraphedeliste"/>
              <w:ind w:left="610"/>
              <w:jc w:val="both"/>
              <w:rPr>
                <w:sz w:val="18"/>
                <w:lang w:val="en-GB"/>
              </w:rPr>
            </w:pPr>
          </w:p>
        </w:tc>
      </w:tr>
      <w:tr w:rsidR="00CE2B43" w14:paraId="7710F7D3" w14:textId="77777777" w:rsidTr="00CE2B43">
        <w:trPr>
          <w:trHeight w:val="561"/>
        </w:trPr>
        <w:tc>
          <w:tcPr>
            <w:tcW w:w="10065" w:type="dxa"/>
            <w:gridSpan w:val="3"/>
          </w:tcPr>
          <w:p w14:paraId="3CD94AA2" w14:textId="77777777" w:rsidR="00CE2B43" w:rsidRDefault="00912781">
            <w:pPr>
              <w:jc w:val="both"/>
              <w:rPr>
                <w:b/>
                <w:sz w:val="28"/>
                <w:u w:val="single"/>
                <w:lang w:val="en-GB"/>
              </w:rPr>
            </w:pPr>
            <w:r>
              <w:rPr>
                <w:sz w:val="18"/>
                <w:u w:val="single"/>
                <w:lang w:val="en-GB"/>
              </w:rPr>
              <w:t xml:space="preserve"> </w:t>
            </w:r>
          </w:p>
        </w:tc>
      </w:tr>
      <w:tr w:rsidR="00CE2B43" w14:paraId="62595CC6" w14:textId="77777777" w:rsidTr="00CE2B43">
        <w:trPr>
          <w:trHeight w:val="1409"/>
        </w:trPr>
        <w:tc>
          <w:tcPr>
            <w:tcW w:w="10065" w:type="dxa"/>
            <w:gridSpan w:val="3"/>
          </w:tcPr>
          <w:p w14:paraId="610044B9" w14:textId="77777777" w:rsidR="00CE2B43" w:rsidRDefault="00CE2B43">
            <w:pPr>
              <w:ind w:right="386"/>
              <w:jc w:val="both"/>
              <w:rPr>
                <w:sz w:val="18"/>
                <w:lang w:val="en-GB"/>
              </w:rPr>
            </w:pPr>
          </w:p>
        </w:tc>
      </w:tr>
    </w:tbl>
    <w:p w14:paraId="19490388" w14:textId="77777777" w:rsidR="00CE2B43" w:rsidRDefault="00CE2B43">
      <w:pPr>
        <w:jc w:val="both"/>
        <w:rPr>
          <w:lang w:val="en-GB"/>
        </w:rPr>
      </w:pPr>
    </w:p>
    <w:p w14:paraId="21192597" w14:textId="77777777" w:rsidR="00CE2B43" w:rsidRDefault="00912781">
      <w:pPr>
        <w:jc w:val="both"/>
        <w:rPr>
          <w:lang w:val="en-GB"/>
        </w:rPr>
      </w:pPr>
      <w:r>
        <w:rPr>
          <w:lang w:val="en-GB"/>
        </w:rPr>
        <w:br w:type="page" w:clear="all"/>
      </w:r>
    </w:p>
    <w:sdt>
      <w:sdtPr>
        <w:rPr>
          <w:rFonts w:asciiTheme="minorHAnsi" w:eastAsiaTheme="minorHAnsi" w:hAnsiTheme="minorHAnsi" w:cstheme="minorBidi"/>
          <w:b w:val="0"/>
          <w:bCs w:val="0"/>
          <w:color w:val="auto"/>
          <w:sz w:val="20"/>
          <w:szCs w:val="20"/>
          <w:lang w:val="en-GB"/>
        </w:rPr>
        <w:id w:val="-1574511680"/>
        <w:docPartObj>
          <w:docPartGallery w:val="Table of Contents"/>
          <w:docPartUnique/>
        </w:docPartObj>
      </w:sdtPr>
      <w:sdtEndPr/>
      <w:sdtContent>
        <w:p w14:paraId="5CC3D9A3" w14:textId="77777777" w:rsidR="00CE2B43" w:rsidRDefault="00912781">
          <w:pPr>
            <w:pStyle w:val="En-ttedetabledesmatires"/>
            <w:numPr>
              <w:ilvl w:val="0"/>
              <w:numId w:val="0"/>
            </w:numPr>
            <w:ind w:left="432"/>
            <w:jc w:val="both"/>
            <w:rPr>
              <w:rFonts w:asciiTheme="minorHAnsi" w:hAnsiTheme="minorHAnsi"/>
              <w:color w:val="auto"/>
              <w:lang w:val="en-GB"/>
            </w:rPr>
          </w:pPr>
          <w:r>
            <w:rPr>
              <w:rFonts w:asciiTheme="minorHAnsi" w:hAnsiTheme="minorHAnsi"/>
              <w:color w:val="auto"/>
              <w:lang w:val="en-GB"/>
            </w:rPr>
            <w:t>Contents</w:t>
          </w:r>
        </w:p>
        <w:p w14:paraId="60811C80" w14:textId="77777777" w:rsidR="00CE2B43" w:rsidRDefault="00912781">
          <w:pPr>
            <w:pStyle w:val="TM1"/>
            <w:tabs>
              <w:tab w:val="left" w:pos="400"/>
              <w:tab w:val="right" w:leader="dot" w:pos="9968"/>
            </w:tabs>
            <w:rPr>
              <w:rFonts w:eastAsiaTheme="minorEastAsia"/>
              <w:noProof/>
              <w:sz w:val="22"/>
              <w:szCs w:val="22"/>
              <w:lang w:eastAsia="fr-FR"/>
            </w:rPr>
          </w:pPr>
          <w:r>
            <w:rPr>
              <w:lang w:val="en-GB"/>
            </w:rPr>
            <w:fldChar w:fldCharType="begin"/>
          </w:r>
          <w:r>
            <w:rPr>
              <w:lang w:val="en-GB"/>
            </w:rPr>
            <w:instrText xml:space="preserve"> TOC \o "1-3" \h \z \u </w:instrText>
          </w:r>
          <w:r>
            <w:rPr>
              <w:lang w:val="en-GB"/>
            </w:rPr>
            <w:fldChar w:fldCharType="separate"/>
          </w:r>
          <w:hyperlink w:anchor="_Toc146736726" w:history="1">
            <w:r>
              <w:rPr>
                <w:rStyle w:val="Lienhypertexte"/>
                <w:noProof/>
                <w:lang w:val="en-GB"/>
              </w:rPr>
              <w:t>1.</w:t>
            </w:r>
            <w:r>
              <w:rPr>
                <w:rFonts w:eastAsiaTheme="minorEastAsia"/>
                <w:noProof/>
                <w:sz w:val="22"/>
                <w:szCs w:val="22"/>
                <w:lang w:eastAsia="fr-FR"/>
              </w:rPr>
              <w:tab/>
            </w:r>
            <w:r>
              <w:rPr>
                <w:rStyle w:val="Lienhypertexte"/>
                <w:noProof/>
                <w:lang w:val="en-GB"/>
              </w:rPr>
              <w:t>Overview</w:t>
            </w:r>
            <w:r>
              <w:rPr>
                <w:noProof/>
                <w:webHidden/>
              </w:rPr>
              <w:tab/>
            </w:r>
            <w:r>
              <w:rPr>
                <w:noProof/>
                <w:webHidden/>
              </w:rPr>
              <w:fldChar w:fldCharType="begin"/>
            </w:r>
            <w:r>
              <w:rPr>
                <w:noProof/>
                <w:webHidden/>
              </w:rPr>
              <w:instrText xml:space="preserve"> PAGEREF _Toc146736726 \h </w:instrText>
            </w:r>
            <w:r>
              <w:rPr>
                <w:noProof/>
                <w:webHidden/>
              </w:rPr>
            </w:r>
            <w:r>
              <w:rPr>
                <w:noProof/>
                <w:webHidden/>
              </w:rPr>
              <w:fldChar w:fldCharType="separate"/>
            </w:r>
            <w:r>
              <w:rPr>
                <w:noProof/>
                <w:webHidden/>
              </w:rPr>
              <w:t>4</w:t>
            </w:r>
            <w:r>
              <w:rPr>
                <w:noProof/>
                <w:webHidden/>
              </w:rPr>
              <w:fldChar w:fldCharType="end"/>
            </w:r>
          </w:hyperlink>
        </w:p>
        <w:p w14:paraId="542F55FB" w14:textId="77777777" w:rsidR="00CE2B43" w:rsidRDefault="00E16EB1">
          <w:pPr>
            <w:pStyle w:val="TM2"/>
            <w:tabs>
              <w:tab w:val="left" w:pos="1134"/>
              <w:tab w:val="right" w:leader="dot" w:pos="9968"/>
            </w:tabs>
            <w:rPr>
              <w:rFonts w:eastAsiaTheme="minorEastAsia"/>
              <w:noProof/>
              <w:sz w:val="22"/>
              <w:szCs w:val="22"/>
              <w:lang w:eastAsia="fr-FR"/>
            </w:rPr>
          </w:pPr>
          <w:hyperlink w:anchor="_Toc146736727" w:history="1">
            <w:r w:rsidR="00912781">
              <w:rPr>
                <w:rStyle w:val="Lienhypertexte"/>
                <w:noProof/>
                <w:lang w:val="en-GB"/>
              </w:rPr>
              <w:t>1.1</w:t>
            </w:r>
            <w:r w:rsidR="00912781">
              <w:rPr>
                <w:rFonts w:eastAsiaTheme="minorEastAsia"/>
                <w:noProof/>
                <w:sz w:val="22"/>
                <w:szCs w:val="22"/>
                <w:lang w:eastAsia="fr-FR"/>
              </w:rPr>
              <w:tab/>
            </w:r>
            <w:r w:rsidR="00912781">
              <w:rPr>
                <w:rStyle w:val="Lienhypertexte"/>
                <w:noProof/>
                <w:lang w:val="en-GB"/>
              </w:rPr>
              <w:t>Overview of invoicing circuits and parties</w:t>
            </w:r>
            <w:r w:rsidR="00912781">
              <w:rPr>
                <w:noProof/>
                <w:webHidden/>
              </w:rPr>
              <w:tab/>
            </w:r>
            <w:r w:rsidR="00912781">
              <w:rPr>
                <w:noProof/>
                <w:webHidden/>
              </w:rPr>
              <w:fldChar w:fldCharType="begin"/>
            </w:r>
            <w:r w:rsidR="00912781">
              <w:rPr>
                <w:noProof/>
                <w:webHidden/>
              </w:rPr>
              <w:instrText xml:space="preserve"> PAGEREF _Toc146736727 \h </w:instrText>
            </w:r>
            <w:r w:rsidR="00912781">
              <w:rPr>
                <w:noProof/>
                <w:webHidden/>
              </w:rPr>
            </w:r>
            <w:r w:rsidR="00912781">
              <w:rPr>
                <w:noProof/>
                <w:webHidden/>
              </w:rPr>
              <w:fldChar w:fldCharType="separate"/>
            </w:r>
            <w:r w:rsidR="00912781">
              <w:rPr>
                <w:noProof/>
                <w:webHidden/>
              </w:rPr>
              <w:t>4</w:t>
            </w:r>
            <w:r w:rsidR="00912781">
              <w:rPr>
                <w:noProof/>
                <w:webHidden/>
              </w:rPr>
              <w:fldChar w:fldCharType="end"/>
            </w:r>
          </w:hyperlink>
        </w:p>
        <w:p w14:paraId="37026536" w14:textId="77777777" w:rsidR="00CE2B43" w:rsidRDefault="00E16EB1">
          <w:pPr>
            <w:pStyle w:val="TM2"/>
            <w:tabs>
              <w:tab w:val="left" w:pos="1134"/>
              <w:tab w:val="right" w:leader="dot" w:pos="9968"/>
            </w:tabs>
            <w:rPr>
              <w:rFonts w:eastAsiaTheme="minorEastAsia"/>
              <w:noProof/>
              <w:sz w:val="22"/>
              <w:szCs w:val="22"/>
              <w:lang w:eastAsia="fr-FR"/>
            </w:rPr>
          </w:pPr>
          <w:hyperlink w:anchor="_Toc146736728" w:history="1">
            <w:r w:rsidR="00912781">
              <w:rPr>
                <w:rStyle w:val="Lienhypertexte"/>
                <w:noProof/>
                <w:lang w:val="en-GB"/>
              </w:rPr>
              <w:t>1.2</w:t>
            </w:r>
            <w:r w:rsidR="00912781">
              <w:rPr>
                <w:rFonts w:eastAsiaTheme="minorEastAsia"/>
                <w:noProof/>
                <w:sz w:val="22"/>
                <w:szCs w:val="22"/>
                <w:lang w:eastAsia="fr-FR"/>
              </w:rPr>
              <w:tab/>
            </w:r>
            <w:r w:rsidR="00912781">
              <w:rPr>
                <w:rStyle w:val="Lienhypertexte"/>
                <w:noProof/>
                <w:lang w:val="en-GB"/>
              </w:rPr>
              <w:t>Presentation of the annexes used in the use cases</w:t>
            </w:r>
            <w:r w:rsidR="00912781">
              <w:rPr>
                <w:noProof/>
                <w:webHidden/>
              </w:rPr>
              <w:tab/>
            </w:r>
            <w:r w:rsidR="00912781">
              <w:rPr>
                <w:noProof/>
                <w:webHidden/>
              </w:rPr>
              <w:fldChar w:fldCharType="begin"/>
            </w:r>
            <w:r w:rsidR="00912781">
              <w:rPr>
                <w:noProof/>
                <w:webHidden/>
              </w:rPr>
              <w:instrText xml:space="preserve"> PAGEREF _Toc146736728 \h </w:instrText>
            </w:r>
            <w:r w:rsidR="00912781">
              <w:rPr>
                <w:noProof/>
                <w:webHidden/>
              </w:rPr>
            </w:r>
            <w:r w:rsidR="00912781">
              <w:rPr>
                <w:noProof/>
                <w:webHidden/>
              </w:rPr>
              <w:fldChar w:fldCharType="separate"/>
            </w:r>
            <w:r w:rsidR="00912781">
              <w:rPr>
                <w:noProof/>
                <w:webHidden/>
              </w:rPr>
              <w:t>4</w:t>
            </w:r>
            <w:r w:rsidR="00912781">
              <w:rPr>
                <w:noProof/>
                <w:webHidden/>
              </w:rPr>
              <w:fldChar w:fldCharType="end"/>
            </w:r>
          </w:hyperlink>
        </w:p>
        <w:p w14:paraId="71F19916" w14:textId="77777777" w:rsidR="00CE2B43" w:rsidRDefault="00E16EB1">
          <w:pPr>
            <w:pStyle w:val="TM2"/>
            <w:tabs>
              <w:tab w:val="left" w:pos="1134"/>
              <w:tab w:val="right" w:leader="dot" w:pos="9968"/>
            </w:tabs>
            <w:rPr>
              <w:rFonts w:eastAsiaTheme="minorEastAsia"/>
              <w:noProof/>
              <w:sz w:val="22"/>
              <w:szCs w:val="22"/>
              <w:lang w:eastAsia="fr-FR"/>
            </w:rPr>
          </w:pPr>
          <w:hyperlink w:anchor="_Toc146736729" w:history="1">
            <w:r w:rsidR="00912781">
              <w:rPr>
                <w:rStyle w:val="Lienhypertexte"/>
                <w:noProof/>
                <w:lang w:val="en-GB"/>
              </w:rPr>
              <w:t>1.3</w:t>
            </w:r>
            <w:r w:rsidR="00912781">
              <w:rPr>
                <w:rFonts w:eastAsiaTheme="minorEastAsia"/>
                <w:noProof/>
                <w:sz w:val="22"/>
                <w:szCs w:val="22"/>
                <w:lang w:eastAsia="fr-FR"/>
              </w:rPr>
              <w:tab/>
            </w:r>
            <w:r w:rsidR="00912781">
              <w:rPr>
                <w:rStyle w:val="Lienhypertexte"/>
                <w:noProof/>
                <w:lang w:val="en-GB"/>
              </w:rPr>
              <w:t>Presentation of invoices taken into account in use cases</w:t>
            </w:r>
            <w:r w:rsidR="00912781">
              <w:rPr>
                <w:noProof/>
                <w:webHidden/>
              </w:rPr>
              <w:tab/>
            </w:r>
            <w:r w:rsidR="00912781">
              <w:rPr>
                <w:noProof/>
                <w:webHidden/>
              </w:rPr>
              <w:fldChar w:fldCharType="begin"/>
            </w:r>
            <w:r w:rsidR="00912781">
              <w:rPr>
                <w:noProof/>
                <w:webHidden/>
              </w:rPr>
              <w:instrText xml:space="preserve"> PAGEREF _Toc146736729 \h </w:instrText>
            </w:r>
            <w:r w:rsidR="00912781">
              <w:rPr>
                <w:noProof/>
                <w:webHidden/>
              </w:rPr>
            </w:r>
            <w:r w:rsidR="00912781">
              <w:rPr>
                <w:noProof/>
                <w:webHidden/>
              </w:rPr>
              <w:fldChar w:fldCharType="separate"/>
            </w:r>
            <w:r w:rsidR="00912781">
              <w:rPr>
                <w:noProof/>
                <w:webHidden/>
              </w:rPr>
              <w:t>6</w:t>
            </w:r>
            <w:r w:rsidR="00912781">
              <w:rPr>
                <w:noProof/>
                <w:webHidden/>
              </w:rPr>
              <w:fldChar w:fldCharType="end"/>
            </w:r>
          </w:hyperlink>
        </w:p>
        <w:p w14:paraId="5C8AE457" w14:textId="77777777" w:rsidR="00CE2B43" w:rsidRDefault="00E16EB1">
          <w:pPr>
            <w:pStyle w:val="TM1"/>
            <w:tabs>
              <w:tab w:val="left" w:pos="400"/>
              <w:tab w:val="right" w:leader="dot" w:pos="9968"/>
            </w:tabs>
            <w:rPr>
              <w:rFonts w:eastAsiaTheme="minorEastAsia"/>
              <w:noProof/>
              <w:sz w:val="22"/>
              <w:szCs w:val="22"/>
              <w:lang w:eastAsia="fr-FR"/>
            </w:rPr>
          </w:pPr>
          <w:hyperlink w:anchor="_Toc146736730" w:history="1">
            <w:r w:rsidR="00912781">
              <w:rPr>
                <w:rStyle w:val="Lienhypertexte"/>
                <w:noProof/>
                <w:lang w:val="en-GB"/>
              </w:rPr>
              <w:t>2</w:t>
            </w:r>
            <w:r w:rsidR="00912781">
              <w:rPr>
                <w:rFonts w:eastAsiaTheme="minorEastAsia"/>
                <w:noProof/>
                <w:sz w:val="22"/>
                <w:szCs w:val="22"/>
                <w:lang w:eastAsia="fr-FR"/>
              </w:rPr>
              <w:tab/>
            </w:r>
            <w:r w:rsidR="00912781">
              <w:rPr>
                <w:rStyle w:val="Lienhypertexte"/>
                <w:noProof/>
                <w:lang w:val="en-GB"/>
              </w:rPr>
              <w:t>Description of the main use cases</w:t>
            </w:r>
            <w:r w:rsidR="00912781">
              <w:rPr>
                <w:noProof/>
                <w:webHidden/>
              </w:rPr>
              <w:tab/>
            </w:r>
            <w:r w:rsidR="00912781">
              <w:rPr>
                <w:noProof/>
                <w:webHidden/>
              </w:rPr>
              <w:fldChar w:fldCharType="begin"/>
            </w:r>
            <w:r w:rsidR="00912781">
              <w:rPr>
                <w:noProof/>
                <w:webHidden/>
              </w:rPr>
              <w:instrText xml:space="preserve"> PAGEREF _Toc146736730 \h </w:instrText>
            </w:r>
            <w:r w:rsidR="00912781">
              <w:rPr>
                <w:noProof/>
                <w:webHidden/>
              </w:rPr>
            </w:r>
            <w:r w:rsidR="00912781">
              <w:rPr>
                <w:noProof/>
                <w:webHidden/>
              </w:rPr>
              <w:fldChar w:fldCharType="separate"/>
            </w:r>
            <w:r w:rsidR="00912781">
              <w:rPr>
                <w:noProof/>
                <w:webHidden/>
              </w:rPr>
              <w:t>6</w:t>
            </w:r>
            <w:r w:rsidR="00912781">
              <w:rPr>
                <w:noProof/>
                <w:webHidden/>
              </w:rPr>
              <w:fldChar w:fldCharType="end"/>
            </w:r>
          </w:hyperlink>
        </w:p>
        <w:p w14:paraId="5766C77A" w14:textId="77777777" w:rsidR="00CE2B43" w:rsidRDefault="00E16EB1">
          <w:pPr>
            <w:pStyle w:val="TM2"/>
            <w:tabs>
              <w:tab w:val="left" w:pos="1134"/>
              <w:tab w:val="right" w:leader="dot" w:pos="9968"/>
            </w:tabs>
            <w:rPr>
              <w:rFonts w:eastAsiaTheme="minorEastAsia"/>
              <w:noProof/>
              <w:sz w:val="22"/>
              <w:szCs w:val="22"/>
              <w:lang w:eastAsia="fr-FR"/>
            </w:rPr>
          </w:pPr>
          <w:hyperlink w:anchor="_Toc146736731" w:history="1">
            <w:r w:rsidR="00912781">
              <w:rPr>
                <w:rStyle w:val="Lienhypertexte"/>
                <w:noProof/>
                <w:lang w:val="en-GB"/>
              </w:rPr>
              <w:t>2.1</w:t>
            </w:r>
            <w:r w:rsidR="00912781">
              <w:rPr>
                <w:rFonts w:eastAsiaTheme="minorEastAsia"/>
                <w:noProof/>
                <w:sz w:val="22"/>
                <w:szCs w:val="22"/>
                <w:lang w:eastAsia="fr-FR"/>
              </w:rPr>
              <w:tab/>
            </w:r>
            <w:r w:rsidR="00912781">
              <w:rPr>
                <w:rStyle w:val="Lienhypertexte"/>
                <w:noProof/>
                <w:lang w:val="en-GB"/>
              </w:rPr>
              <w:t>Use case summary table</w:t>
            </w:r>
            <w:r w:rsidR="00912781">
              <w:rPr>
                <w:noProof/>
                <w:webHidden/>
              </w:rPr>
              <w:tab/>
            </w:r>
            <w:r w:rsidR="00912781">
              <w:rPr>
                <w:noProof/>
                <w:webHidden/>
              </w:rPr>
              <w:fldChar w:fldCharType="begin"/>
            </w:r>
            <w:r w:rsidR="00912781">
              <w:rPr>
                <w:noProof/>
                <w:webHidden/>
              </w:rPr>
              <w:instrText xml:space="preserve"> PAGEREF _Toc146736731 \h </w:instrText>
            </w:r>
            <w:r w:rsidR="00912781">
              <w:rPr>
                <w:noProof/>
                <w:webHidden/>
              </w:rPr>
            </w:r>
            <w:r w:rsidR="00912781">
              <w:rPr>
                <w:noProof/>
                <w:webHidden/>
              </w:rPr>
              <w:fldChar w:fldCharType="separate"/>
            </w:r>
            <w:r w:rsidR="00912781">
              <w:rPr>
                <w:noProof/>
                <w:webHidden/>
              </w:rPr>
              <w:t>6</w:t>
            </w:r>
            <w:r w:rsidR="00912781">
              <w:rPr>
                <w:noProof/>
                <w:webHidden/>
              </w:rPr>
              <w:fldChar w:fldCharType="end"/>
            </w:r>
          </w:hyperlink>
        </w:p>
        <w:p w14:paraId="1CFF866A" w14:textId="77777777" w:rsidR="00CE2B43" w:rsidRDefault="00E16EB1">
          <w:pPr>
            <w:pStyle w:val="TM2"/>
            <w:tabs>
              <w:tab w:val="left" w:pos="1134"/>
              <w:tab w:val="right" w:leader="dot" w:pos="9968"/>
            </w:tabs>
            <w:rPr>
              <w:rFonts w:eastAsiaTheme="minorEastAsia"/>
              <w:noProof/>
              <w:sz w:val="22"/>
              <w:szCs w:val="22"/>
              <w:lang w:eastAsia="fr-FR"/>
            </w:rPr>
          </w:pPr>
          <w:hyperlink w:anchor="_Toc146736732" w:history="1">
            <w:r w:rsidR="00912781">
              <w:rPr>
                <w:rStyle w:val="Lienhypertexte"/>
                <w:noProof/>
                <w:lang w:val="en-GB"/>
              </w:rPr>
              <w:t>2.2</w:t>
            </w:r>
            <w:r w:rsidR="00912781">
              <w:rPr>
                <w:rFonts w:eastAsiaTheme="minorEastAsia"/>
                <w:noProof/>
                <w:sz w:val="22"/>
                <w:szCs w:val="22"/>
                <w:lang w:eastAsia="fr-FR"/>
              </w:rPr>
              <w:tab/>
            </w:r>
            <w:r w:rsidR="00912781">
              <w:rPr>
                <w:rStyle w:val="Lienhypertexte"/>
                <w:noProof/>
                <w:lang w:val="en-GB"/>
              </w:rPr>
              <w:t>Processing of major cases</w:t>
            </w:r>
            <w:r w:rsidR="00912781">
              <w:rPr>
                <w:noProof/>
                <w:webHidden/>
              </w:rPr>
              <w:tab/>
            </w:r>
            <w:r w:rsidR="00912781">
              <w:rPr>
                <w:noProof/>
                <w:webHidden/>
              </w:rPr>
              <w:fldChar w:fldCharType="begin"/>
            </w:r>
            <w:r w:rsidR="00912781">
              <w:rPr>
                <w:noProof/>
                <w:webHidden/>
              </w:rPr>
              <w:instrText xml:space="preserve"> PAGEREF _Toc146736732 \h </w:instrText>
            </w:r>
            <w:r w:rsidR="00912781">
              <w:rPr>
                <w:noProof/>
                <w:webHidden/>
              </w:rPr>
            </w:r>
            <w:r w:rsidR="00912781">
              <w:rPr>
                <w:noProof/>
                <w:webHidden/>
              </w:rPr>
              <w:fldChar w:fldCharType="separate"/>
            </w:r>
            <w:r w:rsidR="00912781">
              <w:rPr>
                <w:noProof/>
                <w:webHidden/>
              </w:rPr>
              <w:t>8</w:t>
            </w:r>
            <w:r w:rsidR="00912781">
              <w:rPr>
                <w:noProof/>
                <w:webHidden/>
              </w:rPr>
              <w:fldChar w:fldCharType="end"/>
            </w:r>
          </w:hyperlink>
        </w:p>
        <w:p w14:paraId="11D443FD" w14:textId="53390894" w:rsidR="00CE2B43" w:rsidRDefault="00E16EB1">
          <w:pPr>
            <w:pStyle w:val="TM3"/>
            <w:tabs>
              <w:tab w:val="left" w:pos="1134"/>
              <w:tab w:val="right" w:leader="dot" w:pos="9968"/>
            </w:tabs>
            <w:rPr>
              <w:rFonts w:eastAsiaTheme="minorEastAsia"/>
              <w:noProof/>
              <w:sz w:val="22"/>
              <w:szCs w:val="22"/>
              <w:lang w:eastAsia="fr-FR"/>
            </w:rPr>
          </w:pPr>
          <w:hyperlink w:anchor="_Toc146736733" w:history="1">
            <w:r w:rsidR="00912781">
              <w:rPr>
                <w:rStyle w:val="Lienhypertexte"/>
                <w:noProof/>
                <w:lang w:val="en-GB"/>
              </w:rPr>
              <w:t>2.2.1</w:t>
            </w:r>
            <w:r w:rsidR="00912781">
              <w:rPr>
                <w:rFonts w:eastAsiaTheme="minorEastAsia"/>
                <w:noProof/>
                <w:sz w:val="22"/>
                <w:szCs w:val="22"/>
                <w:lang w:eastAsia="fr-FR"/>
              </w:rPr>
              <w:tab/>
            </w:r>
            <w:r w:rsidR="00912781">
              <w:rPr>
                <w:rStyle w:val="Lienhypertexte"/>
                <w:noProof/>
                <w:lang w:val="en-GB"/>
              </w:rPr>
              <w:t>Case no. 1</w:t>
            </w:r>
            <w:r w:rsidR="007C6022">
              <w:rPr>
                <w:rStyle w:val="Lienhypertexte"/>
                <w:noProof/>
                <w:lang w:val="en-GB"/>
              </w:rPr>
              <w:t xml:space="preserve"> :</w:t>
            </w:r>
            <w:r w:rsidR="00912781">
              <w:rPr>
                <w:rStyle w:val="Lienhypertexte"/>
                <w:noProof/>
                <w:lang w:val="en-GB"/>
              </w:rPr>
              <w:t xml:space="preserve"> Multi-order / Multi-delivery</w:t>
            </w:r>
            <w:r w:rsidR="00912781">
              <w:rPr>
                <w:noProof/>
                <w:webHidden/>
              </w:rPr>
              <w:tab/>
            </w:r>
            <w:r w:rsidR="00912781">
              <w:rPr>
                <w:noProof/>
                <w:webHidden/>
              </w:rPr>
              <w:fldChar w:fldCharType="begin"/>
            </w:r>
            <w:r w:rsidR="00912781">
              <w:rPr>
                <w:noProof/>
                <w:webHidden/>
              </w:rPr>
              <w:instrText xml:space="preserve"> PAGEREF _Toc146736733 \h </w:instrText>
            </w:r>
            <w:r w:rsidR="00912781">
              <w:rPr>
                <w:noProof/>
                <w:webHidden/>
              </w:rPr>
            </w:r>
            <w:r w:rsidR="00912781">
              <w:rPr>
                <w:noProof/>
                <w:webHidden/>
              </w:rPr>
              <w:fldChar w:fldCharType="separate"/>
            </w:r>
            <w:r w:rsidR="00912781">
              <w:rPr>
                <w:noProof/>
                <w:webHidden/>
              </w:rPr>
              <w:t>8</w:t>
            </w:r>
            <w:r w:rsidR="00912781">
              <w:rPr>
                <w:noProof/>
                <w:webHidden/>
              </w:rPr>
              <w:fldChar w:fldCharType="end"/>
            </w:r>
          </w:hyperlink>
        </w:p>
        <w:p w14:paraId="1740EC39" w14:textId="14F5BAB7" w:rsidR="00CE2B43" w:rsidRDefault="00E16EB1">
          <w:pPr>
            <w:pStyle w:val="TM3"/>
            <w:tabs>
              <w:tab w:val="left" w:pos="1134"/>
              <w:tab w:val="right" w:leader="dot" w:pos="9968"/>
            </w:tabs>
            <w:rPr>
              <w:rFonts w:eastAsiaTheme="minorEastAsia"/>
              <w:noProof/>
              <w:sz w:val="22"/>
              <w:szCs w:val="22"/>
              <w:lang w:eastAsia="fr-FR"/>
            </w:rPr>
          </w:pPr>
          <w:hyperlink w:anchor="_Toc146736734" w:history="1">
            <w:r w:rsidR="00912781">
              <w:rPr>
                <w:rStyle w:val="Lienhypertexte"/>
                <w:noProof/>
                <w:lang w:val="en-GB"/>
              </w:rPr>
              <w:t>2.2.2</w:t>
            </w:r>
            <w:r w:rsidR="00912781">
              <w:rPr>
                <w:rFonts w:eastAsiaTheme="minorEastAsia"/>
                <w:noProof/>
                <w:sz w:val="22"/>
                <w:szCs w:val="22"/>
                <w:lang w:eastAsia="fr-FR"/>
              </w:rPr>
              <w:tab/>
            </w:r>
            <w:r w:rsidR="00912781">
              <w:rPr>
                <w:rStyle w:val="Lienhypertexte"/>
                <w:noProof/>
                <w:lang w:val="en-GB"/>
              </w:rPr>
              <w:t>Case 2</w:t>
            </w:r>
            <w:r w:rsidR="007C6022">
              <w:rPr>
                <w:rStyle w:val="Lienhypertexte"/>
                <w:noProof/>
                <w:lang w:val="en-GB"/>
              </w:rPr>
              <w:t xml:space="preserve"> :</w:t>
            </w:r>
            <w:r w:rsidR="00912781">
              <w:rPr>
                <w:rStyle w:val="Lienhypertexte"/>
                <w:noProof/>
                <w:lang w:val="en-GB"/>
              </w:rPr>
              <w:t xml:space="preserve"> invoice already paid by the buyer or a third party known at the time of invoicing</w:t>
            </w:r>
            <w:r w:rsidR="00912781">
              <w:rPr>
                <w:noProof/>
                <w:webHidden/>
              </w:rPr>
              <w:tab/>
            </w:r>
            <w:r w:rsidR="00912781">
              <w:rPr>
                <w:noProof/>
                <w:webHidden/>
              </w:rPr>
              <w:fldChar w:fldCharType="begin"/>
            </w:r>
            <w:r w:rsidR="00912781">
              <w:rPr>
                <w:noProof/>
                <w:webHidden/>
              </w:rPr>
              <w:instrText xml:space="preserve"> PAGEREF _Toc146736734 \h </w:instrText>
            </w:r>
            <w:r w:rsidR="00912781">
              <w:rPr>
                <w:noProof/>
                <w:webHidden/>
              </w:rPr>
            </w:r>
            <w:r w:rsidR="00912781">
              <w:rPr>
                <w:noProof/>
                <w:webHidden/>
              </w:rPr>
              <w:fldChar w:fldCharType="separate"/>
            </w:r>
            <w:r w:rsidR="00912781">
              <w:rPr>
                <w:noProof/>
                <w:webHidden/>
              </w:rPr>
              <w:t>8</w:t>
            </w:r>
            <w:r w:rsidR="00912781">
              <w:rPr>
                <w:noProof/>
                <w:webHidden/>
              </w:rPr>
              <w:fldChar w:fldCharType="end"/>
            </w:r>
          </w:hyperlink>
        </w:p>
        <w:p w14:paraId="30B2F9BC" w14:textId="152C5852" w:rsidR="00CE2B43" w:rsidRDefault="00E16EB1">
          <w:pPr>
            <w:pStyle w:val="TM3"/>
            <w:tabs>
              <w:tab w:val="left" w:pos="1134"/>
              <w:tab w:val="right" w:leader="dot" w:pos="9968"/>
            </w:tabs>
            <w:rPr>
              <w:rFonts w:eastAsiaTheme="minorEastAsia"/>
              <w:noProof/>
              <w:sz w:val="22"/>
              <w:szCs w:val="22"/>
              <w:lang w:eastAsia="fr-FR"/>
            </w:rPr>
          </w:pPr>
          <w:hyperlink w:anchor="_Toc146736735" w:history="1">
            <w:r w:rsidR="00912781">
              <w:rPr>
                <w:rStyle w:val="Lienhypertexte"/>
                <w:noProof/>
                <w:lang w:val="en-GB"/>
              </w:rPr>
              <w:t>2.2.3</w:t>
            </w:r>
            <w:r w:rsidR="00912781">
              <w:rPr>
                <w:rFonts w:eastAsiaTheme="minorEastAsia"/>
                <w:noProof/>
                <w:sz w:val="22"/>
                <w:szCs w:val="22"/>
                <w:lang w:eastAsia="fr-FR"/>
              </w:rPr>
              <w:tab/>
            </w:r>
            <w:r w:rsidR="00912781">
              <w:rPr>
                <w:rStyle w:val="Lienhypertexte"/>
                <w:noProof/>
                <w:lang w:val="en-GB"/>
              </w:rPr>
              <w:t>Case no. 3</w:t>
            </w:r>
            <w:r w:rsidR="007C6022">
              <w:rPr>
                <w:rStyle w:val="Lienhypertexte"/>
                <w:noProof/>
                <w:lang w:val="en-GB"/>
              </w:rPr>
              <w:t xml:space="preserve"> :</w:t>
            </w:r>
            <w:r w:rsidR="00912781">
              <w:rPr>
                <w:rStyle w:val="Lienhypertexte"/>
                <w:noProof/>
                <w:lang w:val="en-GB"/>
              </w:rPr>
              <w:t xml:space="preserve"> Invoice to be paid by a third party designated at the time of invoicing</w:t>
            </w:r>
            <w:r w:rsidR="00912781">
              <w:rPr>
                <w:noProof/>
                <w:webHidden/>
              </w:rPr>
              <w:tab/>
            </w:r>
            <w:r w:rsidR="00912781">
              <w:rPr>
                <w:noProof/>
                <w:webHidden/>
              </w:rPr>
              <w:fldChar w:fldCharType="begin"/>
            </w:r>
            <w:r w:rsidR="00912781">
              <w:rPr>
                <w:noProof/>
                <w:webHidden/>
              </w:rPr>
              <w:instrText xml:space="preserve"> PAGEREF _Toc146736735 \h </w:instrText>
            </w:r>
            <w:r w:rsidR="00912781">
              <w:rPr>
                <w:noProof/>
                <w:webHidden/>
              </w:rPr>
            </w:r>
            <w:r w:rsidR="00912781">
              <w:rPr>
                <w:noProof/>
                <w:webHidden/>
              </w:rPr>
              <w:fldChar w:fldCharType="separate"/>
            </w:r>
            <w:r w:rsidR="00912781">
              <w:rPr>
                <w:noProof/>
                <w:webHidden/>
              </w:rPr>
              <w:t>9</w:t>
            </w:r>
            <w:r w:rsidR="00912781">
              <w:rPr>
                <w:noProof/>
                <w:webHidden/>
              </w:rPr>
              <w:fldChar w:fldCharType="end"/>
            </w:r>
          </w:hyperlink>
        </w:p>
        <w:p w14:paraId="5D236F85" w14:textId="30FA3B6A" w:rsidR="00CE2B43" w:rsidRDefault="00E16EB1">
          <w:pPr>
            <w:pStyle w:val="TM3"/>
            <w:tabs>
              <w:tab w:val="left" w:pos="1134"/>
              <w:tab w:val="right" w:leader="dot" w:pos="9968"/>
            </w:tabs>
            <w:rPr>
              <w:rFonts w:eastAsiaTheme="minorEastAsia"/>
              <w:noProof/>
              <w:sz w:val="22"/>
              <w:szCs w:val="22"/>
              <w:lang w:eastAsia="fr-FR"/>
            </w:rPr>
          </w:pPr>
          <w:hyperlink w:anchor="_Toc146736736" w:history="1">
            <w:r w:rsidR="00912781">
              <w:rPr>
                <w:rStyle w:val="Lienhypertexte"/>
                <w:noProof/>
                <w:lang w:val="en-GB"/>
              </w:rPr>
              <w:t>2.2.4</w:t>
            </w:r>
            <w:r w:rsidR="00912781">
              <w:rPr>
                <w:rFonts w:eastAsiaTheme="minorEastAsia"/>
                <w:noProof/>
                <w:sz w:val="22"/>
                <w:szCs w:val="22"/>
                <w:lang w:eastAsia="fr-FR"/>
              </w:rPr>
              <w:tab/>
            </w:r>
            <w:r w:rsidR="00912781">
              <w:rPr>
                <w:rStyle w:val="Lienhypertexte"/>
                <w:noProof/>
                <w:lang w:val="en-GB"/>
              </w:rPr>
              <w:t>Case 4</w:t>
            </w:r>
            <w:r w:rsidR="007C6022">
              <w:rPr>
                <w:rStyle w:val="Lienhypertexte"/>
                <w:noProof/>
                <w:lang w:val="en-GB"/>
              </w:rPr>
              <w:t xml:space="preserve"> :</w:t>
            </w:r>
            <w:r w:rsidR="00912781">
              <w:rPr>
                <w:rStyle w:val="Lienhypertexte"/>
                <w:noProof/>
                <w:lang w:val="en-GB"/>
              </w:rPr>
              <w:t xml:space="preserve"> Invoice to be paid by the buyer and partially paid by a third party known at the time of invoicing (subsidy, insurance, etc.)</w:t>
            </w:r>
            <w:r w:rsidR="00912781">
              <w:rPr>
                <w:noProof/>
                <w:webHidden/>
              </w:rPr>
              <w:tab/>
            </w:r>
            <w:r w:rsidR="00912781">
              <w:rPr>
                <w:noProof/>
                <w:webHidden/>
              </w:rPr>
              <w:fldChar w:fldCharType="begin"/>
            </w:r>
            <w:r w:rsidR="00912781">
              <w:rPr>
                <w:noProof/>
                <w:webHidden/>
              </w:rPr>
              <w:instrText xml:space="preserve"> PAGEREF _Toc146736736 \h </w:instrText>
            </w:r>
            <w:r w:rsidR="00912781">
              <w:rPr>
                <w:noProof/>
                <w:webHidden/>
              </w:rPr>
            </w:r>
            <w:r w:rsidR="00912781">
              <w:rPr>
                <w:noProof/>
                <w:webHidden/>
              </w:rPr>
              <w:fldChar w:fldCharType="separate"/>
            </w:r>
            <w:r w:rsidR="00912781">
              <w:rPr>
                <w:noProof/>
                <w:webHidden/>
              </w:rPr>
              <w:t>11</w:t>
            </w:r>
            <w:r w:rsidR="00912781">
              <w:rPr>
                <w:noProof/>
                <w:webHidden/>
              </w:rPr>
              <w:fldChar w:fldCharType="end"/>
            </w:r>
          </w:hyperlink>
        </w:p>
        <w:p w14:paraId="337A336F" w14:textId="6E4BF495" w:rsidR="00CE2B43" w:rsidRDefault="00E16EB1">
          <w:pPr>
            <w:pStyle w:val="TM3"/>
            <w:tabs>
              <w:tab w:val="left" w:pos="1134"/>
              <w:tab w:val="right" w:leader="dot" w:pos="9968"/>
            </w:tabs>
            <w:rPr>
              <w:rFonts w:eastAsiaTheme="minorEastAsia"/>
              <w:noProof/>
              <w:sz w:val="22"/>
              <w:szCs w:val="22"/>
              <w:lang w:eastAsia="fr-FR"/>
            </w:rPr>
          </w:pPr>
          <w:hyperlink w:anchor="_Toc146736737" w:history="1">
            <w:r w:rsidR="00912781">
              <w:rPr>
                <w:rStyle w:val="Lienhypertexte"/>
                <w:noProof/>
                <w:lang w:val="en-GB"/>
              </w:rPr>
              <w:t>2.2.5</w:t>
            </w:r>
            <w:r w:rsidR="00912781">
              <w:rPr>
                <w:rFonts w:eastAsiaTheme="minorEastAsia"/>
                <w:noProof/>
                <w:sz w:val="22"/>
                <w:szCs w:val="22"/>
                <w:lang w:eastAsia="fr-FR"/>
              </w:rPr>
              <w:tab/>
            </w:r>
            <w:r w:rsidR="00912781">
              <w:rPr>
                <w:rStyle w:val="Lienhypertexte"/>
                <w:noProof/>
                <w:lang w:val="en-GB"/>
              </w:rPr>
              <w:t>Cases Nos. 5 and 6</w:t>
            </w:r>
            <w:r w:rsidR="007C6022">
              <w:rPr>
                <w:rStyle w:val="Lienhypertexte"/>
                <w:noProof/>
                <w:lang w:val="en-GB"/>
              </w:rPr>
              <w:t xml:space="preserve"> :</w:t>
            </w:r>
            <w:r w:rsidR="00912781">
              <w:rPr>
                <w:rStyle w:val="Lienhypertexte"/>
                <w:noProof/>
                <w:lang w:val="en-GB"/>
              </w:rPr>
              <w:t xml:space="preserve"> Costs paid by employees (other than purchase or corporate cards), with an invoice in the company's name (e-invoicing) or without an invoice (simple cash register receipt) (e-reporting</w:t>
            </w:r>
            <w:r w:rsidR="00912781">
              <w:rPr>
                <w:rStyle w:val="Lienhypertexte"/>
                <w:i/>
                <w:iCs/>
                <w:noProof/>
                <w:lang w:val="en-GB"/>
              </w:rPr>
              <w:t xml:space="preserve"> </w:t>
            </w:r>
            <w:r w:rsidR="00912781">
              <w:rPr>
                <w:rStyle w:val="Lienhypertexte"/>
                <w:noProof/>
                <w:lang w:val="en-GB"/>
              </w:rPr>
              <w:t>of off-invoice transaction data)</w:t>
            </w:r>
            <w:r w:rsidR="00912781">
              <w:rPr>
                <w:noProof/>
                <w:webHidden/>
              </w:rPr>
              <w:tab/>
            </w:r>
            <w:r w:rsidR="00912781">
              <w:rPr>
                <w:noProof/>
                <w:webHidden/>
              </w:rPr>
              <w:fldChar w:fldCharType="begin"/>
            </w:r>
            <w:r w:rsidR="00912781">
              <w:rPr>
                <w:noProof/>
                <w:webHidden/>
              </w:rPr>
              <w:instrText xml:space="preserve"> PAGEREF _Toc146736737 \h </w:instrText>
            </w:r>
            <w:r w:rsidR="00912781">
              <w:rPr>
                <w:noProof/>
                <w:webHidden/>
              </w:rPr>
            </w:r>
            <w:r w:rsidR="00912781">
              <w:rPr>
                <w:noProof/>
                <w:webHidden/>
              </w:rPr>
              <w:fldChar w:fldCharType="separate"/>
            </w:r>
            <w:r w:rsidR="00912781">
              <w:rPr>
                <w:noProof/>
                <w:webHidden/>
              </w:rPr>
              <w:t>13</w:t>
            </w:r>
            <w:r w:rsidR="00912781">
              <w:rPr>
                <w:noProof/>
                <w:webHidden/>
              </w:rPr>
              <w:fldChar w:fldCharType="end"/>
            </w:r>
          </w:hyperlink>
        </w:p>
        <w:p w14:paraId="7213F54C" w14:textId="69F7B70C" w:rsidR="00CE2B43" w:rsidRDefault="00E16EB1">
          <w:pPr>
            <w:pStyle w:val="TM3"/>
            <w:tabs>
              <w:tab w:val="left" w:pos="1134"/>
              <w:tab w:val="right" w:leader="dot" w:pos="9968"/>
            </w:tabs>
            <w:rPr>
              <w:rFonts w:eastAsiaTheme="minorEastAsia"/>
              <w:noProof/>
              <w:sz w:val="22"/>
              <w:szCs w:val="22"/>
              <w:lang w:eastAsia="fr-FR"/>
            </w:rPr>
          </w:pPr>
          <w:hyperlink w:anchor="_Toc146736738" w:history="1">
            <w:r w:rsidR="00912781">
              <w:rPr>
                <w:rStyle w:val="Lienhypertexte"/>
                <w:noProof/>
                <w:lang w:val="en-GB"/>
              </w:rPr>
              <w:t>2.2.6</w:t>
            </w:r>
            <w:r w:rsidR="00912781">
              <w:rPr>
                <w:rFonts w:eastAsiaTheme="minorEastAsia"/>
                <w:noProof/>
                <w:sz w:val="22"/>
                <w:szCs w:val="22"/>
                <w:lang w:eastAsia="fr-FR"/>
              </w:rPr>
              <w:tab/>
            </w:r>
            <w:r w:rsidR="00912781">
              <w:rPr>
                <w:rStyle w:val="Lienhypertexte"/>
                <w:noProof/>
                <w:lang w:val="en-GB"/>
              </w:rPr>
              <w:t>Case 7</w:t>
            </w:r>
            <w:r w:rsidR="007C6022">
              <w:rPr>
                <w:rStyle w:val="Lienhypertexte"/>
                <w:noProof/>
                <w:lang w:val="en-GB"/>
              </w:rPr>
              <w:t xml:space="preserve"> :</w:t>
            </w:r>
            <w:r w:rsidR="00912781">
              <w:rPr>
                <w:rStyle w:val="Lienhypertexte"/>
                <w:noProof/>
                <w:lang w:val="en-GB"/>
              </w:rPr>
              <w:t xml:space="preserve"> Invoice following purchase with a corporate card (purchase card)</w:t>
            </w:r>
            <w:r w:rsidR="00912781">
              <w:rPr>
                <w:noProof/>
                <w:webHidden/>
              </w:rPr>
              <w:tab/>
            </w:r>
            <w:r w:rsidR="00912781">
              <w:rPr>
                <w:noProof/>
                <w:webHidden/>
              </w:rPr>
              <w:fldChar w:fldCharType="begin"/>
            </w:r>
            <w:r w:rsidR="00912781">
              <w:rPr>
                <w:noProof/>
                <w:webHidden/>
              </w:rPr>
              <w:instrText xml:space="preserve"> PAGEREF _Toc146736738 \h </w:instrText>
            </w:r>
            <w:r w:rsidR="00912781">
              <w:rPr>
                <w:noProof/>
                <w:webHidden/>
              </w:rPr>
            </w:r>
            <w:r w:rsidR="00912781">
              <w:rPr>
                <w:noProof/>
                <w:webHidden/>
              </w:rPr>
              <w:fldChar w:fldCharType="separate"/>
            </w:r>
            <w:r w:rsidR="00912781">
              <w:rPr>
                <w:noProof/>
                <w:webHidden/>
              </w:rPr>
              <w:t>14</w:t>
            </w:r>
            <w:r w:rsidR="00912781">
              <w:rPr>
                <w:noProof/>
                <w:webHidden/>
              </w:rPr>
              <w:fldChar w:fldCharType="end"/>
            </w:r>
          </w:hyperlink>
        </w:p>
        <w:p w14:paraId="02B66BDC" w14:textId="3C36E118" w:rsidR="00CE2B43" w:rsidRDefault="00E16EB1">
          <w:pPr>
            <w:pStyle w:val="TM3"/>
            <w:tabs>
              <w:tab w:val="left" w:pos="1134"/>
              <w:tab w:val="right" w:leader="dot" w:pos="9968"/>
            </w:tabs>
            <w:rPr>
              <w:rFonts w:eastAsiaTheme="minorEastAsia"/>
              <w:noProof/>
              <w:sz w:val="22"/>
              <w:szCs w:val="22"/>
              <w:lang w:eastAsia="fr-FR"/>
            </w:rPr>
          </w:pPr>
          <w:hyperlink w:anchor="_Toc146736739" w:history="1">
            <w:r w:rsidR="00912781">
              <w:rPr>
                <w:rStyle w:val="Lienhypertexte"/>
                <w:noProof/>
                <w:lang w:val="en-GB"/>
              </w:rPr>
              <w:t>2.2.7</w:t>
            </w:r>
            <w:r w:rsidR="00912781">
              <w:rPr>
                <w:rFonts w:eastAsiaTheme="minorEastAsia"/>
                <w:noProof/>
                <w:sz w:val="22"/>
                <w:szCs w:val="22"/>
                <w:lang w:eastAsia="fr-FR"/>
              </w:rPr>
              <w:tab/>
            </w:r>
            <w:r w:rsidR="00912781">
              <w:rPr>
                <w:rStyle w:val="Lienhypertexte"/>
                <w:noProof/>
                <w:lang w:val="en-GB"/>
              </w:rPr>
              <w:t>Cases 8 to 10</w:t>
            </w:r>
            <w:r w:rsidR="007C6022">
              <w:rPr>
                <w:rStyle w:val="Lienhypertexte"/>
                <w:noProof/>
                <w:lang w:val="en-GB"/>
              </w:rPr>
              <w:t xml:space="preserve"> :</w:t>
            </w:r>
            <w:r w:rsidR="00912781">
              <w:rPr>
                <w:rStyle w:val="Lienhypertexte"/>
                <w:noProof/>
                <w:lang w:val="en-GB"/>
              </w:rPr>
              <w:t xml:space="preserve"> Invoices payable to a third party (including factoring)</w:t>
            </w:r>
            <w:r w:rsidR="00912781">
              <w:rPr>
                <w:noProof/>
                <w:webHidden/>
              </w:rPr>
              <w:tab/>
            </w:r>
            <w:r w:rsidR="00912781">
              <w:rPr>
                <w:noProof/>
                <w:webHidden/>
              </w:rPr>
              <w:fldChar w:fldCharType="begin"/>
            </w:r>
            <w:r w:rsidR="00912781">
              <w:rPr>
                <w:noProof/>
                <w:webHidden/>
              </w:rPr>
              <w:instrText xml:space="preserve"> PAGEREF _Toc146736739 \h </w:instrText>
            </w:r>
            <w:r w:rsidR="00912781">
              <w:rPr>
                <w:noProof/>
                <w:webHidden/>
              </w:rPr>
            </w:r>
            <w:r w:rsidR="00912781">
              <w:rPr>
                <w:noProof/>
                <w:webHidden/>
              </w:rPr>
              <w:fldChar w:fldCharType="separate"/>
            </w:r>
            <w:r w:rsidR="00912781">
              <w:rPr>
                <w:noProof/>
                <w:webHidden/>
              </w:rPr>
              <w:t>15</w:t>
            </w:r>
            <w:r w:rsidR="00912781">
              <w:rPr>
                <w:noProof/>
                <w:webHidden/>
              </w:rPr>
              <w:fldChar w:fldCharType="end"/>
            </w:r>
          </w:hyperlink>
        </w:p>
        <w:p w14:paraId="2B548527" w14:textId="7D790323" w:rsidR="00CE2B43" w:rsidRDefault="00E16EB1">
          <w:pPr>
            <w:pStyle w:val="TM3"/>
            <w:tabs>
              <w:tab w:val="left" w:pos="1134"/>
              <w:tab w:val="right" w:leader="dot" w:pos="9968"/>
            </w:tabs>
            <w:rPr>
              <w:rFonts w:eastAsiaTheme="minorEastAsia"/>
              <w:noProof/>
              <w:sz w:val="22"/>
              <w:szCs w:val="22"/>
              <w:lang w:eastAsia="fr-FR"/>
            </w:rPr>
          </w:pPr>
          <w:hyperlink w:anchor="_Toc146736740" w:history="1">
            <w:r w:rsidR="00912781">
              <w:rPr>
                <w:rStyle w:val="Lienhypertexte"/>
                <w:noProof/>
                <w:lang w:val="en-GB"/>
              </w:rPr>
              <w:t>2.2.8</w:t>
            </w:r>
            <w:r w:rsidR="00912781">
              <w:rPr>
                <w:rFonts w:eastAsiaTheme="minorEastAsia"/>
                <w:noProof/>
                <w:sz w:val="22"/>
                <w:szCs w:val="22"/>
                <w:lang w:eastAsia="fr-FR"/>
              </w:rPr>
              <w:tab/>
            </w:r>
            <w:r w:rsidR="00912781">
              <w:rPr>
                <w:rStyle w:val="Lienhypertexte"/>
                <w:noProof/>
                <w:lang w:val="en-GB"/>
              </w:rPr>
              <w:t>Case no. 11</w:t>
            </w:r>
            <w:r w:rsidR="007C6022">
              <w:rPr>
                <w:rStyle w:val="Lienhypertexte"/>
                <w:noProof/>
                <w:lang w:val="en-GB"/>
              </w:rPr>
              <w:t xml:space="preserve"> :</w:t>
            </w:r>
            <w:r w:rsidR="00912781">
              <w:rPr>
                <w:rStyle w:val="Lienhypertexte"/>
                <w:noProof/>
                <w:lang w:val="en-GB"/>
              </w:rPr>
              <w:t xml:space="preserve"> Invoice with INVOICEE</w:t>
            </w:r>
            <w:r w:rsidR="00733965">
              <w:rPr>
                <w:rStyle w:val="Lienhypertexte"/>
                <w:noProof/>
                <w:lang w:val="en-GB"/>
              </w:rPr>
              <w:t xml:space="preserve"> other than BUYER</w:t>
            </w:r>
            <w:r w:rsidR="00912781">
              <w:rPr>
                <w:noProof/>
                <w:webHidden/>
              </w:rPr>
              <w:tab/>
            </w:r>
            <w:r w:rsidR="00912781">
              <w:rPr>
                <w:noProof/>
                <w:webHidden/>
              </w:rPr>
              <w:fldChar w:fldCharType="begin"/>
            </w:r>
            <w:r w:rsidR="00912781">
              <w:rPr>
                <w:noProof/>
                <w:webHidden/>
              </w:rPr>
              <w:instrText xml:space="preserve"> PAGEREF _Toc146736740 \h </w:instrText>
            </w:r>
            <w:r w:rsidR="00912781">
              <w:rPr>
                <w:noProof/>
                <w:webHidden/>
              </w:rPr>
            </w:r>
            <w:r w:rsidR="00912781">
              <w:rPr>
                <w:noProof/>
                <w:webHidden/>
              </w:rPr>
              <w:fldChar w:fldCharType="separate"/>
            </w:r>
            <w:r w:rsidR="00912781">
              <w:rPr>
                <w:noProof/>
                <w:webHidden/>
              </w:rPr>
              <w:t>21</w:t>
            </w:r>
            <w:r w:rsidR="00912781">
              <w:rPr>
                <w:noProof/>
                <w:webHidden/>
              </w:rPr>
              <w:fldChar w:fldCharType="end"/>
            </w:r>
          </w:hyperlink>
        </w:p>
        <w:p w14:paraId="648505C8" w14:textId="5E70BC1F" w:rsidR="00CE2B43" w:rsidRDefault="00E16EB1">
          <w:pPr>
            <w:pStyle w:val="TM3"/>
            <w:tabs>
              <w:tab w:val="left" w:pos="1134"/>
              <w:tab w:val="right" w:leader="dot" w:pos="9968"/>
            </w:tabs>
            <w:rPr>
              <w:rFonts w:eastAsiaTheme="minorEastAsia"/>
              <w:noProof/>
              <w:sz w:val="22"/>
              <w:szCs w:val="22"/>
              <w:lang w:eastAsia="fr-FR"/>
            </w:rPr>
          </w:pPr>
          <w:hyperlink w:anchor="_Toc146736741" w:history="1">
            <w:r w:rsidR="00912781">
              <w:rPr>
                <w:rStyle w:val="Lienhypertexte"/>
                <w:noProof/>
                <w:lang w:val="en-GB"/>
              </w:rPr>
              <w:t>2.2.9</w:t>
            </w:r>
            <w:r w:rsidR="00912781">
              <w:rPr>
                <w:rFonts w:eastAsiaTheme="minorEastAsia"/>
                <w:noProof/>
                <w:sz w:val="22"/>
                <w:szCs w:val="22"/>
                <w:lang w:eastAsia="fr-FR"/>
              </w:rPr>
              <w:tab/>
            </w:r>
            <w:r w:rsidR="00912781">
              <w:rPr>
                <w:rStyle w:val="Lienhypertexte"/>
                <w:noProof/>
                <w:lang w:val="en-GB"/>
              </w:rPr>
              <w:t>Case 12</w:t>
            </w:r>
            <w:r w:rsidR="007C6022">
              <w:rPr>
                <w:rStyle w:val="Lienhypertexte"/>
                <w:noProof/>
                <w:lang w:val="en-GB"/>
              </w:rPr>
              <w:t xml:space="preserve"> :</w:t>
            </w:r>
            <w:r w:rsidR="00912781">
              <w:rPr>
                <w:rStyle w:val="Lienhypertexte"/>
                <w:noProof/>
                <w:lang w:val="en-GB"/>
              </w:rPr>
              <w:t xml:space="preserve"> Transparent intermediary as invoice manager for the buyer principal</w:t>
            </w:r>
            <w:r w:rsidR="00912781">
              <w:rPr>
                <w:noProof/>
                <w:webHidden/>
              </w:rPr>
              <w:tab/>
            </w:r>
            <w:r w:rsidR="00912781">
              <w:rPr>
                <w:noProof/>
                <w:webHidden/>
              </w:rPr>
              <w:fldChar w:fldCharType="begin"/>
            </w:r>
            <w:r w:rsidR="00912781">
              <w:rPr>
                <w:noProof/>
                <w:webHidden/>
              </w:rPr>
              <w:instrText xml:space="preserve"> PAGEREF _Toc146736741 \h </w:instrText>
            </w:r>
            <w:r w:rsidR="00912781">
              <w:rPr>
                <w:noProof/>
                <w:webHidden/>
              </w:rPr>
            </w:r>
            <w:r w:rsidR="00912781">
              <w:rPr>
                <w:noProof/>
                <w:webHidden/>
              </w:rPr>
              <w:fldChar w:fldCharType="separate"/>
            </w:r>
            <w:r w:rsidR="00912781">
              <w:rPr>
                <w:noProof/>
                <w:webHidden/>
              </w:rPr>
              <w:t>23</w:t>
            </w:r>
            <w:r w:rsidR="00912781">
              <w:rPr>
                <w:noProof/>
                <w:webHidden/>
              </w:rPr>
              <w:fldChar w:fldCharType="end"/>
            </w:r>
          </w:hyperlink>
        </w:p>
        <w:p w14:paraId="5E3BA79D" w14:textId="2EB234D3" w:rsidR="00CE2B43" w:rsidRDefault="00E16EB1">
          <w:pPr>
            <w:pStyle w:val="TM3"/>
            <w:tabs>
              <w:tab w:val="left" w:pos="1134"/>
              <w:tab w:val="right" w:leader="dot" w:pos="9968"/>
            </w:tabs>
            <w:rPr>
              <w:rFonts w:eastAsiaTheme="minorEastAsia"/>
              <w:noProof/>
              <w:sz w:val="22"/>
              <w:szCs w:val="22"/>
              <w:lang w:eastAsia="fr-FR"/>
            </w:rPr>
          </w:pPr>
          <w:hyperlink w:anchor="_Toc146736742" w:history="1">
            <w:r w:rsidR="00912781">
              <w:rPr>
                <w:rStyle w:val="Lienhypertexte"/>
                <w:noProof/>
                <w:lang w:val="en-GB"/>
              </w:rPr>
              <w:t>2.2.10</w:t>
            </w:r>
            <w:r w:rsidR="00912781">
              <w:rPr>
                <w:rFonts w:eastAsiaTheme="minorEastAsia"/>
                <w:noProof/>
                <w:sz w:val="22"/>
                <w:szCs w:val="22"/>
                <w:lang w:eastAsia="fr-FR"/>
              </w:rPr>
              <w:tab/>
            </w:r>
            <w:r w:rsidR="00912781">
              <w:rPr>
                <w:rStyle w:val="Lienhypertexte"/>
                <w:noProof/>
                <w:lang w:val="en-GB"/>
              </w:rPr>
              <w:t>Cases Nos. 13 and 14</w:t>
            </w:r>
            <w:r w:rsidR="007C6022">
              <w:rPr>
                <w:rStyle w:val="Lienhypertexte"/>
                <w:noProof/>
                <w:lang w:val="en-GB"/>
              </w:rPr>
              <w:t xml:space="preserve"> :</w:t>
            </w:r>
            <w:r w:rsidR="00912781">
              <w:rPr>
                <w:rStyle w:val="Lienhypertexte"/>
                <w:noProof/>
                <w:lang w:val="en-GB"/>
              </w:rPr>
              <w:t xml:space="preserve"> Case of subcontracting and co-contracting (B2B/B2C)</w:t>
            </w:r>
            <w:r w:rsidR="00912781">
              <w:rPr>
                <w:noProof/>
                <w:webHidden/>
              </w:rPr>
              <w:tab/>
            </w:r>
            <w:r w:rsidR="00912781">
              <w:rPr>
                <w:noProof/>
                <w:webHidden/>
              </w:rPr>
              <w:fldChar w:fldCharType="begin"/>
            </w:r>
            <w:r w:rsidR="00912781">
              <w:rPr>
                <w:noProof/>
                <w:webHidden/>
              </w:rPr>
              <w:instrText xml:space="preserve"> PAGEREF _Toc146736742 \h </w:instrText>
            </w:r>
            <w:r w:rsidR="00912781">
              <w:rPr>
                <w:noProof/>
                <w:webHidden/>
              </w:rPr>
            </w:r>
            <w:r w:rsidR="00912781">
              <w:rPr>
                <w:noProof/>
                <w:webHidden/>
              </w:rPr>
              <w:fldChar w:fldCharType="separate"/>
            </w:r>
            <w:r w:rsidR="00912781">
              <w:rPr>
                <w:noProof/>
                <w:webHidden/>
              </w:rPr>
              <w:t>24</w:t>
            </w:r>
            <w:r w:rsidR="00912781">
              <w:rPr>
                <w:noProof/>
                <w:webHidden/>
              </w:rPr>
              <w:fldChar w:fldCharType="end"/>
            </w:r>
          </w:hyperlink>
        </w:p>
        <w:p w14:paraId="319A29B2" w14:textId="19E7A523" w:rsidR="00CE2B43" w:rsidRDefault="00E16EB1">
          <w:pPr>
            <w:pStyle w:val="TM3"/>
            <w:tabs>
              <w:tab w:val="left" w:pos="1134"/>
              <w:tab w:val="right" w:leader="dot" w:pos="9968"/>
            </w:tabs>
            <w:rPr>
              <w:rFonts w:eastAsiaTheme="minorEastAsia"/>
              <w:noProof/>
              <w:sz w:val="22"/>
              <w:szCs w:val="22"/>
              <w:lang w:eastAsia="fr-FR"/>
            </w:rPr>
          </w:pPr>
          <w:hyperlink w:anchor="_Toc146736743" w:history="1">
            <w:r w:rsidR="00912781">
              <w:rPr>
                <w:rStyle w:val="Lienhypertexte"/>
                <w:noProof/>
                <w:lang w:val="en-GB"/>
              </w:rPr>
              <w:t>2.2.11</w:t>
            </w:r>
            <w:r w:rsidR="00912781">
              <w:rPr>
                <w:rFonts w:eastAsiaTheme="minorEastAsia"/>
                <w:noProof/>
                <w:sz w:val="22"/>
                <w:szCs w:val="22"/>
                <w:lang w:eastAsia="fr-FR"/>
              </w:rPr>
              <w:tab/>
            </w:r>
            <w:r w:rsidR="00912781">
              <w:rPr>
                <w:rStyle w:val="Lienhypertexte"/>
                <w:noProof/>
                <w:lang w:val="en-GB"/>
              </w:rPr>
              <w:t>Case 15</w:t>
            </w:r>
            <w:r w:rsidR="007C6022">
              <w:rPr>
                <w:rStyle w:val="Lienhypertexte"/>
                <w:noProof/>
                <w:lang w:val="en-GB"/>
              </w:rPr>
              <w:t xml:space="preserve"> :</w:t>
            </w:r>
            <w:r w:rsidR="00912781">
              <w:rPr>
                <w:rStyle w:val="Lienhypertexte"/>
                <w:noProof/>
                <w:lang w:val="en-GB"/>
              </w:rPr>
              <w:t xml:space="preserve"> Sales invoice following order/payment of a third party on behalf of the BUYER</w:t>
            </w:r>
            <w:r w:rsidR="00912781">
              <w:rPr>
                <w:noProof/>
                <w:webHidden/>
              </w:rPr>
              <w:tab/>
            </w:r>
            <w:r w:rsidR="00912781">
              <w:rPr>
                <w:noProof/>
                <w:webHidden/>
              </w:rPr>
              <w:fldChar w:fldCharType="begin"/>
            </w:r>
            <w:r w:rsidR="00912781">
              <w:rPr>
                <w:noProof/>
                <w:webHidden/>
              </w:rPr>
              <w:instrText xml:space="preserve"> PAGEREF _Toc146736743 \h </w:instrText>
            </w:r>
            <w:r w:rsidR="00912781">
              <w:rPr>
                <w:noProof/>
                <w:webHidden/>
              </w:rPr>
            </w:r>
            <w:r w:rsidR="00912781">
              <w:rPr>
                <w:noProof/>
                <w:webHidden/>
              </w:rPr>
              <w:fldChar w:fldCharType="separate"/>
            </w:r>
            <w:r w:rsidR="00912781">
              <w:rPr>
                <w:noProof/>
                <w:webHidden/>
              </w:rPr>
              <w:t>32</w:t>
            </w:r>
            <w:r w:rsidR="00912781">
              <w:rPr>
                <w:noProof/>
                <w:webHidden/>
              </w:rPr>
              <w:fldChar w:fldCharType="end"/>
            </w:r>
          </w:hyperlink>
        </w:p>
        <w:p w14:paraId="023E6E94" w14:textId="1552B124" w:rsidR="00CE2B43" w:rsidRDefault="00E16EB1">
          <w:pPr>
            <w:pStyle w:val="TM3"/>
            <w:tabs>
              <w:tab w:val="left" w:pos="1134"/>
              <w:tab w:val="right" w:leader="dot" w:pos="9968"/>
            </w:tabs>
            <w:rPr>
              <w:rFonts w:eastAsiaTheme="minorEastAsia"/>
              <w:noProof/>
              <w:sz w:val="22"/>
              <w:szCs w:val="22"/>
              <w:lang w:eastAsia="fr-FR"/>
            </w:rPr>
          </w:pPr>
          <w:hyperlink w:anchor="_Toc146736744" w:history="1">
            <w:r w:rsidR="00912781">
              <w:rPr>
                <w:rStyle w:val="Lienhypertexte"/>
                <w:noProof/>
                <w:lang w:val="en-GB"/>
              </w:rPr>
              <w:t>2.2.12</w:t>
            </w:r>
            <w:r w:rsidR="00912781">
              <w:rPr>
                <w:rFonts w:eastAsiaTheme="minorEastAsia"/>
                <w:noProof/>
                <w:sz w:val="22"/>
                <w:szCs w:val="22"/>
                <w:lang w:eastAsia="fr-FR"/>
              </w:rPr>
              <w:tab/>
            </w:r>
            <w:r w:rsidR="00912781">
              <w:rPr>
                <w:rStyle w:val="Lienhypertexte"/>
                <w:noProof/>
                <w:lang w:val="en-GB"/>
              </w:rPr>
              <w:t>Case no. 16</w:t>
            </w:r>
            <w:r w:rsidR="007C6022">
              <w:rPr>
                <w:rStyle w:val="Lienhypertexte"/>
                <w:noProof/>
                <w:lang w:val="en-GB"/>
              </w:rPr>
              <w:t xml:space="preserve"> :</w:t>
            </w:r>
            <w:r w:rsidR="00912781">
              <w:rPr>
                <w:rStyle w:val="Lienhypertexte"/>
                <w:noProof/>
                <w:lang w:val="en-GB"/>
              </w:rPr>
              <w:t xml:space="preserve"> Disbursement invoice for reimbursement of the sales invoice paid by the third party</w:t>
            </w:r>
            <w:r w:rsidR="00912781">
              <w:rPr>
                <w:noProof/>
                <w:webHidden/>
              </w:rPr>
              <w:tab/>
            </w:r>
            <w:r w:rsidR="00912781">
              <w:rPr>
                <w:noProof/>
                <w:webHidden/>
              </w:rPr>
              <w:fldChar w:fldCharType="begin"/>
            </w:r>
            <w:r w:rsidR="00912781">
              <w:rPr>
                <w:noProof/>
                <w:webHidden/>
              </w:rPr>
              <w:instrText xml:space="preserve"> PAGEREF _Toc146736744 \h </w:instrText>
            </w:r>
            <w:r w:rsidR="00912781">
              <w:rPr>
                <w:noProof/>
                <w:webHidden/>
              </w:rPr>
            </w:r>
            <w:r w:rsidR="00912781">
              <w:rPr>
                <w:noProof/>
                <w:webHidden/>
              </w:rPr>
              <w:fldChar w:fldCharType="separate"/>
            </w:r>
            <w:r w:rsidR="00912781">
              <w:rPr>
                <w:noProof/>
                <w:webHidden/>
              </w:rPr>
              <w:t>34</w:t>
            </w:r>
            <w:r w:rsidR="00912781">
              <w:rPr>
                <w:noProof/>
                <w:webHidden/>
              </w:rPr>
              <w:fldChar w:fldCharType="end"/>
            </w:r>
          </w:hyperlink>
        </w:p>
        <w:p w14:paraId="3024E03C" w14:textId="7DBB9DC4" w:rsidR="00CE2B43" w:rsidRDefault="00E16EB1">
          <w:pPr>
            <w:pStyle w:val="TM3"/>
            <w:tabs>
              <w:tab w:val="left" w:pos="1134"/>
              <w:tab w:val="right" w:leader="dot" w:pos="9968"/>
            </w:tabs>
            <w:rPr>
              <w:rFonts w:eastAsiaTheme="minorEastAsia"/>
              <w:noProof/>
              <w:sz w:val="22"/>
              <w:szCs w:val="22"/>
              <w:lang w:eastAsia="fr-FR"/>
            </w:rPr>
          </w:pPr>
          <w:hyperlink w:anchor="_Toc146736745" w:history="1">
            <w:r w:rsidR="00912781">
              <w:rPr>
                <w:rStyle w:val="Lienhypertexte"/>
                <w:noProof/>
                <w:lang w:val="en-GB"/>
              </w:rPr>
              <w:t>2.2.13</w:t>
            </w:r>
            <w:r w:rsidR="00912781">
              <w:rPr>
                <w:rFonts w:eastAsiaTheme="minorEastAsia"/>
                <w:noProof/>
                <w:sz w:val="22"/>
                <w:szCs w:val="22"/>
                <w:lang w:eastAsia="fr-FR"/>
              </w:rPr>
              <w:tab/>
            </w:r>
            <w:r w:rsidR="00912781">
              <w:rPr>
                <w:rStyle w:val="Lienhypertexte"/>
                <w:noProof/>
                <w:lang w:val="en-GB"/>
              </w:rPr>
              <w:t>Case no. 17a</w:t>
            </w:r>
            <w:r w:rsidR="007C6022">
              <w:rPr>
                <w:rStyle w:val="Lienhypertexte"/>
                <w:noProof/>
                <w:lang w:val="en-GB"/>
              </w:rPr>
              <w:t xml:space="preserve"> :</w:t>
            </w:r>
            <w:r w:rsidR="00912781">
              <w:rPr>
                <w:rStyle w:val="Lienhypertexte"/>
                <w:noProof/>
                <w:lang w:val="en-GB"/>
              </w:rPr>
              <w:t xml:space="preserve"> Invoice payable to a third party, payment intermediary (e.g. on Marketplace)</w:t>
            </w:r>
            <w:r w:rsidR="00912781">
              <w:rPr>
                <w:noProof/>
                <w:webHidden/>
              </w:rPr>
              <w:tab/>
            </w:r>
            <w:r w:rsidR="00912781">
              <w:rPr>
                <w:noProof/>
                <w:webHidden/>
              </w:rPr>
              <w:fldChar w:fldCharType="begin"/>
            </w:r>
            <w:r w:rsidR="00912781">
              <w:rPr>
                <w:noProof/>
                <w:webHidden/>
              </w:rPr>
              <w:instrText xml:space="preserve"> PAGEREF _Toc146736745 \h </w:instrText>
            </w:r>
            <w:r w:rsidR="00912781">
              <w:rPr>
                <w:noProof/>
                <w:webHidden/>
              </w:rPr>
            </w:r>
            <w:r w:rsidR="00912781">
              <w:rPr>
                <w:noProof/>
                <w:webHidden/>
              </w:rPr>
              <w:fldChar w:fldCharType="separate"/>
            </w:r>
            <w:r w:rsidR="00912781">
              <w:rPr>
                <w:noProof/>
                <w:webHidden/>
              </w:rPr>
              <w:t>34</w:t>
            </w:r>
            <w:r w:rsidR="00912781">
              <w:rPr>
                <w:noProof/>
                <w:webHidden/>
              </w:rPr>
              <w:fldChar w:fldCharType="end"/>
            </w:r>
          </w:hyperlink>
        </w:p>
        <w:p w14:paraId="11BB27AF" w14:textId="2205ED34" w:rsidR="00CE2B43" w:rsidRDefault="00E16EB1">
          <w:pPr>
            <w:pStyle w:val="TM3"/>
            <w:tabs>
              <w:tab w:val="left" w:pos="1134"/>
              <w:tab w:val="right" w:leader="dot" w:pos="9968"/>
            </w:tabs>
            <w:rPr>
              <w:rFonts w:eastAsiaTheme="minorEastAsia"/>
              <w:noProof/>
              <w:sz w:val="22"/>
              <w:szCs w:val="22"/>
              <w:lang w:eastAsia="fr-FR"/>
            </w:rPr>
          </w:pPr>
          <w:hyperlink w:anchor="_Toc146736746" w:history="1">
            <w:r w:rsidR="00912781">
              <w:rPr>
                <w:rStyle w:val="Lienhypertexte"/>
                <w:noProof/>
                <w:lang w:val="en-GB"/>
              </w:rPr>
              <w:t>2.2.14</w:t>
            </w:r>
            <w:r w:rsidR="00912781">
              <w:rPr>
                <w:rFonts w:eastAsiaTheme="minorEastAsia"/>
                <w:noProof/>
                <w:sz w:val="22"/>
                <w:szCs w:val="22"/>
                <w:lang w:eastAsia="fr-FR"/>
              </w:rPr>
              <w:tab/>
            </w:r>
            <w:r w:rsidR="00912781">
              <w:rPr>
                <w:rStyle w:val="Lienhypertexte"/>
                <w:noProof/>
                <w:lang w:val="en-GB"/>
              </w:rPr>
              <w:t>Case no. 17b</w:t>
            </w:r>
            <w:r w:rsidR="007C6022">
              <w:rPr>
                <w:rStyle w:val="Lienhypertexte"/>
                <w:noProof/>
                <w:lang w:val="en-GB"/>
              </w:rPr>
              <w:t xml:space="preserve"> :</w:t>
            </w:r>
            <w:r w:rsidR="00912781">
              <w:rPr>
                <w:rStyle w:val="Lienhypertexte"/>
                <w:noProof/>
                <w:lang w:val="en-GB"/>
              </w:rPr>
              <w:t xml:space="preserve"> Invoice payable to a third party, payment intermediary and billing mandate</w:t>
            </w:r>
            <w:r w:rsidR="00912781">
              <w:rPr>
                <w:noProof/>
                <w:webHidden/>
              </w:rPr>
              <w:tab/>
            </w:r>
            <w:r w:rsidR="00912781">
              <w:rPr>
                <w:noProof/>
                <w:webHidden/>
              </w:rPr>
              <w:fldChar w:fldCharType="begin"/>
            </w:r>
            <w:r w:rsidR="00912781">
              <w:rPr>
                <w:noProof/>
                <w:webHidden/>
              </w:rPr>
              <w:instrText xml:space="preserve"> PAGEREF _Toc146736746 \h </w:instrText>
            </w:r>
            <w:r w:rsidR="00912781">
              <w:rPr>
                <w:noProof/>
                <w:webHidden/>
              </w:rPr>
            </w:r>
            <w:r w:rsidR="00912781">
              <w:rPr>
                <w:noProof/>
                <w:webHidden/>
              </w:rPr>
              <w:fldChar w:fldCharType="separate"/>
            </w:r>
            <w:r w:rsidR="00912781">
              <w:rPr>
                <w:noProof/>
                <w:webHidden/>
              </w:rPr>
              <w:t>36</w:t>
            </w:r>
            <w:r w:rsidR="00912781">
              <w:rPr>
                <w:noProof/>
                <w:webHidden/>
              </w:rPr>
              <w:fldChar w:fldCharType="end"/>
            </w:r>
          </w:hyperlink>
        </w:p>
        <w:p w14:paraId="53EE0C6F" w14:textId="673C932B" w:rsidR="00CE2B43" w:rsidRDefault="00E16EB1">
          <w:pPr>
            <w:pStyle w:val="TM3"/>
            <w:tabs>
              <w:tab w:val="left" w:pos="1134"/>
              <w:tab w:val="right" w:leader="dot" w:pos="9968"/>
            </w:tabs>
            <w:rPr>
              <w:rFonts w:eastAsiaTheme="minorEastAsia"/>
              <w:noProof/>
              <w:sz w:val="22"/>
              <w:szCs w:val="22"/>
              <w:lang w:eastAsia="fr-FR"/>
            </w:rPr>
          </w:pPr>
          <w:hyperlink w:anchor="_Toc146736747" w:history="1">
            <w:r w:rsidR="00912781">
              <w:rPr>
                <w:rStyle w:val="Lienhypertexte"/>
                <w:noProof/>
                <w:lang w:val="en-GB"/>
              </w:rPr>
              <w:t>2.2.15</w:t>
            </w:r>
            <w:r w:rsidR="00912781">
              <w:rPr>
                <w:rFonts w:eastAsiaTheme="minorEastAsia"/>
                <w:noProof/>
                <w:sz w:val="22"/>
                <w:szCs w:val="22"/>
                <w:lang w:eastAsia="fr-FR"/>
              </w:rPr>
              <w:tab/>
            </w:r>
            <w:r w:rsidR="00912781">
              <w:rPr>
                <w:rStyle w:val="Lienhypertexte"/>
                <w:noProof/>
                <w:lang w:val="en-GB"/>
              </w:rPr>
              <w:t>Case 18</w:t>
            </w:r>
            <w:r w:rsidR="007C6022">
              <w:rPr>
                <w:rStyle w:val="Lienhypertexte"/>
                <w:noProof/>
                <w:lang w:val="en-GB"/>
              </w:rPr>
              <w:t xml:space="preserve"> :</w:t>
            </w:r>
            <w:r w:rsidR="00912781">
              <w:rPr>
                <w:rStyle w:val="Lienhypertexte"/>
                <w:noProof/>
                <w:lang w:val="en-GB"/>
              </w:rPr>
              <w:t xml:space="preserve"> Debit note management</w:t>
            </w:r>
            <w:r w:rsidR="00912781">
              <w:rPr>
                <w:noProof/>
                <w:webHidden/>
              </w:rPr>
              <w:tab/>
            </w:r>
            <w:r w:rsidR="00912781">
              <w:rPr>
                <w:noProof/>
                <w:webHidden/>
              </w:rPr>
              <w:fldChar w:fldCharType="begin"/>
            </w:r>
            <w:r w:rsidR="00912781">
              <w:rPr>
                <w:noProof/>
                <w:webHidden/>
              </w:rPr>
              <w:instrText xml:space="preserve"> PAGEREF _Toc146736747 \h </w:instrText>
            </w:r>
            <w:r w:rsidR="00912781">
              <w:rPr>
                <w:noProof/>
                <w:webHidden/>
              </w:rPr>
            </w:r>
            <w:r w:rsidR="00912781">
              <w:rPr>
                <w:noProof/>
                <w:webHidden/>
              </w:rPr>
              <w:fldChar w:fldCharType="separate"/>
            </w:r>
            <w:r w:rsidR="00912781">
              <w:rPr>
                <w:noProof/>
                <w:webHidden/>
              </w:rPr>
              <w:t>37</w:t>
            </w:r>
            <w:r w:rsidR="00912781">
              <w:rPr>
                <w:noProof/>
                <w:webHidden/>
              </w:rPr>
              <w:fldChar w:fldCharType="end"/>
            </w:r>
          </w:hyperlink>
        </w:p>
        <w:p w14:paraId="6E5FF070" w14:textId="480A88F8" w:rsidR="00CE2B43" w:rsidRDefault="00E16EB1">
          <w:pPr>
            <w:pStyle w:val="TM3"/>
            <w:tabs>
              <w:tab w:val="left" w:pos="1134"/>
              <w:tab w:val="right" w:leader="dot" w:pos="9968"/>
            </w:tabs>
            <w:rPr>
              <w:rFonts w:eastAsiaTheme="minorEastAsia"/>
              <w:noProof/>
              <w:sz w:val="22"/>
              <w:szCs w:val="22"/>
              <w:lang w:eastAsia="fr-FR"/>
            </w:rPr>
          </w:pPr>
          <w:hyperlink w:anchor="_Toc146736748" w:history="1">
            <w:r w:rsidR="00912781">
              <w:rPr>
                <w:rStyle w:val="Lienhypertexte"/>
                <w:noProof/>
                <w:lang w:val="en-GB"/>
              </w:rPr>
              <w:t>2.2.16</w:t>
            </w:r>
            <w:r w:rsidR="00912781">
              <w:rPr>
                <w:rFonts w:eastAsiaTheme="minorEastAsia"/>
                <w:noProof/>
                <w:sz w:val="22"/>
                <w:szCs w:val="22"/>
                <w:lang w:eastAsia="fr-FR"/>
              </w:rPr>
              <w:tab/>
            </w:r>
            <w:r w:rsidR="00912781">
              <w:rPr>
                <w:rStyle w:val="Lienhypertexte"/>
                <w:noProof/>
                <w:lang w:val="en-GB"/>
              </w:rPr>
              <w:t>Case 19a</w:t>
            </w:r>
            <w:r w:rsidR="007C6022">
              <w:rPr>
                <w:rStyle w:val="Lienhypertexte"/>
                <w:noProof/>
                <w:lang w:val="en-GB"/>
              </w:rPr>
              <w:t xml:space="preserve"> :</w:t>
            </w:r>
            <w:r w:rsidR="00912781">
              <w:rPr>
                <w:rStyle w:val="Lienhypertexte"/>
                <w:noProof/>
                <w:lang w:val="en-GB"/>
              </w:rPr>
              <w:t xml:space="preserve"> Invoice issued with billing mandate</w:t>
            </w:r>
            <w:r w:rsidR="00912781">
              <w:rPr>
                <w:noProof/>
                <w:webHidden/>
              </w:rPr>
              <w:tab/>
            </w:r>
            <w:r w:rsidR="00912781">
              <w:rPr>
                <w:noProof/>
                <w:webHidden/>
              </w:rPr>
              <w:fldChar w:fldCharType="begin"/>
            </w:r>
            <w:r w:rsidR="00912781">
              <w:rPr>
                <w:noProof/>
                <w:webHidden/>
              </w:rPr>
              <w:instrText xml:space="preserve"> PAGEREF _Toc146736748 \h </w:instrText>
            </w:r>
            <w:r w:rsidR="00912781">
              <w:rPr>
                <w:noProof/>
                <w:webHidden/>
              </w:rPr>
            </w:r>
            <w:r w:rsidR="00912781">
              <w:rPr>
                <w:noProof/>
                <w:webHidden/>
              </w:rPr>
              <w:fldChar w:fldCharType="separate"/>
            </w:r>
            <w:r w:rsidR="00912781">
              <w:rPr>
                <w:noProof/>
                <w:webHidden/>
              </w:rPr>
              <w:t>38</w:t>
            </w:r>
            <w:r w:rsidR="00912781">
              <w:rPr>
                <w:noProof/>
                <w:webHidden/>
              </w:rPr>
              <w:fldChar w:fldCharType="end"/>
            </w:r>
          </w:hyperlink>
        </w:p>
        <w:p w14:paraId="7197EB06" w14:textId="3A7FBEB5" w:rsidR="00CE2B43" w:rsidRDefault="00E16EB1">
          <w:pPr>
            <w:pStyle w:val="TM3"/>
            <w:tabs>
              <w:tab w:val="left" w:pos="1134"/>
              <w:tab w:val="right" w:leader="dot" w:pos="9968"/>
            </w:tabs>
            <w:rPr>
              <w:rFonts w:eastAsiaTheme="minorEastAsia"/>
              <w:noProof/>
              <w:sz w:val="22"/>
              <w:szCs w:val="22"/>
              <w:lang w:eastAsia="fr-FR"/>
            </w:rPr>
          </w:pPr>
          <w:hyperlink w:anchor="_Toc146736749" w:history="1">
            <w:r w:rsidR="00912781">
              <w:rPr>
                <w:rStyle w:val="Lienhypertexte"/>
                <w:noProof/>
                <w:lang w:val="en-GB"/>
              </w:rPr>
              <w:t>2.2.17</w:t>
            </w:r>
            <w:r w:rsidR="00912781">
              <w:rPr>
                <w:rFonts w:eastAsiaTheme="minorEastAsia"/>
                <w:noProof/>
                <w:sz w:val="22"/>
                <w:szCs w:val="22"/>
                <w:lang w:eastAsia="fr-FR"/>
              </w:rPr>
              <w:tab/>
            </w:r>
            <w:r w:rsidR="00912781">
              <w:rPr>
                <w:rStyle w:val="Lienhypertexte"/>
                <w:noProof/>
                <w:lang w:val="en-GB"/>
              </w:rPr>
              <w:t>Case no. 19b</w:t>
            </w:r>
            <w:r w:rsidR="007C6022">
              <w:rPr>
                <w:rStyle w:val="Lienhypertexte"/>
                <w:noProof/>
                <w:lang w:val="en-GB"/>
              </w:rPr>
              <w:t xml:space="preserve"> :</w:t>
            </w:r>
            <w:r w:rsidR="00912781">
              <w:rPr>
                <w:rStyle w:val="Lienhypertexte"/>
                <w:noProof/>
                <w:lang w:val="en-GB"/>
              </w:rPr>
              <w:t xml:space="preserve"> Self-billing</w:t>
            </w:r>
            <w:r w:rsidR="00912781">
              <w:rPr>
                <w:noProof/>
                <w:webHidden/>
              </w:rPr>
              <w:tab/>
            </w:r>
            <w:r w:rsidR="00912781">
              <w:rPr>
                <w:noProof/>
                <w:webHidden/>
              </w:rPr>
              <w:fldChar w:fldCharType="begin"/>
            </w:r>
            <w:r w:rsidR="00912781">
              <w:rPr>
                <w:noProof/>
                <w:webHidden/>
              </w:rPr>
              <w:instrText xml:space="preserve"> PAGEREF _Toc146736749 \h </w:instrText>
            </w:r>
            <w:r w:rsidR="00912781">
              <w:rPr>
                <w:noProof/>
                <w:webHidden/>
              </w:rPr>
            </w:r>
            <w:r w:rsidR="00912781">
              <w:rPr>
                <w:noProof/>
                <w:webHidden/>
              </w:rPr>
              <w:fldChar w:fldCharType="separate"/>
            </w:r>
            <w:r w:rsidR="00912781">
              <w:rPr>
                <w:noProof/>
                <w:webHidden/>
              </w:rPr>
              <w:t>42</w:t>
            </w:r>
            <w:r w:rsidR="00912781">
              <w:rPr>
                <w:noProof/>
                <w:webHidden/>
              </w:rPr>
              <w:fldChar w:fldCharType="end"/>
            </w:r>
          </w:hyperlink>
        </w:p>
        <w:p w14:paraId="6C204C93" w14:textId="67B855CF" w:rsidR="00CE2B43" w:rsidRDefault="00E16EB1">
          <w:pPr>
            <w:pStyle w:val="TM3"/>
            <w:tabs>
              <w:tab w:val="left" w:pos="1134"/>
              <w:tab w:val="right" w:leader="dot" w:pos="9968"/>
            </w:tabs>
            <w:rPr>
              <w:rFonts w:eastAsiaTheme="minorEastAsia"/>
              <w:noProof/>
              <w:sz w:val="22"/>
              <w:szCs w:val="22"/>
              <w:lang w:eastAsia="fr-FR"/>
            </w:rPr>
          </w:pPr>
          <w:hyperlink w:anchor="_Toc146736750" w:history="1">
            <w:r w:rsidR="00912781">
              <w:rPr>
                <w:rStyle w:val="Lienhypertexte"/>
                <w:noProof/>
                <w:lang w:val="en-GB"/>
              </w:rPr>
              <w:t>2.2.18</w:t>
            </w:r>
            <w:r w:rsidR="00912781">
              <w:rPr>
                <w:rFonts w:eastAsiaTheme="minorEastAsia"/>
                <w:noProof/>
                <w:sz w:val="22"/>
                <w:szCs w:val="22"/>
                <w:lang w:eastAsia="fr-FR"/>
              </w:rPr>
              <w:tab/>
            </w:r>
            <w:r w:rsidR="00912781">
              <w:rPr>
                <w:rStyle w:val="Lienhypertexte"/>
                <w:noProof/>
                <w:lang w:val="en-GB"/>
              </w:rPr>
              <w:t>Cases 20 and 21</w:t>
            </w:r>
            <w:r w:rsidR="007C6022">
              <w:rPr>
                <w:rStyle w:val="Lienhypertexte"/>
                <w:noProof/>
                <w:lang w:val="en-GB"/>
              </w:rPr>
              <w:t xml:space="preserve"> :</w:t>
            </w:r>
            <w:r w:rsidR="00912781">
              <w:rPr>
                <w:rStyle w:val="Lienhypertexte"/>
                <w:noProof/>
                <w:lang w:val="en-GB"/>
              </w:rPr>
              <w:t xml:space="preserve"> Prepayment invoice and final invoice after prepayment</w:t>
            </w:r>
            <w:r w:rsidR="00912781">
              <w:rPr>
                <w:noProof/>
                <w:webHidden/>
              </w:rPr>
              <w:tab/>
            </w:r>
            <w:r w:rsidR="00912781">
              <w:rPr>
                <w:noProof/>
                <w:webHidden/>
              </w:rPr>
              <w:fldChar w:fldCharType="begin"/>
            </w:r>
            <w:r w:rsidR="00912781">
              <w:rPr>
                <w:noProof/>
                <w:webHidden/>
              </w:rPr>
              <w:instrText xml:space="preserve"> PAGEREF _Toc146736750 \h </w:instrText>
            </w:r>
            <w:r w:rsidR="00912781">
              <w:rPr>
                <w:noProof/>
                <w:webHidden/>
              </w:rPr>
            </w:r>
            <w:r w:rsidR="00912781">
              <w:rPr>
                <w:noProof/>
                <w:webHidden/>
              </w:rPr>
              <w:fldChar w:fldCharType="separate"/>
            </w:r>
            <w:r w:rsidR="00912781">
              <w:rPr>
                <w:noProof/>
                <w:webHidden/>
              </w:rPr>
              <w:t>45</w:t>
            </w:r>
            <w:r w:rsidR="00912781">
              <w:rPr>
                <w:noProof/>
                <w:webHidden/>
              </w:rPr>
              <w:fldChar w:fldCharType="end"/>
            </w:r>
          </w:hyperlink>
        </w:p>
        <w:p w14:paraId="2E2685EF" w14:textId="73FAB319" w:rsidR="00CE2B43" w:rsidRDefault="00E16EB1">
          <w:pPr>
            <w:pStyle w:val="TM3"/>
            <w:tabs>
              <w:tab w:val="left" w:pos="1134"/>
              <w:tab w:val="right" w:leader="dot" w:pos="9968"/>
            </w:tabs>
            <w:rPr>
              <w:rFonts w:eastAsiaTheme="minorEastAsia"/>
              <w:noProof/>
              <w:sz w:val="22"/>
              <w:szCs w:val="22"/>
              <w:lang w:eastAsia="fr-FR"/>
            </w:rPr>
          </w:pPr>
          <w:hyperlink w:anchor="_Toc146736751" w:history="1">
            <w:r w:rsidR="00912781">
              <w:rPr>
                <w:rStyle w:val="Lienhypertexte"/>
                <w:noProof/>
                <w:lang w:val="en-GB"/>
              </w:rPr>
              <w:t>2.2.19</w:t>
            </w:r>
            <w:r w:rsidR="00912781">
              <w:rPr>
                <w:rFonts w:eastAsiaTheme="minorEastAsia"/>
                <w:noProof/>
                <w:sz w:val="22"/>
                <w:szCs w:val="22"/>
                <w:lang w:eastAsia="fr-FR"/>
              </w:rPr>
              <w:tab/>
            </w:r>
            <w:r w:rsidR="00912781">
              <w:rPr>
                <w:rStyle w:val="Lienhypertexte"/>
                <w:noProof/>
                <w:lang w:val="en-GB"/>
              </w:rPr>
              <w:t>Case 22a</w:t>
            </w:r>
            <w:r w:rsidR="007C6022">
              <w:rPr>
                <w:rStyle w:val="Lienhypertexte"/>
                <w:noProof/>
                <w:lang w:val="en-GB"/>
              </w:rPr>
              <w:t xml:space="preserve"> :</w:t>
            </w:r>
            <w:r w:rsidR="00912781">
              <w:rPr>
                <w:rStyle w:val="Lienhypertexte"/>
                <w:noProof/>
                <w:lang w:val="en-GB"/>
              </w:rPr>
              <w:t xml:space="preserve"> Invoice paid with discount on supply of services for which VAT is due on receipt of payment</w:t>
            </w:r>
            <w:r w:rsidR="00912781">
              <w:rPr>
                <w:noProof/>
                <w:webHidden/>
              </w:rPr>
              <w:tab/>
            </w:r>
            <w:r w:rsidR="00912781">
              <w:rPr>
                <w:noProof/>
                <w:webHidden/>
              </w:rPr>
              <w:fldChar w:fldCharType="begin"/>
            </w:r>
            <w:r w:rsidR="00912781">
              <w:rPr>
                <w:noProof/>
                <w:webHidden/>
              </w:rPr>
              <w:instrText xml:space="preserve"> PAGEREF _Toc146736751 \h </w:instrText>
            </w:r>
            <w:r w:rsidR="00912781">
              <w:rPr>
                <w:noProof/>
                <w:webHidden/>
              </w:rPr>
            </w:r>
            <w:r w:rsidR="00912781">
              <w:rPr>
                <w:noProof/>
                <w:webHidden/>
              </w:rPr>
              <w:fldChar w:fldCharType="separate"/>
            </w:r>
            <w:r w:rsidR="00912781">
              <w:rPr>
                <w:noProof/>
                <w:webHidden/>
              </w:rPr>
              <w:t>47</w:t>
            </w:r>
            <w:r w:rsidR="00912781">
              <w:rPr>
                <w:noProof/>
                <w:webHidden/>
              </w:rPr>
              <w:fldChar w:fldCharType="end"/>
            </w:r>
          </w:hyperlink>
        </w:p>
        <w:p w14:paraId="16ECF645" w14:textId="1B997D7A" w:rsidR="00CE2B43" w:rsidRDefault="00E16EB1">
          <w:pPr>
            <w:pStyle w:val="TM3"/>
            <w:tabs>
              <w:tab w:val="left" w:pos="1134"/>
              <w:tab w:val="right" w:leader="dot" w:pos="9968"/>
            </w:tabs>
            <w:rPr>
              <w:rFonts w:eastAsiaTheme="minorEastAsia"/>
              <w:noProof/>
              <w:sz w:val="22"/>
              <w:szCs w:val="22"/>
              <w:lang w:eastAsia="fr-FR"/>
            </w:rPr>
          </w:pPr>
          <w:hyperlink w:anchor="_Toc146736752" w:history="1">
            <w:r w:rsidR="00912781">
              <w:rPr>
                <w:rStyle w:val="Lienhypertexte"/>
                <w:noProof/>
                <w:lang w:val="en-GB"/>
              </w:rPr>
              <w:t>2.2.20</w:t>
            </w:r>
            <w:r w:rsidR="00912781">
              <w:rPr>
                <w:rFonts w:eastAsiaTheme="minorEastAsia"/>
                <w:noProof/>
                <w:sz w:val="22"/>
                <w:szCs w:val="22"/>
                <w:lang w:eastAsia="fr-FR"/>
              </w:rPr>
              <w:tab/>
            </w:r>
            <w:r w:rsidR="00912781">
              <w:rPr>
                <w:rStyle w:val="Lienhypertexte"/>
                <w:noProof/>
                <w:lang w:val="en-GB"/>
              </w:rPr>
              <w:t>Case no. 22b</w:t>
            </w:r>
            <w:r w:rsidR="007C6022">
              <w:rPr>
                <w:rStyle w:val="Lienhypertexte"/>
                <w:noProof/>
                <w:lang w:val="en-GB"/>
              </w:rPr>
              <w:t xml:space="preserve"> :</w:t>
            </w:r>
            <w:r w:rsidR="00912781">
              <w:rPr>
                <w:rStyle w:val="Lienhypertexte"/>
                <w:noProof/>
                <w:lang w:val="en-GB"/>
              </w:rPr>
              <w:t xml:space="preserve"> Invoice paid with discount in the case of delivery of goods (or supply of services with the option to pay VAT on debits)</w:t>
            </w:r>
            <w:r w:rsidR="00912781">
              <w:rPr>
                <w:noProof/>
                <w:webHidden/>
              </w:rPr>
              <w:tab/>
            </w:r>
            <w:r w:rsidR="00912781">
              <w:rPr>
                <w:noProof/>
                <w:webHidden/>
              </w:rPr>
              <w:fldChar w:fldCharType="begin"/>
            </w:r>
            <w:r w:rsidR="00912781">
              <w:rPr>
                <w:noProof/>
                <w:webHidden/>
              </w:rPr>
              <w:instrText xml:space="preserve"> PAGEREF _Toc146736752 \h </w:instrText>
            </w:r>
            <w:r w:rsidR="00912781">
              <w:rPr>
                <w:noProof/>
                <w:webHidden/>
              </w:rPr>
            </w:r>
            <w:r w:rsidR="00912781">
              <w:rPr>
                <w:noProof/>
                <w:webHidden/>
              </w:rPr>
              <w:fldChar w:fldCharType="separate"/>
            </w:r>
            <w:r w:rsidR="00912781">
              <w:rPr>
                <w:noProof/>
                <w:webHidden/>
              </w:rPr>
              <w:t>49</w:t>
            </w:r>
            <w:r w:rsidR="00912781">
              <w:rPr>
                <w:noProof/>
                <w:webHidden/>
              </w:rPr>
              <w:fldChar w:fldCharType="end"/>
            </w:r>
          </w:hyperlink>
        </w:p>
        <w:p w14:paraId="1BB083BE" w14:textId="53547FE9" w:rsidR="00CE2B43" w:rsidRDefault="00E16EB1">
          <w:pPr>
            <w:pStyle w:val="TM3"/>
            <w:tabs>
              <w:tab w:val="left" w:pos="1134"/>
              <w:tab w:val="right" w:leader="dot" w:pos="9968"/>
            </w:tabs>
            <w:rPr>
              <w:rFonts w:eastAsiaTheme="minorEastAsia"/>
              <w:noProof/>
              <w:sz w:val="22"/>
              <w:szCs w:val="22"/>
              <w:lang w:eastAsia="fr-FR"/>
            </w:rPr>
          </w:pPr>
          <w:hyperlink w:anchor="_Toc146736753" w:history="1">
            <w:r w:rsidR="00912781">
              <w:rPr>
                <w:rStyle w:val="Lienhypertexte"/>
                <w:noProof/>
                <w:lang w:val="en-GB"/>
              </w:rPr>
              <w:t>2.2.21</w:t>
            </w:r>
            <w:r w:rsidR="00912781">
              <w:rPr>
                <w:rFonts w:eastAsiaTheme="minorEastAsia"/>
                <w:noProof/>
                <w:sz w:val="22"/>
                <w:szCs w:val="22"/>
                <w:lang w:eastAsia="fr-FR"/>
              </w:rPr>
              <w:tab/>
            </w:r>
            <w:r w:rsidR="00912781">
              <w:rPr>
                <w:rStyle w:val="Lienhypertexte"/>
                <w:noProof/>
                <w:lang w:val="en-GB"/>
              </w:rPr>
              <w:t>Case 23</w:t>
            </w:r>
            <w:r w:rsidR="007C6022">
              <w:rPr>
                <w:rStyle w:val="Lienhypertexte"/>
                <w:noProof/>
                <w:lang w:val="en-GB"/>
              </w:rPr>
              <w:t xml:space="preserve"> :</w:t>
            </w:r>
            <w:r w:rsidR="00912781">
              <w:rPr>
                <w:rStyle w:val="Lienhypertexte"/>
                <w:noProof/>
                <w:lang w:val="en-GB"/>
              </w:rPr>
              <w:t xml:space="preserve"> Self-billing flow between a private individual and a professional</w:t>
            </w:r>
            <w:r w:rsidR="00912781">
              <w:rPr>
                <w:noProof/>
                <w:webHidden/>
              </w:rPr>
              <w:tab/>
            </w:r>
            <w:r w:rsidR="00912781">
              <w:rPr>
                <w:noProof/>
                <w:webHidden/>
              </w:rPr>
              <w:fldChar w:fldCharType="begin"/>
            </w:r>
            <w:r w:rsidR="00912781">
              <w:rPr>
                <w:noProof/>
                <w:webHidden/>
              </w:rPr>
              <w:instrText xml:space="preserve"> PAGEREF _Toc146736753 \h </w:instrText>
            </w:r>
            <w:r w:rsidR="00912781">
              <w:rPr>
                <w:noProof/>
                <w:webHidden/>
              </w:rPr>
            </w:r>
            <w:r w:rsidR="00912781">
              <w:rPr>
                <w:noProof/>
                <w:webHidden/>
              </w:rPr>
              <w:fldChar w:fldCharType="separate"/>
            </w:r>
            <w:r w:rsidR="00912781">
              <w:rPr>
                <w:noProof/>
                <w:webHidden/>
              </w:rPr>
              <w:t>50</w:t>
            </w:r>
            <w:r w:rsidR="00912781">
              <w:rPr>
                <w:noProof/>
                <w:webHidden/>
              </w:rPr>
              <w:fldChar w:fldCharType="end"/>
            </w:r>
          </w:hyperlink>
        </w:p>
        <w:p w14:paraId="5DBADF39" w14:textId="2604EB2E" w:rsidR="00CE2B43" w:rsidRDefault="00E16EB1">
          <w:pPr>
            <w:pStyle w:val="TM3"/>
            <w:tabs>
              <w:tab w:val="left" w:pos="1134"/>
              <w:tab w:val="right" w:leader="dot" w:pos="9968"/>
            </w:tabs>
            <w:rPr>
              <w:rFonts w:eastAsiaTheme="minorEastAsia"/>
              <w:noProof/>
              <w:sz w:val="22"/>
              <w:szCs w:val="22"/>
              <w:lang w:eastAsia="fr-FR"/>
            </w:rPr>
          </w:pPr>
          <w:hyperlink w:anchor="_Toc146736754" w:history="1">
            <w:r w:rsidR="00912781">
              <w:rPr>
                <w:rStyle w:val="Lienhypertexte"/>
                <w:noProof/>
                <w:lang w:val="en-GB"/>
              </w:rPr>
              <w:t>2.2.22</w:t>
            </w:r>
            <w:r w:rsidR="00912781">
              <w:rPr>
                <w:rFonts w:eastAsiaTheme="minorEastAsia"/>
                <w:noProof/>
                <w:sz w:val="22"/>
                <w:szCs w:val="22"/>
                <w:lang w:eastAsia="fr-FR"/>
              </w:rPr>
              <w:tab/>
            </w:r>
            <w:r w:rsidR="00912781">
              <w:rPr>
                <w:rStyle w:val="Lienhypertexte"/>
                <w:noProof/>
                <w:lang w:val="en-GB"/>
              </w:rPr>
              <w:t>Case 24</w:t>
            </w:r>
            <w:r w:rsidR="007C6022">
              <w:rPr>
                <w:rStyle w:val="Lienhypertexte"/>
                <w:noProof/>
                <w:lang w:val="en-GB"/>
              </w:rPr>
              <w:t xml:space="preserve"> :</w:t>
            </w:r>
            <w:r w:rsidR="00912781">
              <w:rPr>
                <w:rStyle w:val="Lienhypertexte"/>
                <w:noProof/>
                <w:lang w:val="en-GB"/>
              </w:rPr>
              <w:t xml:space="preserve"> Management of deposits</w:t>
            </w:r>
            <w:r w:rsidR="00912781">
              <w:rPr>
                <w:noProof/>
                <w:webHidden/>
              </w:rPr>
              <w:tab/>
            </w:r>
            <w:r w:rsidR="00912781">
              <w:rPr>
                <w:noProof/>
                <w:webHidden/>
              </w:rPr>
              <w:fldChar w:fldCharType="begin"/>
            </w:r>
            <w:r w:rsidR="00912781">
              <w:rPr>
                <w:noProof/>
                <w:webHidden/>
              </w:rPr>
              <w:instrText xml:space="preserve"> PAGEREF _Toc146736754 \h </w:instrText>
            </w:r>
            <w:r w:rsidR="00912781">
              <w:rPr>
                <w:noProof/>
                <w:webHidden/>
              </w:rPr>
            </w:r>
            <w:r w:rsidR="00912781">
              <w:rPr>
                <w:noProof/>
                <w:webHidden/>
              </w:rPr>
              <w:fldChar w:fldCharType="separate"/>
            </w:r>
            <w:r w:rsidR="00912781">
              <w:rPr>
                <w:noProof/>
                <w:webHidden/>
              </w:rPr>
              <w:t>50</w:t>
            </w:r>
            <w:r w:rsidR="00912781">
              <w:rPr>
                <w:noProof/>
                <w:webHidden/>
              </w:rPr>
              <w:fldChar w:fldCharType="end"/>
            </w:r>
          </w:hyperlink>
        </w:p>
        <w:p w14:paraId="65126752" w14:textId="2FBAFD73" w:rsidR="00CE2B43" w:rsidRDefault="00E16EB1">
          <w:pPr>
            <w:pStyle w:val="TM3"/>
            <w:tabs>
              <w:tab w:val="left" w:pos="1134"/>
              <w:tab w:val="right" w:leader="dot" w:pos="9968"/>
            </w:tabs>
            <w:rPr>
              <w:rFonts w:eastAsiaTheme="minorEastAsia"/>
              <w:noProof/>
              <w:sz w:val="22"/>
              <w:szCs w:val="22"/>
              <w:lang w:eastAsia="fr-FR"/>
            </w:rPr>
          </w:pPr>
          <w:hyperlink w:anchor="_Toc146736755" w:history="1">
            <w:r w:rsidR="00912781">
              <w:rPr>
                <w:rStyle w:val="Lienhypertexte"/>
                <w:noProof/>
                <w:lang w:val="en-GB"/>
              </w:rPr>
              <w:t>2.2.23</w:t>
            </w:r>
            <w:r w:rsidR="00912781">
              <w:rPr>
                <w:rFonts w:eastAsiaTheme="minorEastAsia"/>
                <w:noProof/>
                <w:sz w:val="22"/>
                <w:szCs w:val="22"/>
                <w:lang w:eastAsia="fr-FR"/>
              </w:rPr>
              <w:tab/>
            </w:r>
            <w:r w:rsidR="00912781">
              <w:rPr>
                <w:rStyle w:val="Lienhypertexte"/>
                <w:noProof/>
                <w:lang w:val="en-GB"/>
              </w:rPr>
              <w:t>Case no. 25</w:t>
            </w:r>
            <w:r w:rsidR="007C6022">
              <w:rPr>
                <w:rStyle w:val="Lienhypertexte"/>
                <w:noProof/>
                <w:lang w:val="en-GB"/>
              </w:rPr>
              <w:t xml:space="preserve"> :</w:t>
            </w:r>
            <w:r w:rsidR="00912781">
              <w:rPr>
                <w:rStyle w:val="Lienhypertexte"/>
                <w:noProof/>
                <w:lang w:val="en-GB"/>
              </w:rPr>
              <w:t xml:space="preserve"> Management of gift vouchers and gift cards</w:t>
            </w:r>
            <w:r w:rsidR="00912781">
              <w:rPr>
                <w:noProof/>
                <w:webHidden/>
              </w:rPr>
              <w:tab/>
            </w:r>
            <w:r w:rsidR="00912781">
              <w:rPr>
                <w:noProof/>
                <w:webHidden/>
              </w:rPr>
              <w:fldChar w:fldCharType="begin"/>
            </w:r>
            <w:r w:rsidR="00912781">
              <w:rPr>
                <w:noProof/>
                <w:webHidden/>
              </w:rPr>
              <w:instrText xml:space="preserve"> PAGEREF _Toc146736755 \h </w:instrText>
            </w:r>
            <w:r w:rsidR="00912781">
              <w:rPr>
                <w:noProof/>
                <w:webHidden/>
              </w:rPr>
            </w:r>
            <w:r w:rsidR="00912781">
              <w:rPr>
                <w:noProof/>
                <w:webHidden/>
              </w:rPr>
              <w:fldChar w:fldCharType="separate"/>
            </w:r>
            <w:r w:rsidR="00912781">
              <w:rPr>
                <w:noProof/>
                <w:webHidden/>
              </w:rPr>
              <w:t>50</w:t>
            </w:r>
            <w:r w:rsidR="00912781">
              <w:rPr>
                <w:noProof/>
                <w:webHidden/>
              </w:rPr>
              <w:fldChar w:fldCharType="end"/>
            </w:r>
          </w:hyperlink>
        </w:p>
        <w:p w14:paraId="0E1297EC" w14:textId="31A234EC" w:rsidR="00CE2B43" w:rsidRDefault="00E16EB1">
          <w:pPr>
            <w:pStyle w:val="TM3"/>
            <w:tabs>
              <w:tab w:val="left" w:pos="1134"/>
              <w:tab w:val="right" w:leader="dot" w:pos="9968"/>
            </w:tabs>
            <w:rPr>
              <w:rFonts w:eastAsiaTheme="minorEastAsia"/>
              <w:noProof/>
              <w:sz w:val="22"/>
              <w:szCs w:val="22"/>
              <w:lang w:eastAsia="fr-FR"/>
            </w:rPr>
          </w:pPr>
          <w:hyperlink w:anchor="_Toc146736756" w:history="1">
            <w:r w:rsidR="00912781">
              <w:rPr>
                <w:rStyle w:val="Lienhypertexte"/>
                <w:noProof/>
                <w:lang w:val="en-GB"/>
              </w:rPr>
              <w:t>2.2.24</w:t>
            </w:r>
            <w:r w:rsidR="00912781">
              <w:rPr>
                <w:rFonts w:eastAsiaTheme="minorEastAsia"/>
                <w:noProof/>
                <w:sz w:val="22"/>
                <w:szCs w:val="22"/>
                <w:lang w:eastAsia="fr-FR"/>
              </w:rPr>
              <w:tab/>
            </w:r>
            <w:r w:rsidR="00912781">
              <w:rPr>
                <w:rStyle w:val="Lienhypertexte"/>
                <w:noProof/>
                <w:lang w:val="en-GB"/>
              </w:rPr>
              <w:t>Case 26</w:t>
            </w:r>
            <w:r w:rsidR="007C6022">
              <w:rPr>
                <w:rStyle w:val="Lienhypertexte"/>
                <w:noProof/>
                <w:lang w:val="en-GB"/>
              </w:rPr>
              <w:t xml:space="preserve"> :</w:t>
            </w:r>
            <w:r w:rsidR="00912781">
              <w:rPr>
                <w:rStyle w:val="Lienhypertexte"/>
                <w:noProof/>
                <w:lang w:val="en-GB"/>
              </w:rPr>
              <w:t xml:space="preserve"> Invoices with contractual reserve clause</w:t>
            </w:r>
            <w:r w:rsidR="00912781">
              <w:rPr>
                <w:noProof/>
                <w:webHidden/>
              </w:rPr>
              <w:tab/>
            </w:r>
            <w:r w:rsidR="00912781">
              <w:rPr>
                <w:noProof/>
                <w:webHidden/>
              </w:rPr>
              <w:fldChar w:fldCharType="begin"/>
            </w:r>
            <w:r w:rsidR="00912781">
              <w:rPr>
                <w:noProof/>
                <w:webHidden/>
              </w:rPr>
              <w:instrText xml:space="preserve"> PAGEREF _Toc146736756 \h </w:instrText>
            </w:r>
            <w:r w:rsidR="00912781">
              <w:rPr>
                <w:noProof/>
                <w:webHidden/>
              </w:rPr>
            </w:r>
            <w:r w:rsidR="00912781">
              <w:rPr>
                <w:noProof/>
                <w:webHidden/>
              </w:rPr>
              <w:fldChar w:fldCharType="separate"/>
            </w:r>
            <w:r w:rsidR="00912781">
              <w:rPr>
                <w:noProof/>
                <w:webHidden/>
              </w:rPr>
              <w:t>53</w:t>
            </w:r>
            <w:r w:rsidR="00912781">
              <w:rPr>
                <w:noProof/>
                <w:webHidden/>
              </w:rPr>
              <w:fldChar w:fldCharType="end"/>
            </w:r>
          </w:hyperlink>
        </w:p>
        <w:p w14:paraId="7A5AF81F" w14:textId="2708B9AA" w:rsidR="00CE2B43" w:rsidRDefault="00E16EB1">
          <w:pPr>
            <w:pStyle w:val="TM3"/>
            <w:tabs>
              <w:tab w:val="left" w:pos="1134"/>
              <w:tab w:val="right" w:leader="dot" w:pos="9968"/>
            </w:tabs>
            <w:rPr>
              <w:rFonts w:eastAsiaTheme="minorEastAsia"/>
              <w:noProof/>
              <w:sz w:val="22"/>
              <w:szCs w:val="22"/>
              <w:lang w:eastAsia="fr-FR"/>
            </w:rPr>
          </w:pPr>
          <w:hyperlink w:anchor="_Toc146736757" w:history="1">
            <w:r w:rsidR="00912781">
              <w:rPr>
                <w:rStyle w:val="Lienhypertexte"/>
                <w:noProof/>
                <w:lang w:val="en-GB"/>
              </w:rPr>
              <w:t>2.2.25</w:t>
            </w:r>
            <w:r w:rsidR="00912781">
              <w:rPr>
                <w:rFonts w:eastAsiaTheme="minorEastAsia"/>
                <w:noProof/>
                <w:sz w:val="22"/>
                <w:szCs w:val="22"/>
                <w:lang w:eastAsia="fr-FR"/>
              </w:rPr>
              <w:tab/>
            </w:r>
            <w:r w:rsidR="00912781">
              <w:rPr>
                <w:rStyle w:val="Lienhypertexte"/>
                <w:noProof/>
                <w:lang w:val="en-GB"/>
              </w:rPr>
              <w:t>Case 27</w:t>
            </w:r>
            <w:r w:rsidR="007C6022">
              <w:rPr>
                <w:rStyle w:val="Lienhypertexte"/>
                <w:noProof/>
                <w:lang w:val="en-GB"/>
              </w:rPr>
              <w:t xml:space="preserve"> :</w:t>
            </w:r>
            <w:r w:rsidR="00912781">
              <w:rPr>
                <w:rStyle w:val="Lienhypertexte"/>
                <w:noProof/>
                <w:lang w:val="en-GB"/>
              </w:rPr>
              <w:t xml:space="preserve"> Management of toll receipts</w:t>
            </w:r>
            <w:r w:rsidR="00912781">
              <w:rPr>
                <w:noProof/>
                <w:webHidden/>
              </w:rPr>
              <w:tab/>
            </w:r>
            <w:r w:rsidR="00912781">
              <w:rPr>
                <w:noProof/>
                <w:webHidden/>
              </w:rPr>
              <w:fldChar w:fldCharType="begin"/>
            </w:r>
            <w:r w:rsidR="00912781">
              <w:rPr>
                <w:noProof/>
                <w:webHidden/>
              </w:rPr>
              <w:instrText xml:space="preserve"> PAGEREF _Toc146736757 \h </w:instrText>
            </w:r>
            <w:r w:rsidR="00912781">
              <w:rPr>
                <w:noProof/>
                <w:webHidden/>
              </w:rPr>
            </w:r>
            <w:r w:rsidR="00912781">
              <w:rPr>
                <w:noProof/>
                <w:webHidden/>
              </w:rPr>
              <w:fldChar w:fldCharType="separate"/>
            </w:r>
            <w:r w:rsidR="00912781">
              <w:rPr>
                <w:noProof/>
                <w:webHidden/>
              </w:rPr>
              <w:t>53</w:t>
            </w:r>
            <w:r w:rsidR="00912781">
              <w:rPr>
                <w:noProof/>
                <w:webHidden/>
              </w:rPr>
              <w:fldChar w:fldCharType="end"/>
            </w:r>
          </w:hyperlink>
        </w:p>
        <w:p w14:paraId="0EEDB0BB" w14:textId="438001E5" w:rsidR="00CE2B43" w:rsidRDefault="00E16EB1">
          <w:pPr>
            <w:pStyle w:val="TM3"/>
            <w:tabs>
              <w:tab w:val="left" w:pos="1134"/>
              <w:tab w:val="right" w:leader="dot" w:pos="9968"/>
            </w:tabs>
            <w:rPr>
              <w:rFonts w:eastAsiaTheme="minorEastAsia"/>
              <w:noProof/>
              <w:sz w:val="22"/>
              <w:szCs w:val="22"/>
              <w:lang w:eastAsia="fr-FR"/>
            </w:rPr>
          </w:pPr>
          <w:hyperlink w:anchor="_Toc146736758" w:history="1">
            <w:r w:rsidR="00912781">
              <w:rPr>
                <w:rStyle w:val="Lienhypertexte"/>
                <w:noProof/>
                <w:lang w:val="en-GB"/>
              </w:rPr>
              <w:t>2.2.26</w:t>
            </w:r>
            <w:r w:rsidR="00912781">
              <w:rPr>
                <w:rFonts w:eastAsiaTheme="minorEastAsia"/>
                <w:noProof/>
                <w:sz w:val="22"/>
                <w:szCs w:val="22"/>
                <w:lang w:eastAsia="fr-FR"/>
              </w:rPr>
              <w:tab/>
            </w:r>
            <w:r w:rsidR="00912781">
              <w:rPr>
                <w:rStyle w:val="Lienhypertexte"/>
                <w:noProof/>
                <w:lang w:val="en-GB"/>
              </w:rPr>
              <w:t>Case 28</w:t>
            </w:r>
            <w:r w:rsidR="007C6022">
              <w:rPr>
                <w:rStyle w:val="Lienhypertexte"/>
                <w:noProof/>
                <w:lang w:val="en-GB"/>
              </w:rPr>
              <w:t xml:space="preserve"> :</w:t>
            </w:r>
            <w:r w:rsidR="00912781">
              <w:rPr>
                <w:rStyle w:val="Lienhypertexte"/>
                <w:noProof/>
                <w:lang w:val="en-GB"/>
              </w:rPr>
              <w:t xml:space="preserve"> Management of restaurant bills</w:t>
            </w:r>
            <w:r w:rsidR="00912781">
              <w:rPr>
                <w:noProof/>
                <w:webHidden/>
              </w:rPr>
              <w:tab/>
            </w:r>
            <w:r w:rsidR="00912781">
              <w:rPr>
                <w:noProof/>
                <w:webHidden/>
              </w:rPr>
              <w:fldChar w:fldCharType="begin"/>
            </w:r>
            <w:r w:rsidR="00912781">
              <w:rPr>
                <w:noProof/>
                <w:webHidden/>
              </w:rPr>
              <w:instrText xml:space="preserve"> PAGEREF _Toc146736758 \h </w:instrText>
            </w:r>
            <w:r w:rsidR="00912781">
              <w:rPr>
                <w:noProof/>
                <w:webHidden/>
              </w:rPr>
            </w:r>
            <w:r w:rsidR="00912781">
              <w:rPr>
                <w:noProof/>
                <w:webHidden/>
              </w:rPr>
              <w:fldChar w:fldCharType="separate"/>
            </w:r>
            <w:r w:rsidR="00912781">
              <w:rPr>
                <w:noProof/>
                <w:webHidden/>
              </w:rPr>
              <w:t>54</w:t>
            </w:r>
            <w:r w:rsidR="00912781">
              <w:rPr>
                <w:noProof/>
                <w:webHidden/>
              </w:rPr>
              <w:fldChar w:fldCharType="end"/>
            </w:r>
          </w:hyperlink>
        </w:p>
        <w:p w14:paraId="4FA1A5F6" w14:textId="3B7CE4D2" w:rsidR="00CE2B43" w:rsidRDefault="00E16EB1">
          <w:pPr>
            <w:pStyle w:val="TM3"/>
            <w:tabs>
              <w:tab w:val="left" w:pos="1134"/>
              <w:tab w:val="right" w:leader="dot" w:pos="9968"/>
            </w:tabs>
            <w:rPr>
              <w:rFonts w:eastAsiaTheme="minorEastAsia"/>
              <w:noProof/>
              <w:sz w:val="22"/>
              <w:szCs w:val="22"/>
              <w:lang w:eastAsia="fr-FR"/>
            </w:rPr>
          </w:pPr>
          <w:hyperlink w:anchor="_Toc146736759" w:history="1">
            <w:r w:rsidR="00912781">
              <w:rPr>
                <w:rStyle w:val="Lienhypertexte"/>
                <w:noProof/>
                <w:lang w:val="en-GB"/>
              </w:rPr>
              <w:t>2.2.27</w:t>
            </w:r>
            <w:r w:rsidR="00912781">
              <w:rPr>
                <w:rFonts w:eastAsiaTheme="minorEastAsia"/>
                <w:noProof/>
                <w:sz w:val="22"/>
                <w:szCs w:val="22"/>
                <w:lang w:eastAsia="fr-FR"/>
              </w:rPr>
              <w:tab/>
            </w:r>
            <w:r w:rsidR="00912781">
              <w:rPr>
                <w:rStyle w:val="Lienhypertexte"/>
                <w:noProof/>
                <w:lang w:val="en-GB"/>
              </w:rPr>
              <w:t>Case 29</w:t>
            </w:r>
            <w:r w:rsidR="007C6022">
              <w:rPr>
                <w:rStyle w:val="Lienhypertexte"/>
                <w:noProof/>
                <w:lang w:val="en-GB"/>
              </w:rPr>
              <w:t xml:space="preserve"> :</w:t>
            </w:r>
            <w:r w:rsidR="00912781">
              <w:rPr>
                <w:rStyle w:val="Lienhypertexte"/>
                <w:noProof/>
                <w:lang w:val="en-GB"/>
              </w:rPr>
              <w:t xml:space="preserve"> Single taxable entity as defined in Article 256 C of the CGI</w:t>
            </w:r>
            <w:r w:rsidR="00912781">
              <w:rPr>
                <w:noProof/>
                <w:webHidden/>
              </w:rPr>
              <w:tab/>
            </w:r>
            <w:r w:rsidR="00912781">
              <w:rPr>
                <w:noProof/>
                <w:webHidden/>
              </w:rPr>
              <w:fldChar w:fldCharType="begin"/>
            </w:r>
            <w:r w:rsidR="00912781">
              <w:rPr>
                <w:noProof/>
                <w:webHidden/>
              </w:rPr>
              <w:instrText xml:space="preserve"> PAGEREF _Toc146736759 \h </w:instrText>
            </w:r>
            <w:r w:rsidR="00912781">
              <w:rPr>
                <w:noProof/>
                <w:webHidden/>
              </w:rPr>
            </w:r>
            <w:r w:rsidR="00912781">
              <w:rPr>
                <w:noProof/>
                <w:webHidden/>
              </w:rPr>
              <w:fldChar w:fldCharType="separate"/>
            </w:r>
            <w:r w:rsidR="00912781">
              <w:rPr>
                <w:noProof/>
                <w:webHidden/>
              </w:rPr>
              <w:t>55</w:t>
            </w:r>
            <w:r w:rsidR="00912781">
              <w:rPr>
                <w:noProof/>
                <w:webHidden/>
              </w:rPr>
              <w:fldChar w:fldCharType="end"/>
            </w:r>
          </w:hyperlink>
        </w:p>
        <w:p w14:paraId="0768B8C5" w14:textId="1119EFED" w:rsidR="00CE2B43" w:rsidRDefault="00E16EB1">
          <w:pPr>
            <w:pStyle w:val="TM3"/>
            <w:tabs>
              <w:tab w:val="left" w:pos="1134"/>
              <w:tab w:val="right" w:leader="dot" w:pos="9968"/>
            </w:tabs>
            <w:rPr>
              <w:rFonts w:eastAsiaTheme="minorEastAsia"/>
              <w:noProof/>
              <w:sz w:val="22"/>
              <w:szCs w:val="22"/>
              <w:lang w:eastAsia="fr-FR"/>
            </w:rPr>
          </w:pPr>
          <w:hyperlink w:anchor="_Toc146736760" w:history="1">
            <w:r w:rsidR="00912781">
              <w:rPr>
                <w:rStyle w:val="Lienhypertexte"/>
                <w:noProof/>
                <w:lang w:val="en-GB"/>
              </w:rPr>
              <w:t>2.2.28</w:t>
            </w:r>
            <w:r w:rsidR="00912781">
              <w:rPr>
                <w:rFonts w:eastAsiaTheme="minorEastAsia"/>
                <w:noProof/>
                <w:sz w:val="22"/>
                <w:szCs w:val="22"/>
                <w:lang w:eastAsia="fr-FR"/>
              </w:rPr>
              <w:tab/>
            </w:r>
            <w:r w:rsidR="00912781">
              <w:rPr>
                <w:rStyle w:val="Lienhypertexte"/>
                <w:noProof/>
                <w:lang w:val="en-GB"/>
              </w:rPr>
              <w:t>Case no. 30</w:t>
            </w:r>
            <w:r w:rsidR="007C6022">
              <w:rPr>
                <w:rStyle w:val="Lienhypertexte"/>
                <w:noProof/>
                <w:lang w:val="en-GB"/>
              </w:rPr>
              <w:t xml:space="preserve"> :</w:t>
            </w:r>
            <w:r w:rsidR="00912781">
              <w:rPr>
                <w:rStyle w:val="Lienhypertexte"/>
                <w:noProof/>
                <w:lang w:val="en-GB"/>
              </w:rPr>
              <w:t xml:space="preserve"> VAT already collected - Transactions initially processed under B2C e-reporting, subject to subsequent invoicing</w:t>
            </w:r>
            <w:r w:rsidR="00912781">
              <w:rPr>
                <w:noProof/>
                <w:webHidden/>
              </w:rPr>
              <w:tab/>
            </w:r>
            <w:r w:rsidR="00912781">
              <w:rPr>
                <w:noProof/>
                <w:webHidden/>
              </w:rPr>
              <w:fldChar w:fldCharType="begin"/>
            </w:r>
            <w:r w:rsidR="00912781">
              <w:rPr>
                <w:noProof/>
                <w:webHidden/>
              </w:rPr>
              <w:instrText xml:space="preserve"> PAGEREF _Toc146736760 \h </w:instrText>
            </w:r>
            <w:r w:rsidR="00912781">
              <w:rPr>
                <w:noProof/>
                <w:webHidden/>
              </w:rPr>
            </w:r>
            <w:r w:rsidR="00912781">
              <w:rPr>
                <w:noProof/>
                <w:webHidden/>
              </w:rPr>
              <w:fldChar w:fldCharType="separate"/>
            </w:r>
            <w:r w:rsidR="00912781">
              <w:rPr>
                <w:noProof/>
                <w:webHidden/>
              </w:rPr>
              <w:t>56</w:t>
            </w:r>
            <w:r w:rsidR="00912781">
              <w:rPr>
                <w:noProof/>
                <w:webHidden/>
              </w:rPr>
              <w:fldChar w:fldCharType="end"/>
            </w:r>
          </w:hyperlink>
        </w:p>
        <w:p w14:paraId="57850E58" w14:textId="085872CD" w:rsidR="00CE2B43" w:rsidRDefault="00E16EB1">
          <w:pPr>
            <w:pStyle w:val="TM3"/>
            <w:tabs>
              <w:tab w:val="left" w:pos="1134"/>
              <w:tab w:val="right" w:leader="dot" w:pos="9968"/>
            </w:tabs>
            <w:rPr>
              <w:rFonts w:eastAsiaTheme="minorEastAsia"/>
              <w:noProof/>
              <w:sz w:val="22"/>
              <w:szCs w:val="22"/>
              <w:lang w:eastAsia="fr-FR"/>
            </w:rPr>
          </w:pPr>
          <w:hyperlink w:anchor="_Toc146736761" w:history="1">
            <w:r w:rsidR="00912781">
              <w:rPr>
                <w:rStyle w:val="Lienhypertexte"/>
                <w:noProof/>
                <w:lang w:val="en-GB"/>
              </w:rPr>
              <w:t>2.2.29</w:t>
            </w:r>
            <w:r w:rsidR="00912781">
              <w:rPr>
                <w:rFonts w:eastAsiaTheme="minorEastAsia"/>
                <w:noProof/>
                <w:sz w:val="22"/>
                <w:szCs w:val="22"/>
                <w:lang w:eastAsia="fr-FR"/>
              </w:rPr>
              <w:tab/>
            </w:r>
            <w:r w:rsidR="00912781">
              <w:rPr>
                <w:rStyle w:val="Lienhypertexte"/>
                <w:noProof/>
                <w:lang w:val="en-GB"/>
              </w:rPr>
              <w:t>Case 31</w:t>
            </w:r>
            <w:r w:rsidR="007C6022">
              <w:rPr>
                <w:rStyle w:val="Lienhypertexte"/>
                <w:noProof/>
                <w:lang w:val="en-GB"/>
              </w:rPr>
              <w:t xml:space="preserve"> :</w:t>
            </w:r>
            <w:r w:rsidR="00912781">
              <w:rPr>
                <w:rStyle w:val="Lienhypertexte"/>
                <w:noProof/>
                <w:lang w:val="en-GB"/>
              </w:rPr>
              <w:t xml:space="preserve"> "Mixed" invoices mentioning a main transaction and an accessory transaction</w:t>
            </w:r>
            <w:r w:rsidR="00912781">
              <w:rPr>
                <w:noProof/>
                <w:webHidden/>
              </w:rPr>
              <w:tab/>
            </w:r>
            <w:r w:rsidR="00912781">
              <w:rPr>
                <w:noProof/>
                <w:webHidden/>
              </w:rPr>
              <w:fldChar w:fldCharType="begin"/>
            </w:r>
            <w:r w:rsidR="00912781">
              <w:rPr>
                <w:noProof/>
                <w:webHidden/>
              </w:rPr>
              <w:instrText xml:space="preserve"> PAGEREF _Toc146736761 \h </w:instrText>
            </w:r>
            <w:r w:rsidR="00912781">
              <w:rPr>
                <w:noProof/>
                <w:webHidden/>
              </w:rPr>
            </w:r>
            <w:r w:rsidR="00912781">
              <w:rPr>
                <w:noProof/>
                <w:webHidden/>
              </w:rPr>
              <w:fldChar w:fldCharType="separate"/>
            </w:r>
            <w:r w:rsidR="00912781">
              <w:rPr>
                <w:noProof/>
                <w:webHidden/>
              </w:rPr>
              <w:t>57</w:t>
            </w:r>
            <w:r w:rsidR="00912781">
              <w:rPr>
                <w:noProof/>
                <w:webHidden/>
              </w:rPr>
              <w:fldChar w:fldCharType="end"/>
            </w:r>
          </w:hyperlink>
        </w:p>
        <w:p w14:paraId="26842953" w14:textId="541B5573" w:rsidR="00CE2B43" w:rsidRDefault="00E16EB1">
          <w:pPr>
            <w:pStyle w:val="TM3"/>
            <w:tabs>
              <w:tab w:val="left" w:pos="1134"/>
              <w:tab w:val="right" w:leader="dot" w:pos="9968"/>
            </w:tabs>
            <w:rPr>
              <w:rFonts w:eastAsiaTheme="minorEastAsia"/>
              <w:noProof/>
              <w:sz w:val="22"/>
              <w:szCs w:val="22"/>
              <w:lang w:eastAsia="fr-FR"/>
            </w:rPr>
          </w:pPr>
          <w:hyperlink w:anchor="_Toc146736762" w:history="1">
            <w:r w:rsidR="00912781">
              <w:rPr>
                <w:rStyle w:val="Lienhypertexte"/>
                <w:noProof/>
                <w:lang w:val="en-GB"/>
              </w:rPr>
              <w:t>2.2.30</w:t>
            </w:r>
            <w:r w:rsidR="00912781">
              <w:rPr>
                <w:rFonts w:eastAsiaTheme="minorEastAsia"/>
                <w:noProof/>
                <w:sz w:val="22"/>
                <w:szCs w:val="22"/>
                <w:lang w:eastAsia="fr-FR"/>
              </w:rPr>
              <w:tab/>
            </w:r>
            <w:r w:rsidR="00912781">
              <w:rPr>
                <w:rStyle w:val="Lienhypertexte"/>
                <w:noProof/>
                <w:lang w:val="en-GB"/>
              </w:rPr>
              <w:t>Case 32</w:t>
            </w:r>
            <w:r w:rsidR="007C6022">
              <w:rPr>
                <w:rStyle w:val="Lienhypertexte"/>
                <w:noProof/>
                <w:lang w:val="en-GB"/>
              </w:rPr>
              <w:t xml:space="preserve"> :</w:t>
            </w:r>
            <w:r w:rsidR="00912781">
              <w:rPr>
                <w:rStyle w:val="Lienhypertexte"/>
                <w:noProof/>
                <w:lang w:val="en-GB"/>
              </w:rPr>
              <w:t xml:space="preserve"> Monthly payments</w:t>
            </w:r>
            <w:r w:rsidR="00912781">
              <w:rPr>
                <w:noProof/>
                <w:webHidden/>
              </w:rPr>
              <w:tab/>
            </w:r>
            <w:r w:rsidR="00912781">
              <w:rPr>
                <w:noProof/>
                <w:webHidden/>
              </w:rPr>
              <w:fldChar w:fldCharType="begin"/>
            </w:r>
            <w:r w:rsidR="00912781">
              <w:rPr>
                <w:noProof/>
                <w:webHidden/>
              </w:rPr>
              <w:instrText xml:space="preserve"> PAGEREF _Toc146736762 \h </w:instrText>
            </w:r>
            <w:r w:rsidR="00912781">
              <w:rPr>
                <w:noProof/>
                <w:webHidden/>
              </w:rPr>
            </w:r>
            <w:r w:rsidR="00912781">
              <w:rPr>
                <w:noProof/>
                <w:webHidden/>
              </w:rPr>
              <w:fldChar w:fldCharType="separate"/>
            </w:r>
            <w:r w:rsidR="00912781">
              <w:rPr>
                <w:noProof/>
                <w:webHidden/>
              </w:rPr>
              <w:t>60</w:t>
            </w:r>
            <w:r w:rsidR="00912781">
              <w:rPr>
                <w:noProof/>
                <w:webHidden/>
              </w:rPr>
              <w:fldChar w:fldCharType="end"/>
            </w:r>
          </w:hyperlink>
        </w:p>
        <w:p w14:paraId="37322973" w14:textId="0D026D1C" w:rsidR="00CE2B43" w:rsidRDefault="00E16EB1">
          <w:pPr>
            <w:pStyle w:val="TM3"/>
            <w:tabs>
              <w:tab w:val="left" w:pos="1134"/>
              <w:tab w:val="right" w:leader="dot" w:pos="9968"/>
            </w:tabs>
            <w:rPr>
              <w:rFonts w:eastAsiaTheme="minorEastAsia"/>
              <w:noProof/>
              <w:sz w:val="22"/>
              <w:szCs w:val="22"/>
              <w:lang w:eastAsia="fr-FR"/>
            </w:rPr>
          </w:pPr>
          <w:hyperlink w:anchor="_Toc146736763" w:history="1">
            <w:r w:rsidR="00912781">
              <w:rPr>
                <w:rStyle w:val="Lienhypertexte"/>
                <w:noProof/>
                <w:lang w:val="en-GB"/>
              </w:rPr>
              <w:t>2.2.31</w:t>
            </w:r>
            <w:r w:rsidR="00912781">
              <w:rPr>
                <w:rFonts w:eastAsiaTheme="minorEastAsia"/>
                <w:noProof/>
                <w:sz w:val="22"/>
                <w:szCs w:val="22"/>
                <w:lang w:eastAsia="fr-FR"/>
              </w:rPr>
              <w:tab/>
            </w:r>
            <w:r w:rsidR="00912781">
              <w:rPr>
                <w:rStyle w:val="Lienhypertexte"/>
                <w:noProof/>
                <w:lang w:val="en-GB"/>
              </w:rPr>
              <w:t>Case 33</w:t>
            </w:r>
            <w:r w:rsidR="007C6022">
              <w:rPr>
                <w:rStyle w:val="Lienhypertexte"/>
                <w:noProof/>
                <w:lang w:val="en-GB"/>
              </w:rPr>
              <w:t xml:space="preserve"> :</w:t>
            </w:r>
            <w:r w:rsidR="00912781">
              <w:rPr>
                <w:rStyle w:val="Lienhypertexte"/>
                <w:noProof/>
                <w:lang w:val="en-GB"/>
              </w:rPr>
              <w:t xml:space="preserve"> Transactions subject to the VAT margin scheme</w:t>
            </w:r>
            <w:r w:rsidR="00912781">
              <w:rPr>
                <w:noProof/>
                <w:webHidden/>
              </w:rPr>
              <w:tab/>
            </w:r>
            <w:r w:rsidR="00912781">
              <w:rPr>
                <w:noProof/>
                <w:webHidden/>
              </w:rPr>
              <w:fldChar w:fldCharType="begin"/>
            </w:r>
            <w:r w:rsidR="00912781">
              <w:rPr>
                <w:noProof/>
                <w:webHidden/>
              </w:rPr>
              <w:instrText xml:space="preserve"> PAGEREF _Toc146736763 \h </w:instrText>
            </w:r>
            <w:r w:rsidR="00912781">
              <w:rPr>
                <w:noProof/>
                <w:webHidden/>
              </w:rPr>
            </w:r>
            <w:r w:rsidR="00912781">
              <w:rPr>
                <w:noProof/>
                <w:webHidden/>
              </w:rPr>
              <w:fldChar w:fldCharType="separate"/>
            </w:r>
            <w:r w:rsidR="00912781">
              <w:rPr>
                <w:noProof/>
                <w:webHidden/>
              </w:rPr>
              <w:t>64</w:t>
            </w:r>
            <w:r w:rsidR="00912781">
              <w:rPr>
                <w:noProof/>
                <w:webHidden/>
              </w:rPr>
              <w:fldChar w:fldCharType="end"/>
            </w:r>
          </w:hyperlink>
        </w:p>
        <w:p w14:paraId="1A6CE185" w14:textId="486DA38B" w:rsidR="00CE2B43" w:rsidRDefault="00E16EB1">
          <w:pPr>
            <w:pStyle w:val="TM3"/>
            <w:tabs>
              <w:tab w:val="left" w:pos="1134"/>
              <w:tab w:val="right" w:leader="dot" w:pos="9968"/>
            </w:tabs>
            <w:rPr>
              <w:rFonts w:eastAsiaTheme="minorEastAsia"/>
              <w:noProof/>
              <w:sz w:val="22"/>
              <w:szCs w:val="22"/>
              <w:lang w:eastAsia="fr-FR"/>
            </w:rPr>
          </w:pPr>
          <w:hyperlink w:anchor="_Toc146736764" w:history="1">
            <w:r w:rsidR="00912781">
              <w:rPr>
                <w:rStyle w:val="Lienhypertexte"/>
                <w:noProof/>
                <w:lang w:val="en-GB"/>
              </w:rPr>
              <w:t>2.2.32</w:t>
            </w:r>
            <w:r w:rsidR="00912781">
              <w:rPr>
                <w:rFonts w:eastAsiaTheme="minorEastAsia"/>
                <w:noProof/>
                <w:sz w:val="22"/>
                <w:szCs w:val="22"/>
                <w:lang w:eastAsia="fr-FR"/>
              </w:rPr>
              <w:tab/>
            </w:r>
            <w:r w:rsidR="00912781">
              <w:rPr>
                <w:rStyle w:val="Lienhypertexte"/>
                <w:noProof/>
                <w:lang w:val="en-GB"/>
              </w:rPr>
              <w:t>Case 34</w:t>
            </w:r>
            <w:r w:rsidR="007C6022">
              <w:rPr>
                <w:rStyle w:val="Lienhypertexte"/>
                <w:noProof/>
                <w:lang w:val="en-GB"/>
              </w:rPr>
              <w:t xml:space="preserve"> :</w:t>
            </w:r>
            <w:r w:rsidR="00912781">
              <w:rPr>
                <w:rStyle w:val="Lienhypertexte"/>
                <w:noProof/>
                <w:lang w:val="en-GB"/>
              </w:rPr>
              <w:t xml:space="preserve"> Partial receipt of payment and cancellation of receipt of payment</w:t>
            </w:r>
            <w:r w:rsidR="00912781">
              <w:rPr>
                <w:noProof/>
                <w:webHidden/>
              </w:rPr>
              <w:tab/>
            </w:r>
            <w:r w:rsidR="00912781">
              <w:rPr>
                <w:noProof/>
                <w:webHidden/>
              </w:rPr>
              <w:fldChar w:fldCharType="begin"/>
            </w:r>
            <w:r w:rsidR="00912781">
              <w:rPr>
                <w:noProof/>
                <w:webHidden/>
              </w:rPr>
              <w:instrText xml:space="preserve"> PAGEREF _Toc146736764 \h </w:instrText>
            </w:r>
            <w:r w:rsidR="00912781">
              <w:rPr>
                <w:noProof/>
                <w:webHidden/>
              </w:rPr>
            </w:r>
            <w:r w:rsidR="00912781">
              <w:rPr>
                <w:noProof/>
                <w:webHidden/>
              </w:rPr>
              <w:fldChar w:fldCharType="separate"/>
            </w:r>
            <w:r w:rsidR="00912781">
              <w:rPr>
                <w:noProof/>
                <w:webHidden/>
              </w:rPr>
              <w:t>65</w:t>
            </w:r>
            <w:r w:rsidR="00912781">
              <w:rPr>
                <w:noProof/>
                <w:webHidden/>
              </w:rPr>
              <w:fldChar w:fldCharType="end"/>
            </w:r>
          </w:hyperlink>
        </w:p>
        <w:p w14:paraId="5E145C65" w14:textId="62ACE4E1" w:rsidR="00CE2B43" w:rsidRDefault="00E16EB1">
          <w:pPr>
            <w:pStyle w:val="TM3"/>
            <w:tabs>
              <w:tab w:val="left" w:pos="1134"/>
              <w:tab w:val="right" w:leader="dot" w:pos="9968"/>
            </w:tabs>
            <w:rPr>
              <w:rFonts w:eastAsiaTheme="minorEastAsia"/>
              <w:noProof/>
              <w:sz w:val="22"/>
              <w:szCs w:val="22"/>
              <w:lang w:eastAsia="fr-FR"/>
            </w:rPr>
          </w:pPr>
          <w:hyperlink w:anchor="_Toc146736765" w:history="1">
            <w:r w:rsidR="00912781">
              <w:rPr>
                <w:rStyle w:val="Lienhypertexte"/>
                <w:noProof/>
                <w:lang w:val="en-GB"/>
              </w:rPr>
              <w:t>2.2.33</w:t>
            </w:r>
            <w:r w:rsidR="00912781">
              <w:rPr>
                <w:rFonts w:eastAsiaTheme="minorEastAsia"/>
                <w:noProof/>
                <w:sz w:val="22"/>
                <w:szCs w:val="22"/>
                <w:lang w:eastAsia="fr-FR"/>
              </w:rPr>
              <w:tab/>
            </w:r>
            <w:r w:rsidR="00912781">
              <w:rPr>
                <w:rStyle w:val="Lienhypertexte"/>
                <w:noProof/>
                <w:lang w:val="en-GB"/>
              </w:rPr>
              <w:t>Case no. 35</w:t>
            </w:r>
            <w:r w:rsidR="007C6022">
              <w:rPr>
                <w:rStyle w:val="Lienhypertexte"/>
                <w:noProof/>
                <w:lang w:val="en-GB"/>
              </w:rPr>
              <w:t xml:space="preserve"> :</w:t>
            </w:r>
            <w:r w:rsidR="00912781">
              <w:rPr>
                <w:rStyle w:val="Lienhypertexte"/>
                <w:noProof/>
                <w:lang w:val="en-GB"/>
              </w:rPr>
              <w:t xml:space="preserve"> Author’s notes</w:t>
            </w:r>
            <w:r w:rsidR="00912781">
              <w:rPr>
                <w:noProof/>
                <w:webHidden/>
              </w:rPr>
              <w:tab/>
            </w:r>
            <w:r w:rsidR="00912781">
              <w:rPr>
                <w:noProof/>
                <w:webHidden/>
              </w:rPr>
              <w:fldChar w:fldCharType="begin"/>
            </w:r>
            <w:r w:rsidR="00912781">
              <w:rPr>
                <w:noProof/>
                <w:webHidden/>
              </w:rPr>
              <w:instrText xml:space="preserve"> PAGEREF _Toc146736765 \h </w:instrText>
            </w:r>
            <w:r w:rsidR="00912781">
              <w:rPr>
                <w:noProof/>
                <w:webHidden/>
              </w:rPr>
            </w:r>
            <w:r w:rsidR="00912781">
              <w:rPr>
                <w:noProof/>
                <w:webHidden/>
              </w:rPr>
              <w:fldChar w:fldCharType="separate"/>
            </w:r>
            <w:r w:rsidR="00912781">
              <w:rPr>
                <w:noProof/>
                <w:webHidden/>
              </w:rPr>
              <w:t>66</w:t>
            </w:r>
            <w:r w:rsidR="00912781">
              <w:rPr>
                <w:noProof/>
                <w:webHidden/>
              </w:rPr>
              <w:fldChar w:fldCharType="end"/>
            </w:r>
          </w:hyperlink>
        </w:p>
        <w:p w14:paraId="4E29678E" w14:textId="1F6467E7" w:rsidR="00CE2B43" w:rsidRDefault="00E16EB1">
          <w:pPr>
            <w:pStyle w:val="TM3"/>
            <w:tabs>
              <w:tab w:val="left" w:pos="1134"/>
              <w:tab w:val="right" w:leader="dot" w:pos="9968"/>
            </w:tabs>
            <w:rPr>
              <w:rFonts w:eastAsiaTheme="minorEastAsia"/>
              <w:noProof/>
              <w:sz w:val="22"/>
              <w:szCs w:val="22"/>
              <w:lang w:eastAsia="fr-FR"/>
            </w:rPr>
          </w:pPr>
          <w:hyperlink w:anchor="_Toc146736766" w:history="1">
            <w:r w:rsidR="00912781">
              <w:rPr>
                <w:rStyle w:val="Lienhypertexte"/>
                <w:noProof/>
                <w:lang w:val="en-GB"/>
              </w:rPr>
              <w:t>2.2.34</w:t>
            </w:r>
            <w:r w:rsidR="00912781">
              <w:rPr>
                <w:rFonts w:eastAsiaTheme="minorEastAsia"/>
                <w:noProof/>
                <w:sz w:val="22"/>
                <w:szCs w:val="22"/>
                <w:lang w:eastAsia="fr-FR"/>
              </w:rPr>
              <w:tab/>
            </w:r>
            <w:r w:rsidR="00912781">
              <w:rPr>
                <w:rStyle w:val="Lienhypertexte"/>
                <w:noProof/>
                <w:lang w:val="en-GB"/>
              </w:rPr>
              <w:t>Case 36</w:t>
            </w:r>
            <w:r w:rsidR="007C6022">
              <w:rPr>
                <w:rStyle w:val="Lienhypertexte"/>
                <w:noProof/>
                <w:lang w:val="en-GB"/>
              </w:rPr>
              <w:t xml:space="preserve"> :</w:t>
            </w:r>
            <w:r w:rsidR="00912781">
              <w:rPr>
                <w:rStyle w:val="Lienhypertexte"/>
                <w:noProof/>
                <w:lang w:val="en-GB"/>
              </w:rPr>
              <w:t xml:space="preserve"> Transactions subject to professional secrecy and exchange of sensitive data</w:t>
            </w:r>
            <w:r w:rsidR="00912781">
              <w:rPr>
                <w:noProof/>
                <w:webHidden/>
              </w:rPr>
              <w:tab/>
            </w:r>
            <w:r w:rsidR="00912781">
              <w:rPr>
                <w:noProof/>
                <w:webHidden/>
              </w:rPr>
              <w:fldChar w:fldCharType="begin"/>
            </w:r>
            <w:r w:rsidR="00912781">
              <w:rPr>
                <w:noProof/>
                <w:webHidden/>
              </w:rPr>
              <w:instrText xml:space="preserve"> PAGEREF _Toc146736766 \h </w:instrText>
            </w:r>
            <w:r w:rsidR="00912781">
              <w:rPr>
                <w:noProof/>
                <w:webHidden/>
              </w:rPr>
            </w:r>
            <w:r w:rsidR="00912781">
              <w:rPr>
                <w:noProof/>
                <w:webHidden/>
              </w:rPr>
              <w:fldChar w:fldCharType="separate"/>
            </w:r>
            <w:r w:rsidR="00912781">
              <w:rPr>
                <w:noProof/>
                <w:webHidden/>
              </w:rPr>
              <w:t>66</w:t>
            </w:r>
            <w:r w:rsidR="00912781">
              <w:rPr>
                <w:noProof/>
                <w:webHidden/>
              </w:rPr>
              <w:fldChar w:fldCharType="end"/>
            </w:r>
          </w:hyperlink>
        </w:p>
        <w:p w14:paraId="25769CC3" w14:textId="77777777" w:rsidR="00CE2B43" w:rsidRDefault="00E16EB1">
          <w:pPr>
            <w:pStyle w:val="TM1"/>
            <w:tabs>
              <w:tab w:val="left" w:pos="400"/>
              <w:tab w:val="right" w:leader="dot" w:pos="9968"/>
            </w:tabs>
            <w:rPr>
              <w:rFonts w:eastAsiaTheme="minorEastAsia"/>
              <w:noProof/>
              <w:sz w:val="22"/>
              <w:szCs w:val="22"/>
              <w:lang w:eastAsia="fr-FR"/>
            </w:rPr>
          </w:pPr>
          <w:hyperlink w:anchor="_Toc146736767" w:history="1">
            <w:r w:rsidR="00912781">
              <w:rPr>
                <w:rStyle w:val="Lienhypertexte"/>
                <w:noProof/>
                <w:lang w:val="en-GB"/>
              </w:rPr>
              <w:t>3</w:t>
            </w:r>
            <w:r w:rsidR="00912781">
              <w:rPr>
                <w:rFonts w:eastAsiaTheme="minorEastAsia"/>
                <w:noProof/>
                <w:sz w:val="22"/>
                <w:szCs w:val="22"/>
                <w:lang w:eastAsia="fr-FR"/>
              </w:rPr>
              <w:tab/>
            </w:r>
            <w:r w:rsidR="00912781">
              <w:rPr>
                <w:rStyle w:val="Lienhypertexte"/>
                <w:noProof/>
                <w:lang w:val="en-GB"/>
              </w:rPr>
              <w:t>Contacts</w:t>
            </w:r>
            <w:r w:rsidR="00912781">
              <w:rPr>
                <w:noProof/>
                <w:webHidden/>
              </w:rPr>
              <w:tab/>
            </w:r>
            <w:r w:rsidR="00912781">
              <w:rPr>
                <w:noProof/>
                <w:webHidden/>
              </w:rPr>
              <w:fldChar w:fldCharType="begin"/>
            </w:r>
            <w:r w:rsidR="00912781">
              <w:rPr>
                <w:noProof/>
                <w:webHidden/>
              </w:rPr>
              <w:instrText xml:space="preserve"> PAGEREF _Toc146736767 \h </w:instrText>
            </w:r>
            <w:r w:rsidR="00912781">
              <w:rPr>
                <w:noProof/>
                <w:webHidden/>
              </w:rPr>
            </w:r>
            <w:r w:rsidR="00912781">
              <w:rPr>
                <w:noProof/>
                <w:webHidden/>
              </w:rPr>
              <w:fldChar w:fldCharType="separate"/>
            </w:r>
            <w:r w:rsidR="00912781">
              <w:rPr>
                <w:noProof/>
                <w:webHidden/>
              </w:rPr>
              <w:t>67</w:t>
            </w:r>
            <w:r w:rsidR="00912781">
              <w:rPr>
                <w:noProof/>
                <w:webHidden/>
              </w:rPr>
              <w:fldChar w:fldCharType="end"/>
            </w:r>
          </w:hyperlink>
        </w:p>
        <w:p w14:paraId="5268A713" w14:textId="77777777" w:rsidR="00CE2B43" w:rsidRDefault="00912781">
          <w:pPr>
            <w:jc w:val="both"/>
            <w:rPr>
              <w:lang w:val="en-GB"/>
            </w:rPr>
          </w:pPr>
          <w:r>
            <w:rPr>
              <w:b/>
              <w:bCs/>
              <w:lang w:val="en-GB"/>
            </w:rPr>
            <w:fldChar w:fldCharType="end"/>
          </w:r>
        </w:p>
      </w:sdtContent>
    </w:sdt>
    <w:p w14:paraId="13DE73A0" w14:textId="77777777" w:rsidR="00CE2B43" w:rsidRDefault="00CE2B43">
      <w:pPr>
        <w:jc w:val="both"/>
        <w:rPr>
          <w:lang w:val="en-GB"/>
        </w:rPr>
      </w:pPr>
    </w:p>
    <w:p w14:paraId="58066DEE" w14:textId="77777777" w:rsidR="00CE2B43" w:rsidRDefault="00912781">
      <w:pPr>
        <w:jc w:val="both"/>
        <w:rPr>
          <w:rFonts w:eastAsiaTheme="majorEastAsia" w:cstheme="majorBidi"/>
          <w:b/>
          <w:bCs/>
          <w:sz w:val="32"/>
          <w:szCs w:val="32"/>
          <w:lang w:val="en-GB"/>
        </w:rPr>
      </w:pPr>
      <w:r>
        <w:rPr>
          <w:rFonts w:eastAsiaTheme="majorEastAsia" w:cstheme="majorBidi"/>
          <w:b/>
          <w:bCs/>
          <w:sz w:val="32"/>
          <w:szCs w:val="32"/>
          <w:lang w:val="en-GB"/>
        </w:rPr>
        <w:t>Figures</w:t>
      </w:r>
    </w:p>
    <w:p w14:paraId="09B43521" w14:textId="77777777" w:rsidR="00CE2B43" w:rsidRDefault="00CE2B43">
      <w:pPr>
        <w:jc w:val="both"/>
        <w:rPr>
          <w:lang w:val="en-GB"/>
        </w:rPr>
      </w:pPr>
    </w:p>
    <w:p w14:paraId="6166FB84" w14:textId="255C84E0" w:rsidR="00CE2B43" w:rsidRDefault="0091278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r>
        <w:rPr>
          <w:rFonts w:asciiTheme="majorHAnsi" w:hAnsiTheme="majorHAnsi"/>
          <w:sz w:val="20"/>
          <w:lang w:val="en-GB"/>
        </w:rPr>
        <w:fldChar w:fldCharType="begin"/>
      </w:r>
      <w:r>
        <w:rPr>
          <w:rFonts w:asciiTheme="majorHAnsi" w:hAnsiTheme="majorHAnsi"/>
          <w:sz w:val="20"/>
          <w:lang w:val="en-GB"/>
        </w:rPr>
        <w:instrText xml:space="preserve"> TOC \h \z \c "Figure" </w:instrText>
      </w:r>
      <w:r>
        <w:rPr>
          <w:rFonts w:asciiTheme="majorHAnsi" w:hAnsiTheme="majorHAnsi"/>
          <w:sz w:val="20"/>
          <w:lang w:val="en-GB"/>
        </w:rPr>
        <w:fldChar w:fldCharType="separate"/>
      </w:r>
      <w:hyperlink w:anchor="_Toc145664492" w:history="1">
        <w:r>
          <w:rPr>
            <w:rStyle w:val="Lienhypertexte"/>
            <w:rFonts w:asciiTheme="majorHAnsi" w:eastAsia="Arial" w:hAnsiTheme="majorHAnsi"/>
            <w:noProof/>
            <w:sz w:val="20"/>
            <w:lang w:val="en-GB"/>
          </w:rPr>
          <w:t>Figure 1</w:t>
        </w:r>
        <w:r w:rsidR="007C6022">
          <w:rPr>
            <w:rStyle w:val="Lienhypertexte"/>
            <w:rFonts w:asciiTheme="majorHAnsi" w:eastAsia="Arial" w:hAnsiTheme="majorHAnsi"/>
            <w:noProof/>
            <w:sz w:val="20"/>
            <w:lang w:val="en-GB"/>
          </w:rPr>
          <w:t xml:space="preserve"> :</w:t>
        </w:r>
        <w:r>
          <w:rPr>
            <w:rStyle w:val="Lienhypertexte"/>
            <w:rFonts w:asciiTheme="majorHAnsi" w:eastAsia="Arial" w:hAnsiTheme="majorHAnsi"/>
            <w:noProof/>
            <w:sz w:val="20"/>
            <w:lang w:val="en-GB"/>
          </w:rPr>
          <w:t xml:space="preserve"> invoice already paid by the buyer or a third party designated at the time of invoicing</w:t>
        </w:r>
        <w:r>
          <w:rPr>
            <w:rFonts w:asciiTheme="majorHAnsi" w:hAnsiTheme="majorHAnsi"/>
            <w:noProof/>
            <w:webHidden/>
            <w:sz w:val="20"/>
            <w:lang w:val="en-GB"/>
          </w:rPr>
          <w:tab/>
        </w:r>
        <w:r>
          <w:rPr>
            <w:rFonts w:asciiTheme="majorHAnsi" w:hAnsiTheme="majorHAnsi"/>
            <w:noProof/>
            <w:webHidden/>
            <w:sz w:val="20"/>
            <w:lang w:val="en-GB"/>
          </w:rPr>
          <w:fldChar w:fldCharType="begin"/>
        </w:r>
        <w:r>
          <w:rPr>
            <w:rFonts w:asciiTheme="majorHAnsi" w:hAnsiTheme="majorHAnsi"/>
            <w:noProof/>
            <w:webHidden/>
            <w:sz w:val="20"/>
            <w:lang w:val="en-GB"/>
          </w:rPr>
          <w:instrText xml:space="preserve"> PAGEREF _Toc145664492 \h </w:instrText>
        </w:r>
        <w:r>
          <w:rPr>
            <w:rFonts w:asciiTheme="majorHAnsi" w:hAnsiTheme="majorHAnsi"/>
            <w:noProof/>
            <w:webHidden/>
            <w:sz w:val="20"/>
            <w:lang w:val="en-GB"/>
          </w:rPr>
        </w:r>
        <w:r>
          <w:rPr>
            <w:rFonts w:asciiTheme="majorHAnsi" w:hAnsiTheme="majorHAnsi"/>
            <w:noProof/>
            <w:webHidden/>
            <w:sz w:val="20"/>
            <w:lang w:val="en-GB"/>
          </w:rPr>
          <w:fldChar w:fldCharType="separate"/>
        </w:r>
        <w:r>
          <w:rPr>
            <w:rFonts w:asciiTheme="majorHAnsi" w:hAnsiTheme="majorHAnsi"/>
            <w:noProof/>
            <w:webHidden/>
            <w:sz w:val="20"/>
            <w:lang w:val="en-GB"/>
          </w:rPr>
          <w:t>8</w:t>
        </w:r>
        <w:r>
          <w:rPr>
            <w:rFonts w:asciiTheme="majorHAnsi" w:hAnsiTheme="majorHAnsi"/>
            <w:noProof/>
            <w:webHidden/>
            <w:sz w:val="20"/>
            <w:lang w:val="en-GB"/>
          </w:rPr>
          <w:fldChar w:fldCharType="end"/>
        </w:r>
      </w:hyperlink>
    </w:p>
    <w:p w14:paraId="46CBF090" w14:textId="7B78EED8"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493" w:history="1">
        <w:r w:rsidR="00912781">
          <w:rPr>
            <w:rStyle w:val="Lienhypertexte"/>
            <w:rFonts w:asciiTheme="majorHAnsi" w:eastAsia="Arial" w:hAnsiTheme="majorHAnsi"/>
            <w:noProof/>
            <w:sz w:val="20"/>
            <w:lang w:val="en-GB"/>
          </w:rPr>
          <w:t>Figure 2</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Invoice to be paid by a designated third party</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_Toc145664493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9</w:t>
        </w:r>
        <w:r w:rsidR="00912781">
          <w:rPr>
            <w:rFonts w:asciiTheme="majorHAnsi" w:hAnsiTheme="majorHAnsi"/>
            <w:noProof/>
            <w:webHidden/>
            <w:sz w:val="20"/>
            <w:lang w:val="en-GB"/>
          </w:rPr>
          <w:fldChar w:fldCharType="end"/>
        </w:r>
      </w:hyperlink>
    </w:p>
    <w:p w14:paraId="18D89696" w14:textId="7ED4C38B"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494" w:history="1">
        <w:r w:rsidR="00912781">
          <w:rPr>
            <w:rStyle w:val="Lienhypertexte"/>
            <w:rFonts w:asciiTheme="majorHAnsi" w:eastAsia="Arial" w:hAnsiTheme="majorHAnsi"/>
            <w:noProof/>
            <w:sz w:val="20"/>
            <w:lang w:val="en-GB"/>
          </w:rPr>
          <w:t>Figure 3</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Invoice to be paid by the buyer and partially processed by a third party known at the time of invoicing (subsidy, insurance, etc.)</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_Toc145664494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10</w:t>
        </w:r>
        <w:r w:rsidR="00912781">
          <w:rPr>
            <w:rFonts w:asciiTheme="majorHAnsi" w:hAnsiTheme="majorHAnsi"/>
            <w:noProof/>
            <w:webHidden/>
            <w:sz w:val="20"/>
            <w:lang w:val="en-GB"/>
          </w:rPr>
          <w:fldChar w:fldCharType="end"/>
        </w:r>
      </w:hyperlink>
    </w:p>
    <w:p w14:paraId="4815BCE7" w14:textId="20EDEF5C"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495" w:history="1">
        <w:r w:rsidR="00912781">
          <w:rPr>
            <w:rStyle w:val="Lienhypertexte"/>
            <w:rFonts w:asciiTheme="majorHAnsi" w:eastAsia="Arial" w:hAnsiTheme="majorHAnsi"/>
            <w:noProof/>
            <w:sz w:val="20"/>
            <w:lang w:val="en-GB"/>
          </w:rPr>
          <w:t>Figure 4</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Costs paid by employees</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_Toc145664495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12</w:t>
        </w:r>
        <w:r w:rsidR="00912781">
          <w:rPr>
            <w:rFonts w:asciiTheme="majorHAnsi" w:hAnsiTheme="majorHAnsi"/>
            <w:noProof/>
            <w:webHidden/>
            <w:sz w:val="20"/>
            <w:lang w:val="en-GB"/>
          </w:rPr>
          <w:fldChar w:fldCharType="end"/>
        </w:r>
      </w:hyperlink>
    </w:p>
    <w:p w14:paraId="04FCBD8B" w14:textId="3CB85FD5"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496" w:history="1">
        <w:r w:rsidR="00912781">
          <w:rPr>
            <w:rStyle w:val="Lienhypertexte"/>
            <w:rFonts w:asciiTheme="majorHAnsi" w:eastAsia="Arial" w:hAnsiTheme="majorHAnsi"/>
            <w:noProof/>
            <w:sz w:val="20"/>
            <w:lang w:val="en-GB"/>
          </w:rPr>
          <w:t>Figure 5</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Invoice following purchase with a corporate card</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_Toc145664496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12</w:t>
        </w:r>
        <w:r w:rsidR="00912781">
          <w:rPr>
            <w:rFonts w:asciiTheme="majorHAnsi" w:hAnsiTheme="majorHAnsi"/>
            <w:noProof/>
            <w:webHidden/>
            <w:sz w:val="20"/>
            <w:lang w:val="en-GB"/>
          </w:rPr>
          <w:fldChar w:fldCharType="end"/>
        </w:r>
      </w:hyperlink>
    </w:p>
    <w:p w14:paraId="6F0025E1" w14:textId="4A76C9C9"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r:id="rId11" w:anchor="_Toc145664497" w:history="1">
        <w:r w:rsidR="00912781">
          <w:rPr>
            <w:rStyle w:val="Lienhypertexte"/>
            <w:rFonts w:asciiTheme="majorHAnsi" w:eastAsia="Arial" w:hAnsiTheme="majorHAnsi"/>
            <w:noProof/>
            <w:sz w:val="20"/>
            <w:lang w:val="en-GB"/>
          </w:rPr>
          <w:t>Figure 6</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Invoice to be paid to a third party designated at the time of invoicing (Option 1)</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_Toc145664497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14</w:t>
        </w:r>
        <w:r w:rsidR="00912781">
          <w:rPr>
            <w:rFonts w:asciiTheme="majorHAnsi" w:hAnsiTheme="majorHAnsi"/>
            <w:noProof/>
            <w:webHidden/>
            <w:sz w:val="20"/>
            <w:lang w:val="en-GB"/>
          </w:rPr>
          <w:fldChar w:fldCharType="end"/>
        </w:r>
      </w:hyperlink>
    </w:p>
    <w:p w14:paraId="73BA2544" w14:textId="79E6E23D"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498" w:history="1">
        <w:r w:rsidR="00912781">
          <w:rPr>
            <w:rStyle w:val="Lienhypertexte"/>
            <w:rFonts w:asciiTheme="majorHAnsi" w:eastAsia="Arial" w:hAnsiTheme="majorHAnsi"/>
            <w:noProof/>
            <w:sz w:val="20"/>
            <w:lang w:val="en-GB"/>
          </w:rPr>
          <w:t>Figure 7</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Invoice to be paid to a third party designated at the time of invoicing (Option 1)</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_Toc145664498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16</w:t>
        </w:r>
        <w:r w:rsidR="00912781">
          <w:rPr>
            <w:rFonts w:asciiTheme="majorHAnsi" w:hAnsiTheme="majorHAnsi"/>
            <w:noProof/>
            <w:webHidden/>
            <w:sz w:val="20"/>
            <w:lang w:val="en-GB"/>
          </w:rPr>
          <w:fldChar w:fldCharType="end"/>
        </w:r>
      </w:hyperlink>
    </w:p>
    <w:p w14:paraId="47349DB6" w14:textId="048B285E"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499" w:history="1">
        <w:r w:rsidR="00912781">
          <w:rPr>
            <w:rStyle w:val="Lienhypertexte"/>
            <w:rFonts w:asciiTheme="majorHAnsi" w:eastAsia="Arial" w:hAnsiTheme="majorHAnsi"/>
            <w:noProof/>
            <w:sz w:val="20"/>
            <w:lang w:val="en-GB"/>
          </w:rPr>
          <w:t>Figure 8</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Invoice to be paid to a third party designated at the time of invoicing (Option 2)</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_Toc145664499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17</w:t>
        </w:r>
        <w:r w:rsidR="00912781">
          <w:rPr>
            <w:rFonts w:asciiTheme="majorHAnsi" w:hAnsiTheme="majorHAnsi"/>
            <w:noProof/>
            <w:webHidden/>
            <w:sz w:val="20"/>
            <w:lang w:val="en-GB"/>
          </w:rPr>
          <w:fldChar w:fldCharType="end"/>
        </w:r>
      </w:hyperlink>
    </w:p>
    <w:p w14:paraId="48931A45" w14:textId="1201EA00"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00" w:history="1">
        <w:r w:rsidR="00912781">
          <w:rPr>
            <w:rStyle w:val="Lienhypertexte"/>
            <w:rFonts w:asciiTheme="majorHAnsi" w:eastAsia="Arial" w:hAnsiTheme="majorHAnsi"/>
            <w:noProof/>
            <w:sz w:val="20"/>
            <w:lang w:val="en-GB"/>
          </w:rPr>
          <w:t>Figure 9</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Invoice payable to a third party unknown at the time of invoicing</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_Toc145664500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18</w:t>
        </w:r>
        <w:r w:rsidR="00912781">
          <w:rPr>
            <w:rFonts w:asciiTheme="majorHAnsi" w:hAnsiTheme="majorHAnsi"/>
            <w:noProof/>
            <w:webHidden/>
            <w:sz w:val="20"/>
            <w:lang w:val="en-GB"/>
          </w:rPr>
          <w:fldChar w:fldCharType="end"/>
        </w:r>
      </w:hyperlink>
    </w:p>
    <w:p w14:paraId="4E63AA06" w14:textId="762628C1"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01" w:history="1">
        <w:r w:rsidR="00912781">
          <w:rPr>
            <w:rStyle w:val="Lienhypertexte"/>
            <w:rFonts w:asciiTheme="majorHAnsi" w:eastAsia="Arial" w:hAnsiTheme="majorHAnsi"/>
            <w:noProof/>
            <w:sz w:val="20"/>
            <w:lang w:val="en-GB"/>
          </w:rPr>
          <w:t>Figure 10</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Invoice with “addressed to” (INVOICEE) other than the buyer (BUYER)</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_Toc145664501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20</w:t>
        </w:r>
        <w:r w:rsidR="00912781">
          <w:rPr>
            <w:rFonts w:asciiTheme="majorHAnsi" w:hAnsiTheme="majorHAnsi"/>
            <w:noProof/>
            <w:webHidden/>
            <w:sz w:val="20"/>
            <w:lang w:val="en-GB"/>
          </w:rPr>
          <w:fldChar w:fldCharType="end"/>
        </w:r>
      </w:hyperlink>
    </w:p>
    <w:p w14:paraId="607E83AA" w14:textId="78F32384"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02" w:history="1">
        <w:r w:rsidR="00912781">
          <w:rPr>
            <w:rStyle w:val="Lienhypertexte"/>
            <w:rFonts w:asciiTheme="majorHAnsi" w:eastAsia="Arial" w:hAnsiTheme="majorHAnsi"/>
            <w:noProof/>
            <w:sz w:val="20"/>
            <w:lang w:val="en-GB"/>
          </w:rPr>
          <w:t>Figure 11</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Transparent intermediary</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_Toc145664502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22</w:t>
        </w:r>
        <w:r w:rsidR="00912781">
          <w:rPr>
            <w:rFonts w:asciiTheme="majorHAnsi" w:hAnsiTheme="majorHAnsi"/>
            <w:noProof/>
            <w:webHidden/>
            <w:sz w:val="20"/>
            <w:lang w:val="en-GB"/>
          </w:rPr>
          <w:fldChar w:fldCharType="end"/>
        </w:r>
      </w:hyperlink>
    </w:p>
    <w:p w14:paraId="708E08A4" w14:textId="670D2300"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03" w:history="1">
        <w:r w:rsidR="00912781">
          <w:rPr>
            <w:rStyle w:val="Lienhypertexte"/>
            <w:rFonts w:asciiTheme="majorHAnsi" w:eastAsia="Arial" w:hAnsiTheme="majorHAnsi"/>
            <w:noProof/>
            <w:sz w:val="20"/>
            <w:lang w:val="en-GB"/>
          </w:rPr>
          <w:t>Figure 12</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Invoice (F1) to be paid by a third party (case of subcontracting by delegation in B2B)</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_Toc145664503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24</w:t>
        </w:r>
        <w:r w:rsidR="00912781">
          <w:rPr>
            <w:rFonts w:asciiTheme="majorHAnsi" w:hAnsiTheme="majorHAnsi"/>
            <w:noProof/>
            <w:webHidden/>
            <w:sz w:val="20"/>
            <w:lang w:val="en-GB"/>
          </w:rPr>
          <w:fldChar w:fldCharType="end"/>
        </w:r>
      </w:hyperlink>
    </w:p>
    <w:p w14:paraId="13EE6D66" w14:textId="1237E2A2"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04" w:history="1">
        <w:r w:rsidR="00912781">
          <w:rPr>
            <w:rStyle w:val="Lienhypertexte"/>
            <w:rFonts w:asciiTheme="majorHAnsi" w:eastAsia="Arial" w:hAnsiTheme="majorHAnsi"/>
            <w:noProof/>
            <w:sz w:val="20"/>
            <w:lang w:val="en-GB"/>
          </w:rPr>
          <w:t>Figure 13</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Invoice (F2) to be paid by a third party (case of subcontracting by delegation in B2B)</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_Toc145664504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24</w:t>
        </w:r>
        <w:r w:rsidR="00912781">
          <w:rPr>
            <w:rFonts w:asciiTheme="majorHAnsi" w:hAnsiTheme="majorHAnsi"/>
            <w:noProof/>
            <w:webHidden/>
            <w:sz w:val="20"/>
            <w:lang w:val="en-GB"/>
          </w:rPr>
          <w:fldChar w:fldCharType="end"/>
        </w:r>
      </w:hyperlink>
    </w:p>
    <w:p w14:paraId="3CE7923C" w14:textId="20FFFBF8"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05" w:history="1">
        <w:r w:rsidR="00912781">
          <w:rPr>
            <w:rStyle w:val="Lienhypertexte"/>
            <w:rFonts w:asciiTheme="majorHAnsi" w:eastAsia="Arial" w:hAnsiTheme="majorHAnsi"/>
            <w:noProof/>
            <w:sz w:val="20"/>
            <w:lang w:val="en-GB"/>
          </w:rPr>
          <w:t>Figure 14</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Invoice payable by a third party (case of subcontracting with direct payment in B2G)</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_Toc145664505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25</w:t>
        </w:r>
        <w:r w:rsidR="00912781">
          <w:rPr>
            <w:rFonts w:asciiTheme="majorHAnsi" w:hAnsiTheme="majorHAnsi"/>
            <w:noProof/>
            <w:webHidden/>
            <w:sz w:val="20"/>
            <w:lang w:val="en-GB"/>
          </w:rPr>
          <w:fldChar w:fldCharType="end"/>
        </w:r>
      </w:hyperlink>
    </w:p>
    <w:p w14:paraId="1AE1D9C5" w14:textId="0DE30882"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06" w:history="1">
        <w:r w:rsidR="00912781">
          <w:rPr>
            <w:rStyle w:val="Lienhypertexte"/>
            <w:rFonts w:asciiTheme="majorHAnsi" w:eastAsia="Arial" w:hAnsiTheme="majorHAnsi"/>
            <w:noProof/>
            <w:sz w:val="20"/>
            <w:lang w:val="en-GB"/>
          </w:rPr>
          <w:t>Figure 15</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Invoice to be paid by a third party (B2B co-contracting)</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_Toc145664506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27</w:t>
        </w:r>
        <w:r w:rsidR="00912781">
          <w:rPr>
            <w:rFonts w:asciiTheme="majorHAnsi" w:hAnsiTheme="majorHAnsi"/>
            <w:noProof/>
            <w:webHidden/>
            <w:sz w:val="20"/>
            <w:lang w:val="en-GB"/>
          </w:rPr>
          <w:fldChar w:fldCharType="end"/>
        </w:r>
      </w:hyperlink>
    </w:p>
    <w:p w14:paraId="656C2977" w14:textId="37DE942F"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07" w:history="1">
        <w:r w:rsidR="00912781">
          <w:rPr>
            <w:rStyle w:val="Lienhypertexte"/>
            <w:rFonts w:asciiTheme="majorHAnsi" w:eastAsia="Arial" w:hAnsiTheme="majorHAnsi"/>
            <w:noProof/>
            <w:sz w:val="20"/>
            <w:lang w:val="en-GB"/>
          </w:rPr>
          <w:t>Figure 16</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Invoice to be paid by a third party (B2G co-contracting)</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_Toc145664507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28</w:t>
        </w:r>
        <w:r w:rsidR="00912781">
          <w:rPr>
            <w:rFonts w:asciiTheme="majorHAnsi" w:hAnsiTheme="majorHAnsi"/>
            <w:noProof/>
            <w:webHidden/>
            <w:sz w:val="20"/>
            <w:lang w:val="en-GB"/>
          </w:rPr>
          <w:fldChar w:fldCharType="end"/>
        </w:r>
      </w:hyperlink>
    </w:p>
    <w:p w14:paraId="017F9E57" w14:textId="03955BAF"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08" w:history="1">
        <w:r w:rsidR="00912781">
          <w:rPr>
            <w:rStyle w:val="Lienhypertexte"/>
            <w:rFonts w:asciiTheme="majorHAnsi" w:eastAsia="Arial" w:hAnsiTheme="majorHAnsi"/>
            <w:noProof/>
            <w:sz w:val="20"/>
            <w:lang w:val="en-GB"/>
          </w:rPr>
          <w:t>Figure 17</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Sales invoice following an order / payment from a Third Party on behalf of the buyer (media purchase, consultancy fees)</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_Toc145664508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29</w:t>
        </w:r>
        <w:r w:rsidR="00912781">
          <w:rPr>
            <w:rFonts w:asciiTheme="majorHAnsi" w:hAnsiTheme="majorHAnsi"/>
            <w:noProof/>
            <w:webHidden/>
            <w:sz w:val="20"/>
            <w:lang w:val="en-GB"/>
          </w:rPr>
          <w:fldChar w:fldCharType="end"/>
        </w:r>
      </w:hyperlink>
    </w:p>
    <w:p w14:paraId="17EA167F" w14:textId="36226F6F"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09" w:history="1">
        <w:r w:rsidR="00912781">
          <w:rPr>
            <w:rStyle w:val="Lienhypertexte"/>
            <w:rFonts w:asciiTheme="majorHAnsi" w:eastAsia="Arial" w:hAnsiTheme="majorHAnsi"/>
            <w:noProof/>
            <w:sz w:val="20"/>
            <w:lang w:val="en-GB"/>
          </w:rPr>
          <w:t>Figure 18</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Invoice payable to a third party, payment intermediary</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_Toc145664509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31</w:t>
        </w:r>
        <w:r w:rsidR="00912781">
          <w:rPr>
            <w:rFonts w:asciiTheme="majorHAnsi" w:hAnsiTheme="majorHAnsi"/>
            <w:noProof/>
            <w:webHidden/>
            <w:sz w:val="20"/>
            <w:lang w:val="en-GB"/>
          </w:rPr>
          <w:fldChar w:fldCharType="end"/>
        </w:r>
      </w:hyperlink>
    </w:p>
    <w:p w14:paraId="0A6DC408" w14:textId="11DA1F31"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10" w:history="1">
        <w:r w:rsidR="00912781">
          <w:rPr>
            <w:rStyle w:val="Lienhypertexte"/>
            <w:rFonts w:asciiTheme="majorHAnsi" w:eastAsia="Arial" w:hAnsiTheme="majorHAnsi"/>
            <w:noProof/>
            <w:sz w:val="20"/>
            <w:lang w:val="en-GB"/>
          </w:rPr>
          <w:t>Figure 19</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Invoice payable to a third party, payment intermediary and billing mandate</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_Toc145664510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33</w:t>
        </w:r>
        <w:r w:rsidR="00912781">
          <w:rPr>
            <w:rFonts w:asciiTheme="majorHAnsi" w:hAnsiTheme="majorHAnsi"/>
            <w:noProof/>
            <w:webHidden/>
            <w:sz w:val="20"/>
            <w:lang w:val="en-GB"/>
          </w:rPr>
          <w:fldChar w:fldCharType="end"/>
        </w:r>
      </w:hyperlink>
    </w:p>
    <w:p w14:paraId="3006273C" w14:textId="1CF81F7F"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11" w:history="1">
        <w:r w:rsidR="00912781">
          <w:rPr>
            <w:rStyle w:val="Lienhypertexte"/>
            <w:rFonts w:asciiTheme="majorHAnsi" w:eastAsia="Arial" w:hAnsiTheme="majorHAnsi"/>
            <w:noProof/>
            <w:sz w:val="20"/>
            <w:lang w:val="en-GB"/>
          </w:rPr>
          <w:t>Figure 20</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Invoice issued with billing mandate (option 1)</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_Toc145664511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35</w:t>
        </w:r>
        <w:r w:rsidR="00912781">
          <w:rPr>
            <w:rFonts w:asciiTheme="majorHAnsi" w:hAnsiTheme="majorHAnsi"/>
            <w:noProof/>
            <w:webHidden/>
            <w:sz w:val="20"/>
            <w:lang w:val="en-GB"/>
          </w:rPr>
          <w:fldChar w:fldCharType="end"/>
        </w:r>
      </w:hyperlink>
    </w:p>
    <w:p w14:paraId="771BED17" w14:textId="3CD27FAB"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12" w:history="1">
        <w:r w:rsidR="00912781">
          <w:rPr>
            <w:rStyle w:val="Lienhypertexte"/>
            <w:rFonts w:asciiTheme="majorHAnsi" w:eastAsia="Arial" w:hAnsiTheme="majorHAnsi"/>
            <w:noProof/>
            <w:sz w:val="20"/>
            <w:lang w:val="en-GB"/>
          </w:rPr>
          <w:t>Figure 21</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Invoice issued with billing mandate (option 2)</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_Toc145664512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37</w:t>
        </w:r>
        <w:r w:rsidR="00912781">
          <w:rPr>
            <w:rFonts w:asciiTheme="majorHAnsi" w:hAnsiTheme="majorHAnsi"/>
            <w:noProof/>
            <w:webHidden/>
            <w:sz w:val="20"/>
            <w:lang w:val="en-GB"/>
          </w:rPr>
          <w:fldChar w:fldCharType="end"/>
        </w:r>
      </w:hyperlink>
    </w:p>
    <w:p w14:paraId="05638E12" w14:textId="1960CD13"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13" w:history="1">
        <w:r w:rsidR="00912781">
          <w:rPr>
            <w:rStyle w:val="Lienhypertexte"/>
            <w:rFonts w:asciiTheme="majorHAnsi" w:eastAsia="Arial" w:hAnsiTheme="majorHAnsi"/>
            <w:noProof/>
            <w:sz w:val="20"/>
            <w:lang w:val="en-GB"/>
          </w:rPr>
          <w:t>Figure 22</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Self-billing</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_Toc145664513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39</w:t>
        </w:r>
        <w:r w:rsidR="00912781">
          <w:rPr>
            <w:rFonts w:asciiTheme="majorHAnsi" w:hAnsiTheme="majorHAnsi"/>
            <w:noProof/>
            <w:webHidden/>
            <w:sz w:val="20"/>
            <w:lang w:val="en-GB"/>
          </w:rPr>
          <w:fldChar w:fldCharType="end"/>
        </w:r>
      </w:hyperlink>
    </w:p>
    <w:p w14:paraId="574E0A66" w14:textId="1822120C"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14" w:history="1">
        <w:r w:rsidR="00912781">
          <w:rPr>
            <w:rStyle w:val="Lienhypertexte"/>
            <w:rFonts w:asciiTheme="majorHAnsi" w:eastAsia="Arial" w:hAnsiTheme="majorHAnsi"/>
            <w:noProof/>
            <w:sz w:val="20"/>
            <w:lang w:val="en-GB"/>
          </w:rPr>
          <w:t>Figure 23</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Prepayment invoice and final invoice after prepayment</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_Toc145664514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41</w:t>
        </w:r>
        <w:r w:rsidR="00912781">
          <w:rPr>
            <w:rFonts w:asciiTheme="majorHAnsi" w:hAnsiTheme="majorHAnsi"/>
            <w:noProof/>
            <w:webHidden/>
            <w:sz w:val="20"/>
            <w:lang w:val="en-GB"/>
          </w:rPr>
          <w:fldChar w:fldCharType="end"/>
        </w:r>
      </w:hyperlink>
    </w:p>
    <w:p w14:paraId="67F1DE4B" w14:textId="213AC70D"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15" w:history="1">
        <w:r w:rsidR="00912781">
          <w:rPr>
            <w:rStyle w:val="Lienhypertexte"/>
            <w:rFonts w:asciiTheme="majorHAnsi" w:eastAsia="Arial" w:hAnsiTheme="majorHAnsi"/>
            <w:noProof/>
            <w:sz w:val="20"/>
            <w:lang w:val="en-GB"/>
          </w:rPr>
          <w:t>Figure 24</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Invoice paid with discount (for supply of service, VAT payable on collection)</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_Toc145664515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43</w:t>
        </w:r>
        <w:r w:rsidR="00912781">
          <w:rPr>
            <w:rFonts w:asciiTheme="majorHAnsi" w:hAnsiTheme="majorHAnsi"/>
            <w:noProof/>
            <w:webHidden/>
            <w:sz w:val="20"/>
            <w:lang w:val="en-GB"/>
          </w:rPr>
          <w:fldChar w:fldCharType="end"/>
        </w:r>
      </w:hyperlink>
    </w:p>
    <w:p w14:paraId="44E9CB06" w14:textId="12AE7119"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16" w:history="1">
        <w:r w:rsidR="00912781">
          <w:rPr>
            <w:rStyle w:val="Lienhypertexte"/>
            <w:rFonts w:asciiTheme="majorHAnsi" w:eastAsia="Arial" w:hAnsiTheme="majorHAnsi"/>
            <w:noProof/>
            <w:sz w:val="20"/>
            <w:lang w:val="en-GB"/>
          </w:rPr>
          <w:t>Figure 25</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Invoice paid with discount (delivery of goods, supply of service with VAT on debits)</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_Toc145664516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45</w:t>
        </w:r>
        <w:r w:rsidR="00912781">
          <w:rPr>
            <w:rFonts w:asciiTheme="majorHAnsi" w:hAnsiTheme="majorHAnsi"/>
            <w:noProof/>
            <w:webHidden/>
            <w:sz w:val="20"/>
            <w:lang w:val="en-GB"/>
          </w:rPr>
          <w:fldChar w:fldCharType="end"/>
        </w:r>
      </w:hyperlink>
    </w:p>
    <w:p w14:paraId="581E6E9C" w14:textId="2420A5FC"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17" w:history="1">
        <w:r w:rsidR="00912781">
          <w:rPr>
            <w:rStyle w:val="Lienhypertexte"/>
            <w:rFonts w:asciiTheme="majorHAnsi" w:eastAsia="Arial" w:hAnsiTheme="majorHAnsi"/>
            <w:noProof/>
            <w:sz w:val="20"/>
            <w:lang w:val="en-GB"/>
          </w:rPr>
          <w:t>Figure 26</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Management of single-use vouchers</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_Toc145664517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47</w:t>
        </w:r>
        <w:r w:rsidR="00912781">
          <w:rPr>
            <w:rFonts w:asciiTheme="majorHAnsi" w:hAnsiTheme="majorHAnsi"/>
            <w:noProof/>
            <w:webHidden/>
            <w:sz w:val="20"/>
            <w:lang w:val="en-GB"/>
          </w:rPr>
          <w:fldChar w:fldCharType="end"/>
        </w:r>
      </w:hyperlink>
    </w:p>
    <w:p w14:paraId="228630D0" w14:textId="10FD4C20"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18" w:history="1">
        <w:r w:rsidR="00912781">
          <w:rPr>
            <w:rStyle w:val="Lienhypertexte"/>
            <w:rFonts w:asciiTheme="majorHAnsi" w:eastAsia="Arial" w:hAnsiTheme="majorHAnsi"/>
            <w:noProof/>
            <w:sz w:val="20"/>
            <w:lang w:val="en-GB"/>
          </w:rPr>
          <w:t>Figure 27</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Management of multiple-use vouchers</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_Toc145664518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48</w:t>
        </w:r>
        <w:r w:rsidR="00912781">
          <w:rPr>
            <w:rFonts w:asciiTheme="majorHAnsi" w:hAnsiTheme="majorHAnsi"/>
            <w:noProof/>
            <w:webHidden/>
            <w:sz w:val="20"/>
            <w:lang w:val="en-GB"/>
          </w:rPr>
          <w:fldChar w:fldCharType="end"/>
        </w:r>
      </w:hyperlink>
    </w:p>
    <w:p w14:paraId="110B62BF" w14:textId="155F44D4"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19" w:history="1">
        <w:r w:rsidR="00912781">
          <w:rPr>
            <w:rStyle w:val="Lienhypertexte"/>
            <w:rFonts w:asciiTheme="majorHAnsi" w:eastAsia="Arial" w:hAnsiTheme="majorHAnsi"/>
            <w:noProof/>
            <w:sz w:val="20"/>
            <w:lang w:val="en-GB"/>
          </w:rPr>
          <w:t>Figure 28</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Management of restaurant bills</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_Toc145664519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49</w:t>
        </w:r>
        <w:r w:rsidR="00912781">
          <w:rPr>
            <w:rFonts w:asciiTheme="majorHAnsi" w:hAnsiTheme="majorHAnsi"/>
            <w:noProof/>
            <w:webHidden/>
            <w:sz w:val="20"/>
            <w:lang w:val="en-GB"/>
          </w:rPr>
          <w:fldChar w:fldCharType="end"/>
        </w:r>
      </w:hyperlink>
    </w:p>
    <w:p w14:paraId="7CD8024A" w14:textId="6C993522"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20" w:history="1">
        <w:r w:rsidR="00912781">
          <w:rPr>
            <w:rStyle w:val="Lienhypertexte"/>
            <w:rFonts w:asciiTheme="majorHAnsi" w:eastAsia="Arial" w:hAnsiTheme="majorHAnsi"/>
            <w:noProof/>
            <w:sz w:val="20"/>
            <w:lang w:val="en-GB"/>
          </w:rPr>
          <w:t>Figure 29</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Declaration of transaction data for bills below 150 euros</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_Toc145664520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50</w:t>
        </w:r>
        <w:r w:rsidR="00912781">
          <w:rPr>
            <w:rFonts w:asciiTheme="majorHAnsi" w:hAnsiTheme="majorHAnsi"/>
            <w:noProof/>
            <w:webHidden/>
            <w:sz w:val="20"/>
            <w:lang w:val="en-GB"/>
          </w:rPr>
          <w:fldChar w:fldCharType="end"/>
        </w:r>
      </w:hyperlink>
    </w:p>
    <w:p w14:paraId="05DCC6F9" w14:textId="0A0CD825"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21" w:history="1">
        <w:r w:rsidR="00912781">
          <w:rPr>
            <w:rStyle w:val="Lienhypertexte"/>
            <w:rFonts w:asciiTheme="majorHAnsi" w:eastAsia="Arial" w:hAnsiTheme="majorHAnsi"/>
            <w:noProof/>
            <w:sz w:val="20"/>
            <w:lang w:val="en-GB"/>
          </w:rPr>
          <w:t>Figure 30</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Issuance/transmission of an electronic invoice for notes exceeding €150</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_Toc145664521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50</w:t>
        </w:r>
        <w:r w:rsidR="00912781">
          <w:rPr>
            <w:rFonts w:asciiTheme="majorHAnsi" w:hAnsiTheme="majorHAnsi"/>
            <w:noProof/>
            <w:webHidden/>
            <w:sz w:val="20"/>
            <w:lang w:val="en-GB"/>
          </w:rPr>
          <w:fldChar w:fldCharType="end"/>
        </w:r>
      </w:hyperlink>
    </w:p>
    <w:p w14:paraId="01C9FC21" w14:textId="30132A34"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22" w:history="1">
        <w:r w:rsidR="00912781">
          <w:rPr>
            <w:rStyle w:val="Lienhypertexte"/>
            <w:rFonts w:asciiTheme="majorHAnsi" w:eastAsia="Arial" w:hAnsiTheme="majorHAnsi"/>
            <w:noProof/>
            <w:sz w:val="20"/>
            <w:lang w:val="en-GB"/>
          </w:rPr>
          <w:t>Figure 31</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Management of duplicate invoices</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_Toc145664522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52</w:t>
        </w:r>
        <w:r w:rsidR="00912781">
          <w:rPr>
            <w:rFonts w:asciiTheme="majorHAnsi" w:hAnsiTheme="majorHAnsi"/>
            <w:noProof/>
            <w:webHidden/>
            <w:sz w:val="20"/>
            <w:lang w:val="en-GB"/>
          </w:rPr>
          <w:fldChar w:fldCharType="end"/>
        </w:r>
      </w:hyperlink>
    </w:p>
    <w:p w14:paraId="3CDA1DE9" w14:textId="3D3F4368"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23" w:history="1">
        <w:r w:rsidR="00912781">
          <w:rPr>
            <w:rStyle w:val="Lienhypertexte"/>
            <w:rFonts w:asciiTheme="majorHAnsi" w:eastAsia="Arial" w:hAnsiTheme="majorHAnsi"/>
            <w:noProof/>
            <w:sz w:val="20"/>
            <w:lang w:val="en-GB"/>
          </w:rPr>
          <w:t>Figure 32</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Mixed invoice with main and accessory transactions categorised as a sale (case of a sales adjustment)</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_Toc145664523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53</w:t>
        </w:r>
        <w:r w:rsidR="00912781">
          <w:rPr>
            <w:rFonts w:asciiTheme="majorHAnsi" w:hAnsiTheme="majorHAnsi"/>
            <w:noProof/>
            <w:webHidden/>
            <w:sz w:val="20"/>
            <w:lang w:val="en-GB"/>
          </w:rPr>
          <w:fldChar w:fldCharType="end"/>
        </w:r>
      </w:hyperlink>
    </w:p>
    <w:p w14:paraId="16BA35A9" w14:textId="760428B2"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24" w:history="1">
        <w:r w:rsidR="00912781">
          <w:rPr>
            <w:rStyle w:val="Lienhypertexte"/>
            <w:rFonts w:asciiTheme="majorHAnsi" w:eastAsia="Arial" w:hAnsiTheme="majorHAnsi"/>
            <w:noProof/>
            <w:sz w:val="20"/>
            <w:lang w:val="en-GB"/>
          </w:rPr>
          <w:t>Figure 33</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Invoice with main transaction = PS (case of adjustment with or without sale)</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_Toc145664524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54</w:t>
        </w:r>
        <w:r w:rsidR="00912781">
          <w:rPr>
            <w:rFonts w:asciiTheme="majorHAnsi" w:hAnsiTheme="majorHAnsi"/>
            <w:noProof/>
            <w:webHidden/>
            <w:sz w:val="20"/>
            <w:lang w:val="en-GB"/>
          </w:rPr>
          <w:fldChar w:fldCharType="end"/>
        </w:r>
      </w:hyperlink>
    </w:p>
    <w:p w14:paraId="00A95FDA" w14:textId="6F555588"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25" w:history="1">
        <w:r w:rsidR="00912781">
          <w:rPr>
            <w:rStyle w:val="Lienhypertexte"/>
            <w:rFonts w:asciiTheme="majorHAnsi" w:eastAsia="Arial" w:hAnsiTheme="majorHAnsi"/>
            <w:noProof/>
            <w:sz w:val="20"/>
            <w:lang w:val="en-GB"/>
          </w:rPr>
          <w:t>Figure 34</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Monthly payments and supplement to be paid as part of a B2C transaction (Option 1a)</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_Toc145664525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55</w:t>
        </w:r>
        <w:r w:rsidR="00912781">
          <w:rPr>
            <w:rFonts w:asciiTheme="majorHAnsi" w:hAnsiTheme="majorHAnsi"/>
            <w:noProof/>
            <w:webHidden/>
            <w:sz w:val="20"/>
            <w:lang w:val="en-GB"/>
          </w:rPr>
          <w:fldChar w:fldCharType="end"/>
        </w:r>
      </w:hyperlink>
    </w:p>
    <w:p w14:paraId="7CCEDE4C" w14:textId="3F7F4B97"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26" w:history="1">
        <w:r w:rsidR="00912781">
          <w:rPr>
            <w:rStyle w:val="Lienhypertexte"/>
            <w:rFonts w:asciiTheme="majorHAnsi" w:eastAsia="Arial" w:hAnsiTheme="majorHAnsi"/>
            <w:noProof/>
            <w:sz w:val="20"/>
            <w:lang w:val="en-GB"/>
          </w:rPr>
          <w:t>Figure 35</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Monthly B2C payments and top-up (option 1b)</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_Toc145664526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56</w:t>
        </w:r>
        <w:r w:rsidR="00912781">
          <w:rPr>
            <w:rFonts w:asciiTheme="majorHAnsi" w:hAnsiTheme="majorHAnsi"/>
            <w:noProof/>
            <w:webHidden/>
            <w:sz w:val="20"/>
            <w:lang w:val="en-GB"/>
          </w:rPr>
          <w:fldChar w:fldCharType="end"/>
        </w:r>
      </w:hyperlink>
    </w:p>
    <w:p w14:paraId="2732FAFB" w14:textId="032A6DDA"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27" w:history="1">
        <w:r w:rsidR="00912781">
          <w:rPr>
            <w:rStyle w:val="Lienhypertexte"/>
            <w:rFonts w:asciiTheme="majorHAnsi" w:eastAsia="Arial" w:hAnsiTheme="majorHAnsi"/>
            <w:noProof/>
            <w:sz w:val="20"/>
            <w:lang w:val="en-GB"/>
          </w:rPr>
          <w:t>Figure 36</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Monthly payments and overpayments in a B2C transaction (option 2.a)</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_Toc145664527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57</w:t>
        </w:r>
        <w:r w:rsidR="00912781">
          <w:rPr>
            <w:rFonts w:asciiTheme="majorHAnsi" w:hAnsiTheme="majorHAnsi"/>
            <w:noProof/>
            <w:webHidden/>
            <w:sz w:val="20"/>
            <w:lang w:val="en-GB"/>
          </w:rPr>
          <w:fldChar w:fldCharType="end"/>
        </w:r>
      </w:hyperlink>
    </w:p>
    <w:p w14:paraId="69D32774" w14:textId="586CB283" w:rsidR="00CE2B43" w:rsidRDefault="00E16EB1">
      <w:pPr>
        <w:pStyle w:val="Tabledesillustrations"/>
        <w:tabs>
          <w:tab w:val="right" w:leader="dot" w:pos="9968"/>
        </w:tabs>
        <w:rPr>
          <w:rFonts w:asciiTheme="majorHAnsi" w:eastAsiaTheme="minorEastAsia" w:hAnsiTheme="majorHAnsi" w:cstheme="minorBidi"/>
          <w:noProof/>
          <w:kern w:val="2"/>
          <w:sz w:val="20"/>
          <w:lang w:val="en-GB"/>
          <w14:ligatures w14:val="standardContextual"/>
        </w:rPr>
      </w:pPr>
      <w:hyperlink w:anchor="_Toc145664528" w:history="1">
        <w:r w:rsidR="00912781">
          <w:rPr>
            <w:rStyle w:val="Lienhypertexte"/>
            <w:rFonts w:asciiTheme="majorHAnsi" w:eastAsia="Arial" w:hAnsiTheme="majorHAnsi"/>
            <w:noProof/>
            <w:sz w:val="20"/>
            <w:lang w:val="en-GB"/>
          </w:rPr>
          <w:t>Figure 37</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Monthly payments and final overpayments in a B2C transaction (option 2.b)</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_Toc145664528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58</w:t>
        </w:r>
        <w:r w:rsidR="00912781">
          <w:rPr>
            <w:rFonts w:asciiTheme="majorHAnsi" w:hAnsiTheme="majorHAnsi"/>
            <w:noProof/>
            <w:webHidden/>
            <w:sz w:val="20"/>
            <w:lang w:val="en-GB"/>
          </w:rPr>
          <w:fldChar w:fldCharType="end"/>
        </w:r>
      </w:hyperlink>
    </w:p>
    <w:p w14:paraId="649D76CA" w14:textId="43387B45" w:rsidR="00CE2B43" w:rsidRDefault="00E16EB1">
      <w:pPr>
        <w:pStyle w:val="Tabledesillustrations"/>
        <w:tabs>
          <w:tab w:val="right" w:leader="dot" w:pos="9968"/>
        </w:tabs>
        <w:rPr>
          <w:rFonts w:asciiTheme="minorHAnsi" w:eastAsiaTheme="minorEastAsia" w:hAnsiTheme="minorHAnsi" w:cstheme="minorBidi"/>
          <w:noProof/>
          <w:kern w:val="2"/>
          <w:sz w:val="22"/>
          <w:szCs w:val="22"/>
          <w:lang w:val="en-GB"/>
          <w14:ligatures w14:val="standardContextual"/>
        </w:rPr>
      </w:pPr>
      <w:hyperlink w:anchor="_Toc145664529" w:history="1">
        <w:r w:rsidR="00912781">
          <w:rPr>
            <w:rStyle w:val="Lienhypertexte"/>
            <w:rFonts w:asciiTheme="majorHAnsi" w:eastAsia="Arial" w:hAnsiTheme="majorHAnsi"/>
            <w:noProof/>
            <w:sz w:val="20"/>
            <w:lang w:val="en-GB"/>
          </w:rPr>
          <w:t>Figure 38</w:t>
        </w:r>
        <w:r w:rsidR="007C6022">
          <w:rPr>
            <w:rStyle w:val="Lienhypertexte"/>
            <w:rFonts w:asciiTheme="majorHAnsi" w:eastAsia="Arial" w:hAnsiTheme="majorHAnsi"/>
            <w:noProof/>
            <w:sz w:val="20"/>
            <w:lang w:val="en-GB"/>
          </w:rPr>
          <w:t xml:space="preserve"> :</w:t>
        </w:r>
        <w:r w:rsidR="00912781">
          <w:rPr>
            <w:rStyle w:val="Lienhypertexte"/>
            <w:rFonts w:asciiTheme="majorHAnsi" w:eastAsia="Arial" w:hAnsiTheme="majorHAnsi"/>
            <w:noProof/>
            <w:sz w:val="20"/>
            <w:lang w:val="en-GB"/>
          </w:rPr>
          <w:t xml:space="preserve"> Transactions subject to the VAT margin scheme</w:t>
        </w:r>
        <w:r w:rsidR="00912781">
          <w:rPr>
            <w:rFonts w:asciiTheme="majorHAnsi" w:hAnsiTheme="majorHAnsi"/>
            <w:noProof/>
            <w:webHidden/>
            <w:sz w:val="20"/>
            <w:lang w:val="en-GB"/>
          </w:rPr>
          <w:tab/>
        </w:r>
        <w:r w:rsidR="00912781">
          <w:rPr>
            <w:rFonts w:asciiTheme="majorHAnsi" w:hAnsiTheme="majorHAnsi"/>
            <w:noProof/>
            <w:webHidden/>
            <w:sz w:val="20"/>
            <w:lang w:val="en-GB"/>
          </w:rPr>
          <w:fldChar w:fldCharType="begin"/>
        </w:r>
        <w:r w:rsidR="00912781">
          <w:rPr>
            <w:rFonts w:asciiTheme="majorHAnsi" w:hAnsiTheme="majorHAnsi"/>
            <w:noProof/>
            <w:webHidden/>
            <w:sz w:val="20"/>
            <w:lang w:val="en-GB"/>
          </w:rPr>
          <w:instrText xml:space="preserve"> PAGEREF _Toc145664529 \h </w:instrText>
        </w:r>
        <w:r w:rsidR="00912781">
          <w:rPr>
            <w:rFonts w:asciiTheme="majorHAnsi" w:hAnsiTheme="majorHAnsi"/>
            <w:noProof/>
            <w:webHidden/>
            <w:sz w:val="20"/>
            <w:lang w:val="en-GB"/>
          </w:rPr>
        </w:r>
        <w:r w:rsidR="00912781">
          <w:rPr>
            <w:rFonts w:asciiTheme="majorHAnsi" w:hAnsiTheme="majorHAnsi"/>
            <w:noProof/>
            <w:webHidden/>
            <w:sz w:val="20"/>
            <w:lang w:val="en-GB"/>
          </w:rPr>
          <w:fldChar w:fldCharType="separate"/>
        </w:r>
        <w:r w:rsidR="00912781">
          <w:rPr>
            <w:rFonts w:asciiTheme="majorHAnsi" w:hAnsiTheme="majorHAnsi"/>
            <w:noProof/>
            <w:webHidden/>
            <w:sz w:val="20"/>
            <w:lang w:val="en-GB"/>
          </w:rPr>
          <w:t>59</w:t>
        </w:r>
        <w:r w:rsidR="00912781">
          <w:rPr>
            <w:rFonts w:asciiTheme="majorHAnsi" w:hAnsiTheme="majorHAnsi"/>
            <w:noProof/>
            <w:webHidden/>
            <w:sz w:val="20"/>
            <w:lang w:val="en-GB"/>
          </w:rPr>
          <w:fldChar w:fldCharType="end"/>
        </w:r>
      </w:hyperlink>
    </w:p>
    <w:p w14:paraId="07E30192" w14:textId="77777777" w:rsidR="00CE2B43" w:rsidRDefault="00912781">
      <w:pPr>
        <w:jc w:val="both"/>
        <w:rPr>
          <w:rFonts w:asciiTheme="majorHAnsi" w:hAnsiTheme="majorHAnsi"/>
          <w:lang w:val="en-GB"/>
        </w:rPr>
      </w:pPr>
      <w:r>
        <w:rPr>
          <w:rFonts w:asciiTheme="majorHAnsi" w:hAnsiTheme="majorHAnsi"/>
          <w:lang w:val="en-GB"/>
        </w:rPr>
        <w:fldChar w:fldCharType="end"/>
      </w:r>
      <w:bookmarkStart w:id="0" w:name="_Toc90563187"/>
      <w:bookmarkStart w:id="1" w:name="_Toc90563188"/>
      <w:bookmarkStart w:id="2" w:name="_Toc90563189"/>
      <w:bookmarkStart w:id="3" w:name="_Toc90563190"/>
      <w:bookmarkStart w:id="4" w:name="_Toc90563191"/>
      <w:bookmarkStart w:id="5" w:name="_Toc90563192"/>
      <w:bookmarkStart w:id="6" w:name="_Toc90563193"/>
      <w:bookmarkStart w:id="7" w:name="_Toc90563194"/>
      <w:bookmarkStart w:id="8" w:name="_Toc90563195"/>
      <w:bookmarkStart w:id="9" w:name="_Toc90563196"/>
      <w:bookmarkStart w:id="10" w:name="_Toc90563197"/>
      <w:bookmarkStart w:id="11" w:name="_Toc90563198"/>
      <w:bookmarkStart w:id="12" w:name="_Toc90563199"/>
      <w:bookmarkStart w:id="13" w:name="_Toc90563200"/>
      <w:bookmarkStart w:id="14" w:name="_Toc90563201"/>
      <w:bookmarkStart w:id="15" w:name="_Toc90563202"/>
      <w:bookmarkStart w:id="16" w:name="_Toc90563203"/>
      <w:bookmarkStart w:id="17" w:name="_Toc82807537"/>
      <w:bookmarkStart w:id="18" w:name="_Toc82811069"/>
      <w:bookmarkStart w:id="19" w:name="_Toc82813820"/>
      <w:bookmarkStart w:id="20" w:name="_Toc82977778"/>
      <w:bookmarkStart w:id="21" w:name="_Toc90563204"/>
      <w:bookmarkStart w:id="22" w:name="_Toc90563205"/>
      <w:bookmarkStart w:id="23" w:name="_Toc90563206"/>
      <w:bookmarkStart w:id="24" w:name="_Toc90563207"/>
      <w:bookmarkStart w:id="25" w:name="_Toc90563208"/>
      <w:bookmarkStart w:id="26" w:name="_Toc90563209"/>
      <w:bookmarkStart w:id="27" w:name="_Toc90563210"/>
      <w:bookmarkStart w:id="28" w:name="_Toc90563211"/>
      <w:bookmarkStart w:id="29" w:name="_Toc90563212"/>
      <w:bookmarkStart w:id="30" w:name="_Toc90563213"/>
      <w:bookmarkStart w:id="31" w:name="_Toc90563214"/>
      <w:bookmarkStart w:id="32" w:name="_Toc90563215"/>
      <w:bookmarkStart w:id="33" w:name="_Toc90563216"/>
      <w:bookmarkStart w:id="34" w:name="_Toc90563217"/>
      <w:bookmarkStart w:id="35" w:name="_Toc90563218"/>
      <w:bookmarkStart w:id="36" w:name="_Toc90563219"/>
      <w:bookmarkStart w:id="37" w:name="_Toc90563220"/>
      <w:bookmarkStart w:id="38" w:name="_Toc90563221"/>
      <w:bookmarkStart w:id="39" w:name="_Toc90563222"/>
      <w:bookmarkStart w:id="40" w:name="_Toc90563223"/>
      <w:bookmarkStart w:id="41" w:name="_Toc90563224"/>
      <w:bookmarkStart w:id="42" w:name="_Toc90563225"/>
      <w:bookmarkStart w:id="43" w:name="_Toc90563226"/>
      <w:bookmarkStart w:id="44" w:name="_Toc90563227"/>
      <w:bookmarkStart w:id="45" w:name="_Toc90563228"/>
      <w:bookmarkStart w:id="46" w:name="_Toc90563229"/>
      <w:bookmarkStart w:id="47" w:name="_Toc90563230"/>
      <w:bookmarkStart w:id="48" w:name="_Toc90563231"/>
      <w:bookmarkStart w:id="49" w:name="_Toc90563232"/>
      <w:bookmarkStart w:id="50" w:name="_Toc90563233"/>
      <w:bookmarkStart w:id="51" w:name="_Toc90563234"/>
      <w:bookmarkStart w:id="52" w:name="_Toc90563235"/>
      <w:bookmarkStart w:id="53" w:name="_Toc90563236"/>
      <w:bookmarkStart w:id="54" w:name="_Toc90563237"/>
      <w:bookmarkStart w:id="55" w:name="_Toc90563238"/>
      <w:bookmarkStart w:id="56" w:name="_Toc90563239"/>
      <w:bookmarkStart w:id="57" w:name="_Toc90563240"/>
      <w:bookmarkStart w:id="58" w:name="_Toc90563241"/>
      <w:bookmarkStart w:id="59" w:name="_Toc90563242"/>
      <w:bookmarkStart w:id="60" w:name="_Toc90563243"/>
      <w:bookmarkStart w:id="61" w:name="_Toc90563244"/>
      <w:bookmarkStart w:id="62" w:name="_Toc90563245"/>
      <w:bookmarkStart w:id="63" w:name="_Toc90563246"/>
      <w:bookmarkStart w:id="64" w:name="_Toc90563247"/>
      <w:bookmarkStart w:id="65" w:name="_Toc90563248"/>
      <w:bookmarkStart w:id="66" w:name="_Toc90563249"/>
      <w:bookmarkStart w:id="67" w:name="_Toc90563250"/>
      <w:bookmarkStart w:id="68" w:name="_Toc90563251"/>
      <w:bookmarkStart w:id="69" w:name="_Toc90563252"/>
      <w:bookmarkStart w:id="70" w:name="_Toc90563253"/>
      <w:bookmarkStart w:id="71" w:name="_Toc90563254"/>
      <w:bookmarkStart w:id="72" w:name="_Toc90563255"/>
      <w:bookmarkStart w:id="73" w:name="_Toc90563256"/>
      <w:bookmarkStart w:id="74" w:name="_Toc90563257"/>
      <w:bookmarkStart w:id="75" w:name="_Toc90563258"/>
      <w:bookmarkStart w:id="76" w:name="_Toc90563259"/>
      <w:bookmarkStart w:id="77" w:name="_Toc90563260"/>
      <w:bookmarkStart w:id="78" w:name="_Toc90563261"/>
      <w:bookmarkStart w:id="79" w:name="_Toc90563262"/>
      <w:bookmarkStart w:id="80" w:name="_Toc90563263"/>
      <w:bookmarkStart w:id="81" w:name="_Toc90563264"/>
      <w:bookmarkStart w:id="82" w:name="_Toc90563265"/>
      <w:bookmarkStart w:id="83" w:name="_Toc90563266"/>
      <w:bookmarkStart w:id="84" w:name="_Toc90563267"/>
      <w:bookmarkStart w:id="85" w:name="_Toc90563268"/>
      <w:bookmarkStart w:id="86" w:name="_Toc83375821"/>
      <w:bookmarkStart w:id="87" w:name="_Toc90563269"/>
      <w:bookmarkStart w:id="88" w:name="_Toc90563270"/>
      <w:bookmarkStart w:id="89" w:name="_Toc90563271"/>
      <w:bookmarkStart w:id="90" w:name="_Toc90563272"/>
      <w:bookmarkStart w:id="91" w:name="_Toc90563273"/>
      <w:bookmarkStart w:id="92" w:name="_Toc90563274"/>
      <w:bookmarkStart w:id="93" w:name="_Toc90563275"/>
      <w:bookmarkStart w:id="94" w:name="_Toc90563276"/>
      <w:bookmarkStart w:id="95" w:name="_Toc90563277"/>
      <w:bookmarkStart w:id="96" w:name="_Toc90563278"/>
      <w:bookmarkStart w:id="97" w:name="_Toc90563279"/>
      <w:bookmarkStart w:id="98" w:name="_Toc90563280"/>
      <w:bookmarkStart w:id="99" w:name="_Toc90563281"/>
      <w:bookmarkStart w:id="100" w:name="_Toc90563282"/>
      <w:bookmarkStart w:id="101" w:name="_Toc90563283"/>
      <w:bookmarkStart w:id="102" w:name="_Toc90563284"/>
      <w:bookmarkStart w:id="103" w:name="_Toc90563285"/>
      <w:bookmarkStart w:id="104" w:name="_Toc90563286"/>
      <w:bookmarkStart w:id="105" w:name="_Toc90563304"/>
      <w:bookmarkStart w:id="106" w:name="_Toc90563305"/>
      <w:bookmarkStart w:id="107" w:name="_Toc90563306"/>
      <w:bookmarkStart w:id="108" w:name="_Toc90563307"/>
      <w:bookmarkStart w:id="109" w:name="_Toc90563308"/>
      <w:bookmarkStart w:id="110" w:name="_Toc90563309"/>
      <w:bookmarkStart w:id="111" w:name="_Toc90563310"/>
      <w:bookmarkStart w:id="112" w:name="_Toc90563311"/>
      <w:bookmarkStart w:id="113" w:name="_Toc90563312"/>
      <w:bookmarkStart w:id="114" w:name="_Toc90563313"/>
      <w:bookmarkStart w:id="115" w:name="_Toc90563314"/>
      <w:bookmarkStart w:id="116" w:name="_Toc90563315"/>
      <w:bookmarkStart w:id="117" w:name="_Toc90563316"/>
      <w:bookmarkStart w:id="118" w:name="_Toc90563317"/>
      <w:bookmarkStart w:id="119" w:name="_Toc90563318"/>
      <w:bookmarkStart w:id="120" w:name="_Toc90563319"/>
      <w:bookmarkStart w:id="121" w:name="_Toc90563320"/>
      <w:bookmarkStart w:id="122" w:name="_Toc90563321"/>
      <w:bookmarkStart w:id="123" w:name="_Toc90563322"/>
      <w:bookmarkStart w:id="124" w:name="_Toc90563323"/>
      <w:bookmarkStart w:id="125" w:name="_Toc90563324"/>
      <w:bookmarkStart w:id="126" w:name="_Toc82807545"/>
      <w:bookmarkStart w:id="127" w:name="_Toc82811077"/>
      <w:bookmarkStart w:id="128" w:name="_Toc82813828"/>
      <w:bookmarkStart w:id="129" w:name="_Toc82977786"/>
      <w:bookmarkStart w:id="130" w:name="_Toc82807546"/>
      <w:bookmarkStart w:id="131" w:name="_Toc82811078"/>
      <w:bookmarkStart w:id="132" w:name="_Toc82813829"/>
      <w:bookmarkStart w:id="133" w:name="_Toc82977787"/>
      <w:bookmarkStart w:id="134" w:name="_Toc82807547"/>
      <w:bookmarkStart w:id="135" w:name="_Toc82811079"/>
      <w:bookmarkStart w:id="136" w:name="_Toc82813830"/>
      <w:bookmarkStart w:id="137" w:name="_Toc82977788"/>
      <w:bookmarkStart w:id="138" w:name="_Toc82807548"/>
      <w:bookmarkStart w:id="139" w:name="_Toc82811080"/>
      <w:bookmarkStart w:id="140" w:name="_Toc82813831"/>
      <w:bookmarkStart w:id="141" w:name="_Toc82977789"/>
      <w:bookmarkStart w:id="142" w:name="_Toc82807549"/>
      <w:bookmarkStart w:id="143" w:name="_Toc82811081"/>
      <w:bookmarkStart w:id="144" w:name="_Toc82813832"/>
      <w:bookmarkStart w:id="145" w:name="_Toc82977790"/>
      <w:bookmarkStart w:id="146" w:name="_Toc82807550"/>
      <w:bookmarkStart w:id="147" w:name="_Toc82811082"/>
      <w:bookmarkStart w:id="148" w:name="_Toc82813833"/>
      <w:bookmarkStart w:id="149" w:name="_Toc82977791"/>
      <w:bookmarkStart w:id="150" w:name="_Toc82807551"/>
      <w:bookmarkStart w:id="151" w:name="_Toc82811083"/>
      <w:bookmarkStart w:id="152" w:name="_Toc82813834"/>
      <w:bookmarkStart w:id="153" w:name="_Toc82977792"/>
      <w:bookmarkStart w:id="154" w:name="_Toc82807552"/>
      <w:bookmarkStart w:id="155" w:name="_Toc82811084"/>
      <w:bookmarkStart w:id="156" w:name="_Toc82813835"/>
      <w:bookmarkStart w:id="157" w:name="_Toc82977793"/>
      <w:bookmarkStart w:id="158" w:name="_Toc82807553"/>
      <w:bookmarkStart w:id="159" w:name="_Toc82811085"/>
      <w:bookmarkStart w:id="160" w:name="_Toc82813836"/>
      <w:bookmarkStart w:id="161" w:name="_Toc82977794"/>
      <w:bookmarkStart w:id="162" w:name="_Toc82807554"/>
      <w:bookmarkStart w:id="163" w:name="_Toc82811086"/>
      <w:bookmarkStart w:id="164" w:name="_Toc82813837"/>
      <w:bookmarkStart w:id="165" w:name="_Toc82977795"/>
      <w:bookmarkStart w:id="166" w:name="_Toc82807555"/>
      <w:bookmarkStart w:id="167" w:name="_Toc82811087"/>
      <w:bookmarkStart w:id="168" w:name="_Toc82813838"/>
      <w:bookmarkStart w:id="169" w:name="_Toc82977796"/>
      <w:bookmarkStart w:id="170" w:name="_Toc82807556"/>
      <w:bookmarkStart w:id="171" w:name="_Toc82811088"/>
      <w:bookmarkStart w:id="172" w:name="_Toc82813839"/>
      <w:bookmarkStart w:id="173" w:name="_Toc82977797"/>
      <w:bookmarkStart w:id="174" w:name="_Toc82807557"/>
      <w:bookmarkStart w:id="175" w:name="_Toc82811089"/>
      <w:bookmarkStart w:id="176" w:name="_Toc82813840"/>
      <w:bookmarkStart w:id="177" w:name="_Toc82977798"/>
      <w:bookmarkStart w:id="178" w:name="_Toc82807558"/>
      <w:bookmarkStart w:id="179" w:name="_Toc82811090"/>
      <w:bookmarkStart w:id="180" w:name="_Toc82813841"/>
      <w:bookmarkStart w:id="181" w:name="_Toc82977799"/>
      <w:bookmarkStart w:id="182" w:name="_Toc82807559"/>
      <w:bookmarkStart w:id="183" w:name="_Toc82811091"/>
      <w:bookmarkStart w:id="184" w:name="_Toc82813842"/>
      <w:bookmarkStart w:id="185" w:name="_Toc82977800"/>
      <w:bookmarkStart w:id="186" w:name="_Toc82807560"/>
      <w:bookmarkStart w:id="187" w:name="_Toc82811092"/>
      <w:bookmarkStart w:id="188" w:name="_Toc82813843"/>
      <w:bookmarkStart w:id="189" w:name="_Toc82977801"/>
      <w:bookmarkStart w:id="190" w:name="_Toc82807561"/>
      <w:bookmarkStart w:id="191" w:name="_Toc82811093"/>
      <w:bookmarkStart w:id="192" w:name="_Toc82813844"/>
      <w:bookmarkStart w:id="193" w:name="_Toc82977802"/>
      <w:bookmarkStart w:id="194" w:name="_Toc82807562"/>
      <w:bookmarkStart w:id="195" w:name="_Toc82811094"/>
      <w:bookmarkStart w:id="196" w:name="_Toc82813845"/>
      <w:bookmarkStart w:id="197" w:name="_Toc82977803"/>
      <w:bookmarkStart w:id="198" w:name="_Toc82807563"/>
      <w:bookmarkStart w:id="199" w:name="_Toc82811095"/>
      <w:bookmarkStart w:id="200" w:name="_Toc82813846"/>
      <w:bookmarkStart w:id="201" w:name="_Toc82977804"/>
      <w:bookmarkStart w:id="202" w:name="_Toc82807564"/>
      <w:bookmarkStart w:id="203" w:name="_Toc82811096"/>
      <w:bookmarkStart w:id="204" w:name="_Toc82813847"/>
      <w:bookmarkStart w:id="205" w:name="_Toc82977805"/>
      <w:bookmarkStart w:id="206" w:name="_Toc82807565"/>
      <w:bookmarkStart w:id="207" w:name="_Toc82811097"/>
      <w:bookmarkStart w:id="208" w:name="_Toc82813848"/>
      <w:bookmarkStart w:id="209" w:name="_Toc82977806"/>
      <w:bookmarkStart w:id="210" w:name="_Toc82807566"/>
      <w:bookmarkStart w:id="211" w:name="_Toc82811098"/>
      <w:bookmarkStart w:id="212" w:name="_Toc82813849"/>
      <w:bookmarkStart w:id="213" w:name="_Toc82977807"/>
      <w:bookmarkStart w:id="214" w:name="_Toc82807567"/>
      <w:bookmarkStart w:id="215" w:name="_Toc82811099"/>
      <w:bookmarkStart w:id="216" w:name="_Toc82813850"/>
      <w:bookmarkStart w:id="217" w:name="_Toc82977808"/>
      <w:bookmarkStart w:id="218" w:name="_Toc82807568"/>
      <w:bookmarkStart w:id="219" w:name="_Toc82811100"/>
      <w:bookmarkStart w:id="220" w:name="_Toc82813851"/>
      <w:bookmarkStart w:id="221" w:name="_Toc82977809"/>
      <w:bookmarkStart w:id="222" w:name="_Toc82807569"/>
      <w:bookmarkStart w:id="223" w:name="_Toc82811101"/>
      <w:bookmarkStart w:id="224" w:name="_Toc82813852"/>
      <w:bookmarkStart w:id="225" w:name="_Toc82977810"/>
      <w:bookmarkStart w:id="226" w:name="_Toc82807570"/>
      <w:bookmarkStart w:id="227" w:name="_Toc82811102"/>
      <w:bookmarkStart w:id="228" w:name="_Toc82813853"/>
      <w:bookmarkStart w:id="229" w:name="_Toc82977811"/>
      <w:bookmarkStart w:id="230" w:name="_Toc82807571"/>
      <w:bookmarkStart w:id="231" w:name="_Toc82811103"/>
      <w:bookmarkStart w:id="232" w:name="_Toc82813854"/>
      <w:bookmarkStart w:id="233" w:name="_Toc82977812"/>
      <w:bookmarkStart w:id="234" w:name="_Toc82807572"/>
      <w:bookmarkStart w:id="235" w:name="_Toc82811104"/>
      <w:bookmarkStart w:id="236" w:name="_Toc82813855"/>
      <w:bookmarkStart w:id="237" w:name="_Toc82977813"/>
      <w:bookmarkStart w:id="238" w:name="_Toc82807573"/>
      <w:bookmarkStart w:id="239" w:name="_Toc82811105"/>
      <w:bookmarkStart w:id="240" w:name="_Toc82813856"/>
      <w:bookmarkStart w:id="241" w:name="_Toc82977814"/>
      <w:bookmarkStart w:id="242" w:name="_Toc82807574"/>
      <w:bookmarkStart w:id="243" w:name="_Toc82811106"/>
      <w:bookmarkStart w:id="244" w:name="_Toc82813857"/>
      <w:bookmarkStart w:id="245" w:name="_Toc82977815"/>
      <w:bookmarkStart w:id="246" w:name="_Toc82807575"/>
      <w:bookmarkStart w:id="247" w:name="_Toc82811107"/>
      <w:bookmarkStart w:id="248" w:name="_Toc82813858"/>
      <w:bookmarkStart w:id="249" w:name="_Toc82977816"/>
      <w:bookmarkStart w:id="250" w:name="_Toc82807576"/>
      <w:bookmarkStart w:id="251" w:name="_Toc82811108"/>
      <w:bookmarkStart w:id="252" w:name="_Toc82813859"/>
      <w:bookmarkStart w:id="253" w:name="_Toc82977817"/>
      <w:bookmarkStart w:id="254" w:name="_Toc82807577"/>
      <w:bookmarkStart w:id="255" w:name="_Toc82811109"/>
      <w:bookmarkStart w:id="256" w:name="_Toc82813860"/>
      <w:bookmarkStart w:id="257" w:name="_Toc82977818"/>
      <w:bookmarkStart w:id="258" w:name="_Toc82807578"/>
      <w:bookmarkStart w:id="259" w:name="_Toc82811110"/>
      <w:bookmarkStart w:id="260" w:name="_Toc82813861"/>
      <w:bookmarkStart w:id="261" w:name="_Toc82977819"/>
      <w:bookmarkStart w:id="262" w:name="_Toc82807579"/>
      <w:bookmarkStart w:id="263" w:name="_Toc82811111"/>
      <w:bookmarkStart w:id="264" w:name="_Toc82813862"/>
      <w:bookmarkStart w:id="265" w:name="_Toc82977820"/>
      <w:bookmarkStart w:id="266" w:name="_Toc82807580"/>
      <w:bookmarkStart w:id="267" w:name="_Toc82811112"/>
      <w:bookmarkStart w:id="268" w:name="_Toc82813863"/>
      <w:bookmarkStart w:id="269" w:name="_Toc82977821"/>
      <w:bookmarkStart w:id="270" w:name="_Toc82807581"/>
      <w:bookmarkStart w:id="271" w:name="_Toc82811113"/>
      <w:bookmarkStart w:id="272" w:name="_Toc82813864"/>
      <w:bookmarkStart w:id="273" w:name="_Toc82977822"/>
      <w:bookmarkStart w:id="274" w:name="_Toc82807582"/>
      <w:bookmarkStart w:id="275" w:name="_Toc82811114"/>
      <w:bookmarkStart w:id="276" w:name="_Toc82813865"/>
      <w:bookmarkStart w:id="277" w:name="_Toc82977823"/>
      <w:bookmarkStart w:id="278" w:name="_Toc82807583"/>
      <w:bookmarkStart w:id="279" w:name="_Toc82811115"/>
      <w:bookmarkStart w:id="280" w:name="_Toc82813866"/>
      <w:bookmarkStart w:id="281" w:name="_Toc82977824"/>
      <w:bookmarkStart w:id="282" w:name="_Toc82807584"/>
      <w:bookmarkStart w:id="283" w:name="_Toc82811116"/>
      <w:bookmarkStart w:id="284" w:name="_Toc82813867"/>
      <w:bookmarkStart w:id="285" w:name="_Toc82977825"/>
      <w:bookmarkStart w:id="286" w:name="_Toc82807585"/>
      <w:bookmarkStart w:id="287" w:name="_Toc82811117"/>
      <w:bookmarkStart w:id="288" w:name="_Toc82813868"/>
      <w:bookmarkStart w:id="289" w:name="_Toc82977826"/>
      <w:bookmarkStart w:id="290" w:name="_Toc82807586"/>
      <w:bookmarkStart w:id="291" w:name="_Toc82811118"/>
      <w:bookmarkStart w:id="292" w:name="_Toc82813869"/>
      <w:bookmarkStart w:id="293" w:name="_Toc82977827"/>
      <w:bookmarkStart w:id="294" w:name="_Toc82807587"/>
      <w:bookmarkStart w:id="295" w:name="_Toc82811119"/>
      <w:bookmarkStart w:id="296" w:name="_Toc82813870"/>
      <w:bookmarkStart w:id="297" w:name="_Toc82977828"/>
      <w:bookmarkStart w:id="298" w:name="_Toc82807588"/>
      <w:bookmarkStart w:id="299" w:name="_Toc82811120"/>
      <w:bookmarkStart w:id="300" w:name="_Toc82813871"/>
      <w:bookmarkStart w:id="301" w:name="_Toc82977829"/>
      <w:bookmarkStart w:id="302" w:name="_Toc82807589"/>
      <w:bookmarkStart w:id="303" w:name="_Toc82811121"/>
      <w:bookmarkStart w:id="304" w:name="_Toc82813872"/>
      <w:bookmarkStart w:id="305" w:name="_Toc82977830"/>
      <w:bookmarkStart w:id="306" w:name="_Toc82807590"/>
      <w:bookmarkStart w:id="307" w:name="_Toc82811122"/>
      <w:bookmarkStart w:id="308" w:name="_Toc82813873"/>
      <w:bookmarkStart w:id="309" w:name="_Toc82977831"/>
      <w:bookmarkStart w:id="310" w:name="_Toc82807591"/>
      <w:bookmarkStart w:id="311" w:name="_Toc82811123"/>
      <w:bookmarkStart w:id="312" w:name="_Toc82813874"/>
      <w:bookmarkStart w:id="313" w:name="_Toc82977832"/>
      <w:bookmarkStart w:id="314" w:name="_Toc82807592"/>
      <w:bookmarkStart w:id="315" w:name="_Toc82811124"/>
      <w:bookmarkStart w:id="316" w:name="_Toc82813875"/>
      <w:bookmarkStart w:id="317" w:name="_Toc82977833"/>
      <w:bookmarkStart w:id="318" w:name="_Toc82807593"/>
      <w:bookmarkStart w:id="319" w:name="_Toc82811125"/>
      <w:bookmarkStart w:id="320" w:name="_Toc82813876"/>
      <w:bookmarkStart w:id="321" w:name="_Toc82977834"/>
      <w:bookmarkStart w:id="322" w:name="_Toc82807594"/>
      <w:bookmarkStart w:id="323" w:name="_Toc82811126"/>
      <w:bookmarkStart w:id="324" w:name="_Toc82813877"/>
      <w:bookmarkStart w:id="325" w:name="_Toc82977835"/>
      <w:bookmarkStart w:id="326" w:name="_Toc82807595"/>
      <w:bookmarkStart w:id="327" w:name="_Toc82811127"/>
      <w:bookmarkStart w:id="328" w:name="_Toc82813878"/>
      <w:bookmarkStart w:id="329" w:name="_Toc82977836"/>
      <w:bookmarkStart w:id="330" w:name="_Toc82807596"/>
      <w:bookmarkStart w:id="331" w:name="_Toc82811128"/>
      <w:bookmarkStart w:id="332" w:name="_Toc82813879"/>
      <w:bookmarkStart w:id="333" w:name="_Toc82977837"/>
      <w:bookmarkStart w:id="334" w:name="_Toc82807597"/>
      <w:bookmarkStart w:id="335" w:name="_Toc82811129"/>
      <w:bookmarkStart w:id="336" w:name="_Toc82813880"/>
      <w:bookmarkStart w:id="337" w:name="_Toc82977838"/>
      <w:bookmarkStart w:id="338" w:name="_Toc82807598"/>
      <w:bookmarkStart w:id="339" w:name="_Toc82811130"/>
      <w:bookmarkStart w:id="340" w:name="_Toc82813881"/>
      <w:bookmarkStart w:id="341" w:name="_Toc82977839"/>
      <w:bookmarkStart w:id="342" w:name="_Toc82807599"/>
      <w:bookmarkStart w:id="343" w:name="_Toc82811131"/>
      <w:bookmarkStart w:id="344" w:name="_Toc82813882"/>
      <w:bookmarkStart w:id="345" w:name="_Toc82977840"/>
      <w:bookmarkStart w:id="346" w:name="_Toc82807600"/>
      <w:bookmarkStart w:id="347" w:name="_Toc82811132"/>
      <w:bookmarkStart w:id="348" w:name="_Toc82813883"/>
      <w:bookmarkStart w:id="349" w:name="_Toc82977841"/>
      <w:bookmarkStart w:id="350" w:name="_Toc82807601"/>
      <w:bookmarkStart w:id="351" w:name="_Toc82811133"/>
      <w:bookmarkStart w:id="352" w:name="_Toc82813884"/>
      <w:bookmarkStart w:id="353" w:name="_Toc82977842"/>
      <w:bookmarkStart w:id="354" w:name="_Toc82807602"/>
      <w:bookmarkStart w:id="355" w:name="_Toc82811134"/>
      <w:bookmarkStart w:id="356" w:name="_Toc82813885"/>
      <w:bookmarkStart w:id="357" w:name="_Toc82977843"/>
      <w:bookmarkStart w:id="358" w:name="_Toc82807603"/>
      <w:bookmarkStart w:id="359" w:name="_Toc82811135"/>
      <w:bookmarkStart w:id="360" w:name="_Toc82813886"/>
      <w:bookmarkStart w:id="361" w:name="_Toc82977844"/>
      <w:bookmarkStart w:id="362" w:name="_Toc82807604"/>
      <w:bookmarkStart w:id="363" w:name="_Toc82811136"/>
      <w:bookmarkStart w:id="364" w:name="_Toc82813887"/>
      <w:bookmarkStart w:id="365" w:name="_Toc82977845"/>
      <w:bookmarkStart w:id="366" w:name="_Toc82807605"/>
      <w:bookmarkStart w:id="367" w:name="_Toc82811137"/>
      <w:bookmarkStart w:id="368" w:name="_Toc82813888"/>
      <w:bookmarkStart w:id="369" w:name="_Toc82977846"/>
      <w:bookmarkStart w:id="370" w:name="_Toc82807606"/>
      <w:bookmarkStart w:id="371" w:name="_Toc82811138"/>
      <w:bookmarkStart w:id="372" w:name="_Toc82813889"/>
      <w:bookmarkStart w:id="373" w:name="_Toc82977847"/>
      <w:bookmarkStart w:id="374" w:name="_Toc82807607"/>
      <w:bookmarkStart w:id="375" w:name="_Toc82811139"/>
      <w:bookmarkStart w:id="376" w:name="_Toc82813890"/>
      <w:bookmarkStart w:id="377" w:name="_Toc82977848"/>
      <w:bookmarkStart w:id="378" w:name="_Toc82807608"/>
      <w:bookmarkStart w:id="379" w:name="_Toc82811140"/>
      <w:bookmarkStart w:id="380" w:name="_Toc82813891"/>
      <w:bookmarkStart w:id="381" w:name="_Toc82977849"/>
      <w:bookmarkStart w:id="382" w:name="_Toc82807609"/>
      <w:bookmarkStart w:id="383" w:name="_Toc82811141"/>
      <w:bookmarkStart w:id="384" w:name="_Toc82813892"/>
      <w:bookmarkStart w:id="385" w:name="_Toc82977850"/>
      <w:bookmarkStart w:id="386" w:name="_Toc82807610"/>
      <w:bookmarkStart w:id="387" w:name="_Toc82811142"/>
      <w:bookmarkStart w:id="388" w:name="_Toc82813893"/>
      <w:bookmarkStart w:id="389" w:name="_Toc82977851"/>
      <w:bookmarkStart w:id="390" w:name="_Toc82807611"/>
      <w:bookmarkStart w:id="391" w:name="_Toc82811143"/>
      <w:bookmarkStart w:id="392" w:name="_Toc82813894"/>
      <w:bookmarkStart w:id="393" w:name="_Toc82977852"/>
      <w:bookmarkStart w:id="394" w:name="_Toc82807612"/>
      <w:bookmarkStart w:id="395" w:name="_Toc82811144"/>
      <w:bookmarkStart w:id="396" w:name="_Toc82813895"/>
      <w:bookmarkStart w:id="397" w:name="_Toc82977853"/>
      <w:bookmarkStart w:id="398" w:name="_Toc82807613"/>
      <w:bookmarkStart w:id="399" w:name="_Toc82811145"/>
      <w:bookmarkStart w:id="400" w:name="_Toc82813896"/>
      <w:bookmarkStart w:id="401" w:name="_Toc82977854"/>
      <w:bookmarkStart w:id="402" w:name="_Toc82807614"/>
      <w:bookmarkStart w:id="403" w:name="_Toc82811146"/>
      <w:bookmarkStart w:id="404" w:name="_Toc82813897"/>
      <w:bookmarkStart w:id="405" w:name="_Toc82977855"/>
      <w:bookmarkStart w:id="406" w:name="_Toc82807615"/>
      <w:bookmarkStart w:id="407" w:name="_Toc82811147"/>
      <w:bookmarkStart w:id="408" w:name="_Toc82813898"/>
      <w:bookmarkStart w:id="409" w:name="_Toc82977856"/>
      <w:bookmarkStart w:id="410" w:name="_Toc82807616"/>
      <w:bookmarkStart w:id="411" w:name="_Toc82811148"/>
      <w:bookmarkStart w:id="412" w:name="_Toc82813899"/>
      <w:bookmarkStart w:id="413" w:name="_Toc82977857"/>
      <w:bookmarkStart w:id="414" w:name="_Toc82807617"/>
      <w:bookmarkStart w:id="415" w:name="_Toc82811149"/>
      <w:bookmarkStart w:id="416" w:name="_Toc82813900"/>
      <w:bookmarkStart w:id="417" w:name="_Toc82977858"/>
      <w:bookmarkStart w:id="418" w:name="_Toc82807618"/>
      <w:bookmarkStart w:id="419" w:name="_Toc82811150"/>
      <w:bookmarkStart w:id="420" w:name="_Toc82813901"/>
      <w:bookmarkStart w:id="421" w:name="_Toc82977859"/>
      <w:bookmarkStart w:id="422" w:name="_Toc82807619"/>
      <w:bookmarkStart w:id="423" w:name="_Toc82811151"/>
      <w:bookmarkStart w:id="424" w:name="_Toc82813902"/>
      <w:bookmarkStart w:id="425" w:name="_Toc82977860"/>
      <w:bookmarkStart w:id="426" w:name="_Toc82807620"/>
      <w:bookmarkStart w:id="427" w:name="_Toc82811152"/>
      <w:bookmarkStart w:id="428" w:name="_Toc82813903"/>
      <w:bookmarkStart w:id="429" w:name="_Toc82977861"/>
      <w:bookmarkStart w:id="430" w:name="_Toc82807621"/>
      <w:bookmarkStart w:id="431" w:name="_Toc82811153"/>
      <w:bookmarkStart w:id="432" w:name="_Toc82813904"/>
      <w:bookmarkStart w:id="433" w:name="_Toc82977862"/>
      <w:bookmarkStart w:id="434" w:name="_Toc82807622"/>
      <w:bookmarkStart w:id="435" w:name="_Toc82811154"/>
      <w:bookmarkStart w:id="436" w:name="_Toc82813905"/>
      <w:bookmarkStart w:id="437" w:name="_Toc82977863"/>
      <w:bookmarkStart w:id="438" w:name="_Toc82807623"/>
      <w:bookmarkStart w:id="439" w:name="_Toc82811155"/>
      <w:bookmarkStart w:id="440" w:name="_Toc82813906"/>
      <w:bookmarkStart w:id="441" w:name="_Toc82977864"/>
      <w:bookmarkStart w:id="442" w:name="_Toc82807624"/>
      <w:bookmarkStart w:id="443" w:name="_Toc82811156"/>
      <w:bookmarkStart w:id="444" w:name="_Toc82813907"/>
      <w:bookmarkStart w:id="445" w:name="_Toc82977865"/>
      <w:bookmarkStart w:id="446" w:name="_Toc82807637"/>
      <w:bookmarkStart w:id="447" w:name="_Toc82811169"/>
      <w:bookmarkStart w:id="448" w:name="_Toc82813920"/>
      <w:bookmarkStart w:id="449" w:name="_Toc82977878"/>
      <w:bookmarkStart w:id="450" w:name="_Toc82807638"/>
      <w:bookmarkStart w:id="451" w:name="_Toc82811170"/>
      <w:bookmarkStart w:id="452" w:name="_Toc82813921"/>
      <w:bookmarkStart w:id="453" w:name="_Toc82977879"/>
      <w:bookmarkStart w:id="454" w:name="_Toc82807639"/>
      <w:bookmarkStart w:id="455" w:name="_Toc82811171"/>
      <w:bookmarkStart w:id="456" w:name="_Toc82813922"/>
      <w:bookmarkStart w:id="457" w:name="_Toc82977880"/>
      <w:bookmarkStart w:id="458" w:name="_Toc82807640"/>
      <w:bookmarkStart w:id="459" w:name="_Toc82811172"/>
      <w:bookmarkStart w:id="460" w:name="_Toc82813923"/>
      <w:bookmarkStart w:id="461" w:name="_Toc82977881"/>
      <w:bookmarkStart w:id="462" w:name="_Toc82807641"/>
      <w:bookmarkStart w:id="463" w:name="_Toc82811173"/>
      <w:bookmarkStart w:id="464" w:name="_Toc82813924"/>
      <w:bookmarkStart w:id="465" w:name="_Toc82977882"/>
      <w:bookmarkStart w:id="466" w:name="_Toc82807642"/>
      <w:bookmarkStart w:id="467" w:name="_Toc82811174"/>
      <w:bookmarkStart w:id="468" w:name="_Toc82813925"/>
      <w:bookmarkStart w:id="469" w:name="_Toc82977883"/>
      <w:bookmarkStart w:id="470" w:name="_Toc82807643"/>
      <w:bookmarkStart w:id="471" w:name="_Toc82811175"/>
      <w:bookmarkStart w:id="472" w:name="_Toc82813926"/>
      <w:bookmarkStart w:id="473" w:name="_Toc82977884"/>
      <w:bookmarkStart w:id="474" w:name="_Toc82807644"/>
      <w:bookmarkStart w:id="475" w:name="_Toc82811176"/>
      <w:bookmarkStart w:id="476" w:name="_Toc82813927"/>
      <w:bookmarkStart w:id="477" w:name="_Toc82977885"/>
      <w:bookmarkStart w:id="478" w:name="_Toc82807645"/>
      <w:bookmarkStart w:id="479" w:name="_Toc82811177"/>
      <w:bookmarkStart w:id="480" w:name="_Toc82813928"/>
      <w:bookmarkStart w:id="481" w:name="_Toc82977886"/>
      <w:bookmarkStart w:id="482" w:name="_Toc82807646"/>
      <w:bookmarkStart w:id="483" w:name="_Toc82811178"/>
      <w:bookmarkStart w:id="484" w:name="_Toc82813929"/>
      <w:bookmarkStart w:id="485" w:name="_Toc82977887"/>
      <w:bookmarkStart w:id="486" w:name="_Toc82807647"/>
      <w:bookmarkStart w:id="487" w:name="_Toc82811179"/>
      <w:bookmarkStart w:id="488" w:name="_Toc82813930"/>
      <w:bookmarkStart w:id="489" w:name="_Toc82977888"/>
      <w:bookmarkStart w:id="490" w:name="_Toc82807648"/>
      <w:bookmarkStart w:id="491" w:name="_Toc82811180"/>
      <w:bookmarkStart w:id="492" w:name="_Toc82813931"/>
      <w:bookmarkStart w:id="493" w:name="_Toc82977889"/>
      <w:bookmarkStart w:id="494" w:name="_Toc82807649"/>
      <w:bookmarkStart w:id="495" w:name="_Toc82811181"/>
      <w:bookmarkStart w:id="496" w:name="_Toc82813932"/>
      <w:bookmarkStart w:id="497" w:name="_Toc82977890"/>
      <w:bookmarkStart w:id="498" w:name="_Toc82807650"/>
      <w:bookmarkStart w:id="499" w:name="_Toc82811182"/>
      <w:bookmarkStart w:id="500" w:name="_Toc82813933"/>
      <w:bookmarkStart w:id="501" w:name="_Toc82977891"/>
      <w:bookmarkStart w:id="502" w:name="_Toc82807651"/>
      <w:bookmarkStart w:id="503" w:name="_Toc82811183"/>
      <w:bookmarkStart w:id="504" w:name="_Toc82813934"/>
      <w:bookmarkStart w:id="505" w:name="_Toc82977892"/>
      <w:bookmarkStart w:id="506" w:name="_Toc82807652"/>
      <w:bookmarkStart w:id="507" w:name="_Toc82811184"/>
      <w:bookmarkStart w:id="508" w:name="_Toc82813935"/>
      <w:bookmarkStart w:id="509" w:name="_Toc82977893"/>
      <w:bookmarkStart w:id="510" w:name="_Toc82807653"/>
      <w:bookmarkStart w:id="511" w:name="_Toc82811185"/>
      <w:bookmarkStart w:id="512" w:name="_Toc82813936"/>
      <w:bookmarkStart w:id="513" w:name="_Toc82977894"/>
      <w:bookmarkStart w:id="514" w:name="_Toc82807654"/>
      <w:bookmarkStart w:id="515" w:name="_Toc82811186"/>
      <w:bookmarkStart w:id="516" w:name="_Toc82813937"/>
      <w:bookmarkStart w:id="517" w:name="_Toc82977895"/>
      <w:bookmarkStart w:id="518" w:name="_Toc82807655"/>
      <w:bookmarkStart w:id="519" w:name="_Toc82811187"/>
      <w:bookmarkStart w:id="520" w:name="_Toc82813938"/>
      <w:bookmarkStart w:id="521" w:name="_Toc82977896"/>
      <w:bookmarkStart w:id="522" w:name="_Toc82807656"/>
      <w:bookmarkStart w:id="523" w:name="_Toc82811188"/>
      <w:bookmarkStart w:id="524" w:name="_Toc82813939"/>
      <w:bookmarkStart w:id="525" w:name="_Toc82977897"/>
      <w:bookmarkStart w:id="526" w:name="_Toc82807657"/>
      <w:bookmarkStart w:id="527" w:name="_Toc82811189"/>
      <w:bookmarkStart w:id="528" w:name="_Toc82813940"/>
      <w:bookmarkStart w:id="529" w:name="_Toc82977898"/>
      <w:bookmarkStart w:id="530" w:name="_Toc82807658"/>
      <w:bookmarkStart w:id="531" w:name="_Toc82811190"/>
      <w:bookmarkStart w:id="532" w:name="_Toc82813941"/>
      <w:bookmarkStart w:id="533" w:name="_Toc82977899"/>
      <w:bookmarkStart w:id="534" w:name="_Toc82807659"/>
      <w:bookmarkStart w:id="535" w:name="_Toc82811191"/>
      <w:bookmarkStart w:id="536" w:name="_Toc82813942"/>
      <w:bookmarkStart w:id="537" w:name="_Toc82977900"/>
      <w:bookmarkStart w:id="538" w:name="_Toc82807660"/>
      <w:bookmarkStart w:id="539" w:name="_Toc82811192"/>
      <w:bookmarkStart w:id="540" w:name="_Toc82813943"/>
      <w:bookmarkStart w:id="541" w:name="_Toc82977901"/>
      <w:bookmarkStart w:id="542" w:name="_Toc82807661"/>
      <w:bookmarkStart w:id="543" w:name="_Toc82811193"/>
      <w:bookmarkStart w:id="544" w:name="_Toc82813944"/>
      <w:bookmarkStart w:id="545" w:name="_Toc82977902"/>
      <w:bookmarkStart w:id="546" w:name="_Toc82807662"/>
      <w:bookmarkStart w:id="547" w:name="_Toc82811194"/>
      <w:bookmarkStart w:id="548" w:name="_Toc82813945"/>
      <w:bookmarkStart w:id="549" w:name="_Toc82977903"/>
      <w:bookmarkStart w:id="550" w:name="_Toc82807663"/>
      <w:bookmarkStart w:id="551" w:name="_Toc82811195"/>
      <w:bookmarkStart w:id="552" w:name="_Toc82813946"/>
      <w:bookmarkStart w:id="553" w:name="_Toc82977904"/>
      <w:bookmarkStart w:id="554" w:name="_Toc82807664"/>
      <w:bookmarkStart w:id="555" w:name="_Toc82811196"/>
      <w:bookmarkStart w:id="556" w:name="_Toc82813947"/>
      <w:bookmarkStart w:id="557" w:name="_Toc82977905"/>
      <w:bookmarkStart w:id="558" w:name="_Toc82807665"/>
      <w:bookmarkStart w:id="559" w:name="_Toc82811197"/>
      <w:bookmarkStart w:id="560" w:name="_Toc82813948"/>
      <w:bookmarkStart w:id="561" w:name="_Toc82977906"/>
      <w:bookmarkStart w:id="562" w:name="_Toc82807666"/>
      <w:bookmarkStart w:id="563" w:name="_Toc82811198"/>
      <w:bookmarkStart w:id="564" w:name="_Toc82813949"/>
      <w:bookmarkStart w:id="565" w:name="_Toc82977907"/>
      <w:bookmarkStart w:id="566" w:name="_Toc82807667"/>
      <w:bookmarkStart w:id="567" w:name="_Toc82811199"/>
      <w:bookmarkStart w:id="568" w:name="_Toc82813950"/>
      <w:bookmarkStart w:id="569" w:name="_Toc82977908"/>
      <w:bookmarkStart w:id="570" w:name="_Toc82807668"/>
      <w:bookmarkStart w:id="571" w:name="_Toc82811200"/>
      <w:bookmarkStart w:id="572" w:name="_Toc82813951"/>
      <w:bookmarkStart w:id="573" w:name="_Toc82977909"/>
      <w:bookmarkStart w:id="574" w:name="_Toc82807669"/>
      <w:bookmarkStart w:id="575" w:name="_Toc82811201"/>
      <w:bookmarkStart w:id="576" w:name="_Toc82813952"/>
      <w:bookmarkStart w:id="577" w:name="_Toc82977910"/>
      <w:bookmarkStart w:id="578" w:name="_Toc82807670"/>
      <w:bookmarkStart w:id="579" w:name="_Toc82811202"/>
      <w:bookmarkStart w:id="580" w:name="_Toc82813953"/>
      <w:bookmarkStart w:id="581" w:name="_Toc82977911"/>
      <w:bookmarkStart w:id="582" w:name="_Toc82807671"/>
      <w:bookmarkStart w:id="583" w:name="_Toc82811203"/>
      <w:bookmarkStart w:id="584" w:name="_Toc82813954"/>
      <w:bookmarkStart w:id="585" w:name="_Toc82977912"/>
      <w:bookmarkStart w:id="586" w:name="_Toc82807672"/>
      <w:bookmarkStart w:id="587" w:name="_Toc82811204"/>
      <w:bookmarkStart w:id="588" w:name="_Toc82813955"/>
      <w:bookmarkStart w:id="589" w:name="_Toc82977913"/>
      <w:bookmarkStart w:id="590" w:name="_Toc82807673"/>
      <w:bookmarkStart w:id="591" w:name="_Toc82811205"/>
      <w:bookmarkStart w:id="592" w:name="_Toc82813956"/>
      <w:bookmarkStart w:id="593" w:name="_Toc82977914"/>
      <w:bookmarkStart w:id="594" w:name="_Toc82807674"/>
      <w:bookmarkStart w:id="595" w:name="_Toc82811206"/>
      <w:bookmarkStart w:id="596" w:name="_Toc82813957"/>
      <w:bookmarkStart w:id="597" w:name="_Toc82977915"/>
      <w:bookmarkStart w:id="598" w:name="_Toc82807675"/>
      <w:bookmarkStart w:id="599" w:name="_Toc82811207"/>
      <w:bookmarkStart w:id="600" w:name="_Toc82813958"/>
      <w:bookmarkStart w:id="601" w:name="_Toc82977916"/>
      <w:bookmarkStart w:id="602" w:name="_Toc82807676"/>
      <w:bookmarkStart w:id="603" w:name="_Toc82811208"/>
      <w:bookmarkStart w:id="604" w:name="_Toc82813959"/>
      <w:bookmarkStart w:id="605" w:name="_Toc82977917"/>
      <w:bookmarkStart w:id="606" w:name="_Toc82807677"/>
      <w:bookmarkStart w:id="607" w:name="_Toc82811209"/>
      <w:bookmarkStart w:id="608" w:name="_Toc82813960"/>
      <w:bookmarkStart w:id="609" w:name="_Toc82977918"/>
      <w:bookmarkStart w:id="610" w:name="_Toc82807678"/>
      <w:bookmarkStart w:id="611" w:name="_Toc82811210"/>
      <w:bookmarkStart w:id="612" w:name="_Toc82813961"/>
      <w:bookmarkStart w:id="613" w:name="_Toc82977919"/>
      <w:bookmarkStart w:id="614" w:name="_Toc82807679"/>
      <w:bookmarkStart w:id="615" w:name="_Toc82811211"/>
      <w:bookmarkStart w:id="616" w:name="_Toc82813962"/>
      <w:bookmarkStart w:id="617" w:name="_Toc82977920"/>
      <w:bookmarkStart w:id="618" w:name="_Toc82807680"/>
      <w:bookmarkStart w:id="619" w:name="_Toc82811212"/>
      <w:bookmarkStart w:id="620" w:name="_Toc82813963"/>
      <w:bookmarkStart w:id="621" w:name="_Toc82977921"/>
      <w:bookmarkStart w:id="622" w:name="_Toc90563325"/>
      <w:bookmarkStart w:id="623" w:name="_Toc90563326"/>
      <w:bookmarkStart w:id="624" w:name="_Toc83375825"/>
      <w:bookmarkStart w:id="625" w:name="_Toc83378126"/>
      <w:bookmarkStart w:id="626" w:name="_Toc83380426"/>
      <w:bookmarkStart w:id="627" w:name="_Toc90563327"/>
      <w:bookmarkStart w:id="628" w:name="_Toc90563328"/>
      <w:bookmarkStart w:id="629" w:name="_Toc90563329"/>
      <w:bookmarkStart w:id="630" w:name="_Toc90563330"/>
      <w:bookmarkStart w:id="631" w:name="_Toc90563331"/>
      <w:bookmarkStart w:id="632" w:name="_Toc90563332"/>
      <w:bookmarkStart w:id="633" w:name="_Toc90563333"/>
      <w:bookmarkStart w:id="634" w:name="_Toc90563334"/>
      <w:bookmarkStart w:id="635" w:name="_Toc90563335"/>
      <w:bookmarkStart w:id="636" w:name="_Toc90563336"/>
      <w:bookmarkStart w:id="637" w:name="_Toc90563337"/>
      <w:bookmarkStart w:id="638" w:name="_Toc90563338"/>
      <w:bookmarkStart w:id="639" w:name="_Toc90563339"/>
      <w:bookmarkStart w:id="640" w:name="_Toc90563340"/>
      <w:bookmarkStart w:id="641" w:name="_Toc90563341"/>
      <w:bookmarkStart w:id="642" w:name="_Toc90563342"/>
      <w:bookmarkStart w:id="643" w:name="_Toc90563343"/>
      <w:bookmarkStart w:id="644" w:name="_Toc90563344"/>
      <w:bookmarkStart w:id="645" w:name="_Toc90563345"/>
      <w:bookmarkStart w:id="646" w:name="_Toc90563346"/>
      <w:bookmarkStart w:id="647" w:name="_Toc90563347"/>
      <w:bookmarkStart w:id="648" w:name="_Toc90563348"/>
      <w:bookmarkStart w:id="649" w:name="_Toc90563349"/>
      <w:bookmarkStart w:id="650" w:name="_Toc90563350"/>
      <w:bookmarkStart w:id="651" w:name="_Toc90563351"/>
      <w:bookmarkStart w:id="652" w:name="_Toc90563352"/>
      <w:bookmarkStart w:id="653" w:name="_Toc90563353"/>
      <w:bookmarkStart w:id="654" w:name="_Toc90563354"/>
      <w:bookmarkStart w:id="655" w:name="_Toc90563355"/>
      <w:bookmarkStart w:id="656" w:name="_Toc90563356"/>
      <w:bookmarkStart w:id="657" w:name="_Toc90563357"/>
      <w:bookmarkStart w:id="658" w:name="_Toc90563358"/>
      <w:bookmarkStart w:id="659" w:name="_Toc90563359"/>
      <w:bookmarkStart w:id="660" w:name="_Toc90563360"/>
      <w:bookmarkStart w:id="661" w:name="_Toc90563361"/>
      <w:bookmarkStart w:id="662" w:name="_Toc90563362"/>
      <w:bookmarkStart w:id="663" w:name="_Toc90563363"/>
      <w:bookmarkStart w:id="664" w:name="_Toc90563364"/>
      <w:bookmarkStart w:id="665" w:name="_Toc90563365"/>
      <w:bookmarkStart w:id="666" w:name="_Toc90563366"/>
      <w:bookmarkStart w:id="667" w:name="_Toc90563367"/>
      <w:bookmarkStart w:id="668" w:name="_Toc90563368"/>
      <w:bookmarkStart w:id="669" w:name="_Toc90563369"/>
      <w:bookmarkStart w:id="670" w:name="_Toc90563370"/>
      <w:bookmarkStart w:id="671" w:name="_Toc90563371"/>
      <w:bookmarkStart w:id="672" w:name="_Toc90563389"/>
      <w:bookmarkStart w:id="673" w:name="_Toc90563390"/>
      <w:bookmarkStart w:id="674" w:name="_Toc90563391"/>
      <w:bookmarkStart w:id="675" w:name="_Toc90563392"/>
      <w:bookmarkStart w:id="676" w:name="_Toc90563393"/>
      <w:bookmarkStart w:id="677" w:name="_Toc90563394"/>
      <w:bookmarkStart w:id="678" w:name="_Toc90563395"/>
      <w:bookmarkStart w:id="679" w:name="_Toc90563396"/>
      <w:bookmarkStart w:id="680" w:name="_Toc90563397"/>
      <w:bookmarkStart w:id="681" w:name="_Toc90563398"/>
      <w:bookmarkStart w:id="682" w:name="_Toc90563399"/>
      <w:bookmarkStart w:id="683" w:name="_Toc90563400"/>
      <w:bookmarkStart w:id="684" w:name="_Toc90563401"/>
      <w:bookmarkStart w:id="685" w:name="_Toc90563402"/>
      <w:bookmarkStart w:id="686" w:name="_Toc90563403"/>
      <w:bookmarkStart w:id="687" w:name="_Toc90563404"/>
      <w:bookmarkStart w:id="688" w:name="_Toc90563405"/>
      <w:bookmarkStart w:id="689" w:name="_Toc90563406"/>
      <w:bookmarkStart w:id="690" w:name="_Toc90563407"/>
      <w:bookmarkStart w:id="691" w:name="_Toc90563408"/>
      <w:bookmarkStart w:id="692" w:name="_Toc90563409"/>
      <w:bookmarkStart w:id="693" w:name="_Toc90563410"/>
      <w:bookmarkStart w:id="694" w:name="_Toc90563411"/>
      <w:bookmarkStart w:id="695" w:name="_Toc90563412"/>
      <w:bookmarkStart w:id="696" w:name="_Toc90563413"/>
      <w:bookmarkStart w:id="697" w:name="_Toc90563414"/>
      <w:bookmarkStart w:id="698" w:name="_Toc90563415"/>
      <w:bookmarkStart w:id="699" w:name="_Toc90563416"/>
      <w:bookmarkStart w:id="700" w:name="_Toc90563417"/>
      <w:bookmarkStart w:id="701" w:name="_Toc90563418"/>
      <w:bookmarkStart w:id="702" w:name="_Toc90563419"/>
      <w:bookmarkStart w:id="703" w:name="_Toc90563420"/>
      <w:bookmarkStart w:id="704" w:name="_Toc90563421"/>
      <w:bookmarkStart w:id="705" w:name="_Toc90563422"/>
      <w:bookmarkStart w:id="706" w:name="_Toc90563423"/>
      <w:bookmarkStart w:id="707" w:name="_Toc90563424"/>
      <w:bookmarkStart w:id="708" w:name="_Toc90563425"/>
      <w:bookmarkStart w:id="709" w:name="_Toc90563426"/>
      <w:bookmarkStart w:id="710" w:name="_Toc90563427"/>
      <w:bookmarkStart w:id="711" w:name="_Toc91518611"/>
      <w:bookmarkStart w:id="712" w:name="_Toc91520080"/>
      <w:bookmarkStart w:id="713" w:name="_Toc91521577"/>
      <w:bookmarkStart w:id="714" w:name="_Toc91522047"/>
      <w:bookmarkStart w:id="715" w:name="_Toc91599338"/>
      <w:bookmarkStart w:id="716" w:name="_Toc91600441"/>
      <w:bookmarkStart w:id="717" w:name="_Toc91601001"/>
      <w:bookmarkStart w:id="718" w:name="_Toc91601122"/>
      <w:bookmarkStart w:id="719" w:name="_Toc91767078"/>
      <w:bookmarkStart w:id="720" w:name="_Toc91777820"/>
      <w:bookmarkStart w:id="721" w:name="_Toc91777953"/>
      <w:bookmarkStart w:id="722" w:name="_Toc91779068"/>
      <w:bookmarkStart w:id="723" w:name="_Toc83375845"/>
      <w:bookmarkStart w:id="724" w:name="_Toc83378146"/>
      <w:bookmarkStart w:id="725" w:name="_Toc83380441"/>
      <w:bookmarkStart w:id="726" w:name="_Toc83375846"/>
      <w:bookmarkStart w:id="727" w:name="_Toc83378147"/>
      <w:bookmarkStart w:id="728" w:name="_Toc83380442"/>
      <w:bookmarkStart w:id="729" w:name="_Toc83375847"/>
      <w:bookmarkStart w:id="730" w:name="_Toc83378148"/>
      <w:bookmarkStart w:id="731" w:name="_Toc83380443"/>
      <w:bookmarkStart w:id="732" w:name="_Toc90478467"/>
      <w:bookmarkStart w:id="733" w:name="_Toc90563482"/>
      <w:bookmarkStart w:id="734" w:name="_Toc90478468"/>
      <w:bookmarkStart w:id="735" w:name="_Toc90563483"/>
      <w:bookmarkStart w:id="736" w:name="_Toc90478469"/>
      <w:bookmarkStart w:id="737" w:name="_Toc90563484"/>
      <w:bookmarkStart w:id="738" w:name="_Toc90478470"/>
      <w:bookmarkStart w:id="739" w:name="_Toc90563485"/>
      <w:bookmarkStart w:id="740" w:name="_Toc90478471"/>
      <w:bookmarkStart w:id="741" w:name="_Toc90563486"/>
      <w:bookmarkStart w:id="742" w:name="_Toc90478472"/>
      <w:bookmarkStart w:id="743" w:name="_Toc90563487"/>
      <w:bookmarkStart w:id="744" w:name="_Toc90478473"/>
      <w:bookmarkStart w:id="745" w:name="_Toc90563488"/>
      <w:bookmarkStart w:id="746" w:name="_Toc90478474"/>
      <w:bookmarkStart w:id="747" w:name="_Toc90563489"/>
      <w:bookmarkStart w:id="748" w:name="_Toc90478475"/>
      <w:bookmarkStart w:id="749" w:name="_Toc90563490"/>
      <w:bookmarkStart w:id="750" w:name="_Toc90478476"/>
      <w:bookmarkStart w:id="751" w:name="_Toc90563491"/>
      <w:bookmarkStart w:id="752" w:name="_Toc90478477"/>
      <w:bookmarkStart w:id="753" w:name="_Toc90563492"/>
      <w:bookmarkStart w:id="754" w:name="_Toc90478478"/>
      <w:bookmarkStart w:id="755" w:name="_Toc90563493"/>
      <w:bookmarkStart w:id="756" w:name="_Toc90478479"/>
      <w:bookmarkStart w:id="757" w:name="_Toc90563494"/>
      <w:bookmarkStart w:id="758" w:name="_Toc90478480"/>
      <w:bookmarkStart w:id="759" w:name="_Toc90563495"/>
      <w:bookmarkStart w:id="760" w:name="_Toc90478481"/>
      <w:bookmarkStart w:id="761" w:name="_Toc90563496"/>
      <w:bookmarkStart w:id="762" w:name="_Toc91599367"/>
      <w:bookmarkStart w:id="763" w:name="_Toc91600470"/>
      <w:bookmarkStart w:id="764" w:name="_Toc91601030"/>
      <w:bookmarkStart w:id="765" w:name="_Toc91601151"/>
      <w:bookmarkStart w:id="766" w:name="_Toc139440557"/>
      <w:bookmarkStart w:id="767" w:name="_Toc97190505"/>
      <w:bookmarkStart w:id="768" w:name="_Toc97190869"/>
      <w:bookmarkStart w:id="769" w:name="_Toc97191046"/>
      <w:bookmarkStart w:id="770" w:name="_Toc97191222"/>
      <w:bookmarkStart w:id="771" w:name="_Toc97191398"/>
      <w:bookmarkStart w:id="772" w:name="_Toc97192017"/>
      <w:bookmarkStart w:id="773" w:name="_Toc97198243"/>
      <w:bookmarkStart w:id="774" w:name="_Toc97887280"/>
      <w:bookmarkStart w:id="775" w:name="_Toc98763469"/>
      <w:bookmarkStart w:id="776" w:name="_Toc98945052"/>
      <w:bookmarkStart w:id="777" w:name="_Toc98945264"/>
      <w:bookmarkStart w:id="778" w:name="_Toc98946379"/>
      <w:bookmarkStart w:id="779" w:name="_Toc97190509"/>
      <w:bookmarkStart w:id="780" w:name="_Toc97190873"/>
      <w:bookmarkStart w:id="781" w:name="_Toc97191050"/>
      <w:bookmarkStart w:id="782" w:name="_Toc97191226"/>
      <w:bookmarkStart w:id="783" w:name="_Toc97191402"/>
      <w:bookmarkStart w:id="784" w:name="_Toc97192021"/>
      <w:bookmarkStart w:id="785" w:name="_Toc97198247"/>
      <w:bookmarkStart w:id="786" w:name="_Toc97887284"/>
      <w:bookmarkStart w:id="787" w:name="_Toc98763473"/>
      <w:bookmarkStart w:id="788" w:name="_Toc98945056"/>
      <w:bookmarkStart w:id="789" w:name="_Toc98945268"/>
      <w:bookmarkStart w:id="790" w:name="_Toc98946383"/>
      <w:bookmarkStart w:id="791" w:name="_Toc97190511"/>
      <w:bookmarkStart w:id="792" w:name="_Toc97190875"/>
      <w:bookmarkStart w:id="793" w:name="_Toc97191052"/>
      <w:bookmarkStart w:id="794" w:name="_Toc97191228"/>
      <w:bookmarkStart w:id="795" w:name="_Toc97191404"/>
      <w:bookmarkStart w:id="796" w:name="_Toc97192023"/>
      <w:bookmarkStart w:id="797" w:name="_Toc97198249"/>
      <w:bookmarkStart w:id="798" w:name="_Toc97887286"/>
      <w:bookmarkStart w:id="799" w:name="_Toc98763475"/>
      <w:bookmarkStart w:id="800" w:name="_Toc98945058"/>
      <w:bookmarkStart w:id="801" w:name="_Toc98945270"/>
      <w:bookmarkStart w:id="802" w:name="_Toc98946385"/>
      <w:bookmarkStart w:id="803" w:name="_Toc99641514"/>
      <w:bookmarkStart w:id="804" w:name="_Toc97190512"/>
      <w:bookmarkStart w:id="805" w:name="_Toc97190876"/>
      <w:bookmarkStart w:id="806" w:name="_Toc97191053"/>
      <w:bookmarkStart w:id="807" w:name="_Toc97191229"/>
      <w:bookmarkStart w:id="808" w:name="_Toc97191405"/>
      <w:bookmarkStart w:id="809" w:name="_Toc97192024"/>
      <w:bookmarkStart w:id="810" w:name="_Toc97198250"/>
      <w:bookmarkStart w:id="811" w:name="_Toc97887287"/>
      <w:bookmarkStart w:id="812" w:name="_Toc98763476"/>
      <w:bookmarkStart w:id="813" w:name="_Toc98945059"/>
      <w:bookmarkStart w:id="814" w:name="_Toc98945271"/>
      <w:bookmarkStart w:id="815" w:name="_Toc98946386"/>
      <w:bookmarkStart w:id="816" w:name="_Toc99569308"/>
      <w:bookmarkStart w:id="817" w:name="_Toc99619186"/>
      <w:bookmarkStart w:id="818" w:name="_Toc99641515"/>
      <w:bookmarkStart w:id="819" w:name="_Toc97190513"/>
      <w:bookmarkStart w:id="820" w:name="_Toc97190877"/>
      <w:bookmarkStart w:id="821" w:name="_Toc97191054"/>
      <w:bookmarkStart w:id="822" w:name="_Toc97191230"/>
      <w:bookmarkStart w:id="823" w:name="_Toc97191406"/>
      <w:bookmarkStart w:id="824" w:name="_Toc97192025"/>
      <w:bookmarkStart w:id="825" w:name="_Toc97198251"/>
      <w:bookmarkStart w:id="826" w:name="_Toc97887288"/>
      <w:bookmarkStart w:id="827" w:name="_Toc98763477"/>
      <w:bookmarkStart w:id="828" w:name="_Toc98945060"/>
      <w:bookmarkStart w:id="829" w:name="_Toc98945272"/>
      <w:bookmarkStart w:id="830" w:name="_Toc98946387"/>
      <w:bookmarkStart w:id="831" w:name="_Toc99569309"/>
      <w:bookmarkStart w:id="832" w:name="_Toc99619187"/>
      <w:bookmarkStart w:id="833" w:name="_Toc99641516"/>
      <w:bookmarkStart w:id="834" w:name="_Toc97190514"/>
      <w:bookmarkStart w:id="835" w:name="_Toc97190878"/>
      <w:bookmarkStart w:id="836" w:name="_Toc97191055"/>
      <w:bookmarkStart w:id="837" w:name="_Toc97191231"/>
      <w:bookmarkStart w:id="838" w:name="_Toc97191407"/>
      <w:bookmarkStart w:id="839" w:name="_Toc97192026"/>
      <w:bookmarkStart w:id="840" w:name="_Toc97198252"/>
      <w:bookmarkStart w:id="841" w:name="_Toc97887289"/>
      <w:bookmarkStart w:id="842" w:name="_Toc98763478"/>
      <w:bookmarkStart w:id="843" w:name="_Toc98945061"/>
      <w:bookmarkStart w:id="844" w:name="_Toc98945273"/>
      <w:bookmarkStart w:id="845" w:name="_Toc98946388"/>
      <w:bookmarkStart w:id="846" w:name="_Toc99569310"/>
      <w:bookmarkStart w:id="847" w:name="_Toc99619188"/>
      <w:bookmarkStart w:id="848" w:name="_Toc99641517"/>
      <w:bookmarkStart w:id="849" w:name="_Toc97190515"/>
      <w:bookmarkStart w:id="850" w:name="_Toc97190879"/>
      <w:bookmarkStart w:id="851" w:name="_Toc97191056"/>
      <w:bookmarkStart w:id="852" w:name="_Toc97191232"/>
      <w:bookmarkStart w:id="853" w:name="_Toc97191408"/>
      <w:bookmarkStart w:id="854" w:name="_Toc97192027"/>
      <w:bookmarkStart w:id="855" w:name="_Toc97198253"/>
      <w:bookmarkStart w:id="856" w:name="_Toc97887290"/>
      <w:bookmarkStart w:id="857" w:name="_Toc98763479"/>
      <w:bookmarkStart w:id="858" w:name="_Toc98945062"/>
      <w:bookmarkStart w:id="859" w:name="_Toc98945274"/>
      <w:bookmarkStart w:id="860" w:name="_Toc98946389"/>
      <w:bookmarkStart w:id="861" w:name="_Toc99569311"/>
      <w:bookmarkStart w:id="862" w:name="_Toc99619189"/>
      <w:bookmarkStart w:id="863" w:name="_Toc99641518"/>
      <w:bookmarkStart w:id="864" w:name="_Toc97190516"/>
      <w:bookmarkStart w:id="865" w:name="_Toc97190880"/>
      <w:bookmarkStart w:id="866" w:name="_Toc97191057"/>
      <w:bookmarkStart w:id="867" w:name="_Toc97191233"/>
      <w:bookmarkStart w:id="868" w:name="_Toc97191409"/>
      <w:bookmarkStart w:id="869" w:name="_Toc97192028"/>
      <w:bookmarkStart w:id="870" w:name="_Toc97198254"/>
      <w:bookmarkStart w:id="871" w:name="_Toc97887291"/>
      <w:bookmarkStart w:id="872" w:name="_Toc98763480"/>
      <w:bookmarkStart w:id="873" w:name="_Toc98945063"/>
      <w:bookmarkStart w:id="874" w:name="_Toc98945275"/>
      <w:bookmarkStart w:id="875" w:name="_Toc98946390"/>
      <w:bookmarkStart w:id="876" w:name="_Toc99569312"/>
      <w:bookmarkStart w:id="877" w:name="_Toc99619190"/>
      <w:bookmarkStart w:id="878" w:name="_Toc99641519"/>
      <w:bookmarkStart w:id="879" w:name="_Toc97190517"/>
      <w:bookmarkStart w:id="880" w:name="_Toc97190881"/>
      <w:bookmarkStart w:id="881" w:name="_Toc97191058"/>
      <w:bookmarkStart w:id="882" w:name="_Toc97191234"/>
      <w:bookmarkStart w:id="883" w:name="_Toc97191410"/>
      <w:bookmarkStart w:id="884" w:name="_Toc97192029"/>
      <w:bookmarkStart w:id="885" w:name="_Toc97198255"/>
      <w:bookmarkStart w:id="886" w:name="_Toc97887292"/>
      <w:bookmarkStart w:id="887" w:name="_Toc98763481"/>
      <w:bookmarkStart w:id="888" w:name="_Toc98945064"/>
      <w:bookmarkStart w:id="889" w:name="_Toc98945276"/>
      <w:bookmarkStart w:id="890" w:name="_Toc98946391"/>
      <w:bookmarkStart w:id="891" w:name="_Toc99569313"/>
      <w:bookmarkStart w:id="892" w:name="_Toc99619191"/>
      <w:bookmarkStart w:id="893" w:name="_Toc99641520"/>
      <w:bookmarkStart w:id="894" w:name="_Toc97190518"/>
      <w:bookmarkStart w:id="895" w:name="_Toc97190882"/>
      <w:bookmarkStart w:id="896" w:name="_Toc97191059"/>
      <w:bookmarkStart w:id="897" w:name="_Toc97191235"/>
      <w:bookmarkStart w:id="898" w:name="_Toc97191411"/>
      <w:bookmarkStart w:id="899" w:name="_Toc97192030"/>
      <w:bookmarkStart w:id="900" w:name="_Toc97198256"/>
      <w:bookmarkStart w:id="901" w:name="_Toc97887293"/>
      <w:bookmarkStart w:id="902" w:name="_Toc98763482"/>
      <w:bookmarkStart w:id="903" w:name="_Toc98945065"/>
      <w:bookmarkStart w:id="904" w:name="_Toc98945277"/>
      <w:bookmarkStart w:id="905" w:name="_Toc98946392"/>
      <w:bookmarkStart w:id="906" w:name="_Toc99569314"/>
      <w:bookmarkStart w:id="907" w:name="_Toc99619192"/>
      <w:bookmarkStart w:id="908" w:name="_Toc99641521"/>
      <w:bookmarkStart w:id="909" w:name="_Toc97190519"/>
      <w:bookmarkStart w:id="910" w:name="_Toc97190883"/>
      <w:bookmarkStart w:id="911" w:name="_Toc97191060"/>
      <w:bookmarkStart w:id="912" w:name="_Toc97191236"/>
      <w:bookmarkStart w:id="913" w:name="_Toc97191412"/>
      <w:bookmarkStart w:id="914" w:name="_Toc97192031"/>
      <w:bookmarkStart w:id="915" w:name="_Toc97198257"/>
      <w:bookmarkStart w:id="916" w:name="_Toc97887294"/>
      <w:bookmarkStart w:id="917" w:name="_Toc98763483"/>
      <w:bookmarkStart w:id="918" w:name="_Toc98945066"/>
      <w:bookmarkStart w:id="919" w:name="_Toc98945278"/>
      <w:bookmarkStart w:id="920" w:name="_Toc98946393"/>
      <w:bookmarkStart w:id="921" w:name="_Toc99569315"/>
      <w:bookmarkStart w:id="922" w:name="_Toc99619193"/>
      <w:bookmarkStart w:id="923" w:name="_Toc99641522"/>
      <w:bookmarkStart w:id="924" w:name="_Toc97190520"/>
      <w:bookmarkStart w:id="925" w:name="_Toc97190884"/>
      <w:bookmarkStart w:id="926" w:name="_Toc97191061"/>
      <w:bookmarkStart w:id="927" w:name="_Toc97191237"/>
      <w:bookmarkStart w:id="928" w:name="_Toc97191413"/>
      <w:bookmarkStart w:id="929" w:name="_Toc97192032"/>
      <w:bookmarkStart w:id="930" w:name="_Toc97198258"/>
      <w:bookmarkStart w:id="931" w:name="_Toc97887295"/>
      <w:bookmarkStart w:id="932" w:name="_Toc98763484"/>
      <w:bookmarkStart w:id="933" w:name="_Toc98945067"/>
      <w:bookmarkStart w:id="934" w:name="_Toc98945279"/>
      <w:bookmarkStart w:id="935" w:name="_Toc98946394"/>
      <w:bookmarkStart w:id="936" w:name="_Toc99569316"/>
      <w:bookmarkStart w:id="937" w:name="_Toc99619194"/>
      <w:bookmarkStart w:id="938" w:name="_Toc99641523"/>
      <w:bookmarkStart w:id="939" w:name="_Toc97190521"/>
      <w:bookmarkStart w:id="940" w:name="_Toc97190885"/>
      <w:bookmarkStart w:id="941" w:name="_Toc97191062"/>
      <w:bookmarkStart w:id="942" w:name="_Toc97191238"/>
      <w:bookmarkStart w:id="943" w:name="_Toc97191414"/>
      <w:bookmarkStart w:id="944" w:name="_Toc97192033"/>
      <w:bookmarkStart w:id="945" w:name="_Toc97198259"/>
      <w:bookmarkStart w:id="946" w:name="_Toc97887296"/>
      <w:bookmarkStart w:id="947" w:name="_Toc98763485"/>
      <w:bookmarkStart w:id="948" w:name="_Toc98945068"/>
      <w:bookmarkStart w:id="949" w:name="_Toc98945280"/>
      <w:bookmarkStart w:id="950" w:name="_Toc98946395"/>
      <w:bookmarkStart w:id="951" w:name="_Toc99569317"/>
      <w:bookmarkStart w:id="952" w:name="_Toc99619195"/>
      <w:bookmarkStart w:id="953" w:name="_Toc99641524"/>
      <w:bookmarkStart w:id="954" w:name="_Toc97190522"/>
      <w:bookmarkStart w:id="955" w:name="_Toc97190886"/>
      <w:bookmarkStart w:id="956" w:name="_Toc97191063"/>
      <w:bookmarkStart w:id="957" w:name="_Toc97191239"/>
      <w:bookmarkStart w:id="958" w:name="_Toc97191415"/>
      <w:bookmarkStart w:id="959" w:name="_Toc97192034"/>
      <w:bookmarkStart w:id="960" w:name="_Toc97198260"/>
      <w:bookmarkStart w:id="961" w:name="_Toc97887297"/>
      <w:bookmarkStart w:id="962" w:name="_Toc98763486"/>
      <w:bookmarkStart w:id="963" w:name="_Toc98945069"/>
      <w:bookmarkStart w:id="964" w:name="_Toc98945281"/>
      <w:bookmarkStart w:id="965" w:name="_Toc98946396"/>
      <w:bookmarkStart w:id="966" w:name="_Toc99569318"/>
      <w:bookmarkStart w:id="967" w:name="_Toc99619196"/>
      <w:bookmarkStart w:id="968" w:name="_Toc99641525"/>
      <w:bookmarkStart w:id="969" w:name="_Toc97190523"/>
      <w:bookmarkStart w:id="970" w:name="_Toc97190887"/>
      <w:bookmarkStart w:id="971" w:name="_Toc97191064"/>
      <w:bookmarkStart w:id="972" w:name="_Toc97191240"/>
      <w:bookmarkStart w:id="973" w:name="_Toc97191416"/>
      <w:bookmarkStart w:id="974" w:name="_Toc97192035"/>
      <w:bookmarkStart w:id="975" w:name="_Toc97198261"/>
      <w:bookmarkStart w:id="976" w:name="_Toc97887298"/>
      <w:bookmarkStart w:id="977" w:name="_Toc98763487"/>
      <w:bookmarkStart w:id="978" w:name="_Toc98945070"/>
      <w:bookmarkStart w:id="979" w:name="_Toc98945282"/>
      <w:bookmarkStart w:id="980" w:name="_Toc98946397"/>
      <w:bookmarkStart w:id="981" w:name="_Toc99569319"/>
      <w:bookmarkStart w:id="982" w:name="_Toc99619197"/>
      <w:bookmarkStart w:id="983" w:name="_Toc99641526"/>
      <w:bookmarkStart w:id="984" w:name="_Toc97190524"/>
      <w:bookmarkStart w:id="985" w:name="_Toc97190888"/>
      <w:bookmarkStart w:id="986" w:name="_Toc97191065"/>
      <w:bookmarkStart w:id="987" w:name="_Toc97191241"/>
      <w:bookmarkStart w:id="988" w:name="_Toc97191417"/>
      <w:bookmarkStart w:id="989" w:name="_Toc97192036"/>
      <w:bookmarkStart w:id="990" w:name="_Toc97198262"/>
      <w:bookmarkStart w:id="991" w:name="_Toc97887299"/>
      <w:bookmarkStart w:id="992" w:name="_Toc98763488"/>
      <w:bookmarkStart w:id="993" w:name="_Toc98945071"/>
      <w:bookmarkStart w:id="994" w:name="_Toc98945283"/>
      <w:bookmarkStart w:id="995" w:name="_Toc98946398"/>
      <w:bookmarkStart w:id="996" w:name="_Toc99569320"/>
      <w:bookmarkStart w:id="997" w:name="_Toc99619198"/>
      <w:bookmarkStart w:id="998" w:name="_Toc99641527"/>
      <w:bookmarkStart w:id="999" w:name="_Toc97190525"/>
      <w:bookmarkStart w:id="1000" w:name="_Toc97190889"/>
      <w:bookmarkStart w:id="1001" w:name="_Toc97191066"/>
      <w:bookmarkStart w:id="1002" w:name="_Toc97191242"/>
      <w:bookmarkStart w:id="1003" w:name="_Toc97191418"/>
      <w:bookmarkStart w:id="1004" w:name="_Toc97192037"/>
      <w:bookmarkStart w:id="1005" w:name="_Toc97198263"/>
      <w:bookmarkStart w:id="1006" w:name="_Toc97887300"/>
      <w:bookmarkStart w:id="1007" w:name="_Toc98763489"/>
      <w:bookmarkStart w:id="1008" w:name="_Toc98945072"/>
      <w:bookmarkStart w:id="1009" w:name="_Toc98945284"/>
      <w:bookmarkStart w:id="1010" w:name="_Toc98946399"/>
      <w:bookmarkStart w:id="1011" w:name="_Toc99569321"/>
      <w:bookmarkStart w:id="1012" w:name="_Toc99619199"/>
      <w:bookmarkStart w:id="1013" w:name="_Toc99641528"/>
      <w:bookmarkStart w:id="1014" w:name="_Toc97190526"/>
      <w:bookmarkStart w:id="1015" w:name="_Toc97190890"/>
      <w:bookmarkStart w:id="1016" w:name="_Toc97191067"/>
      <w:bookmarkStart w:id="1017" w:name="_Toc97191243"/>
      <w:bookmarkStart w:id="1018" w:name="_Toc97191419"/>
      <w:bookmarkStart w:id="1019" w:name="_Toc97192038"/>
      <w:bookmarkStart w:id="1020" w:name="_Toc97198264"/>
      <w:bookmarkStart w:id="1021" w:name="_Toc97887301"/>
      <w:bookmarkStart w:id="1022" w:name="_Toc98763490"/>
      <w:bookmarkStart w:id="1023" w:name="_Toc98945073"/>
      <w:bookmarkStart w:id="1024" w:name="_Toc98945285"/>
      <w:bookmarkStart w:id="1025" w:name="_Toc98946400"/>
      <w:bookmarkStart w:id="1026" w:name="_Toc99569322"/>
      <w:bookmarkStart w:id="1027" w:name="_Toc99619200"/>
      <w:bookmarkStart w:id="1028" w:name="_Toc99641529"/>
      <w:bookmarkStart w:id="1029" w:name="_Toc97190527"/>
      <w:bookmarkStart w:id="1030" w:name="_Toc97190891"/>
      <w:bookmarkStart w:id="1031" w:name="_Toc97191068"/>
      <w:bookmarkStart w:id="1032" w:name="_Toc97191244"/>
      <w:bookmarkStart w:id="1033" w:name="_Toc97191420"/>
      <w:bookmarkStart w:id="1034" w:name="_Toc97192039"/>
      <w:bookmarkStart w:id="1035" w:name="_Toc97198265"/>
      <w:bookmarkStart w:id="1036" w:name="_Toc97887302"/>
      <w:bookmarkStart w:id="1037" w:name="_Toc98763491"/>
      <w:bookmarkStart w:id="1038" w:name="_Toc98945074"/>
      <w:bookmarkStart w:id="1039" w:name="_Toc98945286"/>
      <w:bookmarkStart w:id="1040" w:name="_Toc98946401"/>
      <w:bookmarkStart w:id="1041" w:name="_Toc99569323"/>
      <w:bookmarkStart w:id="1042" w:name="_Toc99619201"/>
      <w:bookmarkStart w:id="1043" w:name="_Toc99641530"/>
      <w:bookmarkStart w:id="1044" w:name="_Toc97190528"/>
      <w:bookmarkStart w:id="1045" w:name="_Toc97190892"/>
      <w:bookmarkStart w:id="1046" w:name="_Toc97191069"/>
      <w:bookmarkStart w:id="1047" w:name="_Toc97191245"/>
      <w:bookmarkStart w:id="1048" w:name="_Toc97191421"/>
      <w:bookmarkStart w:id="1049" w:name="_Toc97192040"/>
      <w:bookmarkStart w:id="1050" w:name="_Toc97198266"/>
      <w:bookmarkStart w:id="1051" w:name="_Toc97887303"/>
      <w:bookmarkStart w:id="1052" w:name="_Toc98763492"/>
      <w:bookmarkStart w:id="1053" w:name="_Toc98945075"/>
      <w:bookmarkStart w:id="1054" w:name="_Toc98945287"/>
      <w:bookmarkStart w:id="1055" w:name="_Toc98946402"/>
      <w:bookmarkStart w:id="1056" w:name="_Toc99569324"/>
      <w:bookmarkStart w:id="1057" w:name="_Toc99619202"/>
      <w:bookmarkStart w:id="1058" w:name="_Toc99641531"/>
      <w:bookmarkStart w:id="1059" w:name="_Toc97190530"/>
      <w:bookmarkStart w:id="1060" w:name="_Toc97190894"/>
      <w:bookmarkStart w:id="1061" w:name="_Toc97191071"/>
      <w:bookmarkStart w:id="1062" w:name="_Toc97191247"/>
      <w:bookmarkStart w:id="1063" w:name="_Toc97191423"/>
      <w:bookmarkStart w:id="1064" w:name="_Toc97192042"/>
      <w:bookmarkStart w:id="1065" w:name="_Toc97198268"/>
      <w:bookmarkStart w:id="1066" w:name="_Toc97887305"/>
      <w:bookmarkStart w:id="1067" w:name="_Toc98763494"/>
      <w:bookmarkStart w:id="1068" w:name="_Toc98945076"/>
      <w:bookmarkStart w:id="1069" w:name="_Toc98945288"/>
      <w:bookmarkStart w:id="1070" w:name="_Toc98946403"/>
      <w:bookmarkStart w:id="1071" w:name="_Toc99569325"/>
      <w:bookmarkStart w:id="1072" w:name="_Toc99619203"/>
      <w:bookmarkStart w:id="1073" w:name="_Toc99641532"/>
      <w:bookmarkStart w:id="1074" w:name="_Toc97190531"/>
      <w:bookmarkStart w:id="1075" w:name="_Toc97190895"/>
      <w:bookmarkStart w:id="1076" w:name="_Toc97191072"/>
      <w:bookmarkStart w:id="1077" w:name="_Toc97191248"/>
      <w:bookmarkStart w:id="1078" w:name="_Toc97191424"/>
      <w:bookmarkStart w:id="1079" w:name="_Toc97192043"/>
      <w:bookmarkStart w:id="1080" w:name="_Toc97198269"/>
      <w:bookmarkStart w:id="1081" w:name="_Toc97887306"/>
      <w:bookmarkStart w:id="1082" w:name="_Toc98763495"/>
      <w:bookmarkStart w:id="1083" w:name="_Toc98945077"/>
      <w:bookmarkStart w:id="1084" w:name="_Toc98945289"/>
      <w:bookmarkStart w:id="1085" w:name="_Toc98946404"/>
      <w:bookmarkStart w:id="1086" w:name="_Toc99569326"/>
      <w:bookmarkStart w:id="1087" w:name="_Toc99619204"/>
      <w:bookmarkStart w:id="1088" w:name="_Toc99641533"/>
      <w:bookmarkStart w:id="1089" w:name="_Toc97190532"/>
      <w:bookmarkStart w:id="1090" w:name="_Toc97190896"/>
      <w:bookmarkStart w:id="1091" w:name="_Toc97191073"/>
      <w:bookmarkStart w:id="1092" w:name="_Toc97191249"/>
      <w:bookmarkStart w:id="1093" w:name="_Toc97191425"/>
      <w:bookmarkStart w:id="1094" w:name="_Toc97192044"/>
      <w:bookmarkStart w:id="1095" w:name="_Toc97198270"/>
      <w:bookmarkStart w:id="1096" w:name="_Toc97887307"/>
      <w:bookmarkStart w:id="1097" w:name="_Toc98763496"/>
      <w:bookmarkStart w:id="1098" w:name="_Toc98945078"/>
      <w:bookmarkStart w:id="1099" w:name="_Toc98945290"/>
      <w:bookmarkStart w:id="1100" w:name="_Toc98946405"/>
      <w:bookmarkStart w:id="1101" w:name="_Toc99569327"/>
      <w:bookmarkStart w:id="1102" w:name="_Toc99619205"/>
      <w:bookmarkStart w:id="1103" w:name="_Toc99641534"/>
      <w:bookmarkStart w:id="1104" w:name="_Toc97190533"/>
      <w:bookmarkStart w:id="1105" w:name="_Toc97190897"/>
      <w:bookmarkStart w:id="1106" w:name="_Toc97191074"/>
      <w:bookmarkStart w:id="1107" w:name="_Toc97191250"/>
      <w:bookmarkStart w:id="1108" w:name="_Toc97191426"/>
      <w:bookmarkStart w:id="1109" w:name="_Toc97192045"/>
      <w:bookmarkStart w:id="1110" w:name="_Toc97198271"/>
      <w:bookmarkStart w:id="1111" w:name="_Toc97887308"/>
      <w:bookmarkStart w:id="1112" w:name="_Toc98763497"/>
      <w:bookmarkStart w:id="1113" w:name="_Toc98945079"/>
      <w:bookmarkStart w:id="1114" w:name="_Toc98945291"/>
      <w:bookmarkStart w:id="1115" w:name="_Toc98946406"/>
      <w:bookmarkStart w:id="1116" w:name="_Toc99569328"/>
      <w:bookmarkStart w:id="1117" w:name="_Toc99619206"/>
      <w:bookmarkStart w:id="1118" w:name="_Toc99641535"/>
      <w:bookmarkStart w:id="1119" w:name="_Toc97190534"/>
      <w:bookmarkStart w:id="1120" w:name="_Toc97190898"/>
      <w:bookmarkStart w:id="1121" w:name="_Toc97191075"/>
      <w:bookmarkStart w:id="1122" w:name="_Toc97191251"/>
      <w:bookmarkStart w:id="1123" w:name="_Toc97191427"/>
      <w:bookmarkStart w:id="1124" w:name="_Toc97192046"/>
      <w:bookmarkStart w:id="1125" w:name="_Toc97198272"/>
      <w:bookmarkStart w:id="1126" w:name="_Toc97887309"/>
      <w:bookmarkStart w:id="1127" w:name="_Toc98763498"/>
      <w:bookmarkStart w:id="1128" w:name="_Toc98945080"/>
      <w:bookmarkStart w:id="1129" w:name="_Toc98945292"/>
      <w:bookmarkStart w:id="1130" w:name="_Toc98946407"/>
      <w:bookmarkStart w:id="1131" w:name="_Toc99569329"/>
      <w:bookmarkStart w:id="1132" w:name="_Toc99619207"/>
      <w:bookmarkStart w:id="1133" w:name="_Toc99641536"/>
      <w:bookmarkStart w:id="1134" w:name="_Toc91767086"/>
      <w:bookmarkStart w:id="1135" w:name="_Toc91777828"/>
      <w:bookmarkStart w:id="1136" w:name="_Toc91777961"/>
      <w:bookmarkStart w:id="1137" w:name="_Toc91779076"/>
      <w:bookmarkStart w:id="1138" w:name="_Toc82807699"/>
      <w:bookmarkStart w:id="1139" w:name="_Toc82811238"/>
      <w:bookmarkStart w:id="1140" w:name="_Toc82813989"/>
      <w:bookmarkStart w:id="1141" w:name="_Toc82977947"/>
      <w:bookmarkStart w:id="1142" w:name="_Toc82807700"/>
      <w:bookmarkStart w:id="1143" w:name="_Toc82811239"/>
      <w:bookmarkStart w:id="1144" w:name="_Toc82813990"/>
      <w:bookmarkStart w:id="1145" w:name="_Toc82977948"/>
      <w:bookmarkStart w:id="1146" w:name="_Toc82807701"/>
      <w:bookmarkStart w:id="1147" w:name="_Toc82811240"/>
      <w:bookmarkStart w:id="1148" w:name="_Toc82813991"/>
      <w:bookmarkStart w:id="1149" w:name="_Toc82977949"/>
      <w:bookmarkStart w:id="1150" w:name="_Toc82807702"/>
      <w:bookmarkStart w:id="1151" w:name="_Toc82811241"/>
      <w:bookmarkStart w:id="1152" w:name="_Toc82813992"/>
      <w:bookmarkStart w:id="1153" w:name="_Toc82977950"/>
      <w:bookmarkStart w:id="1154" w:name="_Toc82811242"/>
      <w:bookmarkStart w:id="1155" w:name="_Toc82813993"/>
      <w:bookmarkStart w:id="1156" w:name="_Toc82977951"/>
      <w:bookmarkStart w:id="1157" w:name="_Toc82811243"/>
      <w:bookmarkStart w:id="1158" w:name="_Toc82813994"/>
      <w:bookmarkStart w:id="1159" w:name="_Toc82977952"/>
      <w:bookmarkStart w:id="1160" w:name="_Toc82811244"/>
      <w:bookmarkStart w:id="1161" w:name="_Toc82813995"/>
      <w:bookmarkStart w:id="1162" w:name="_Toc82977953"/>
      <w:bookmarkStart w:id="1163" w:name="_Toc82811245"/>
      <w:bookmarkStart w:id="1164" w:name="_Toc82813996"/>
      <w:bookmarkStart w:id="1165" w:name="_Toc82977954"/>
      <w:bookmarkStart w:id="1166" w:name="_Toc82811246"/>
      <w:bookmarkStart w:id="1167" w:name="_Toc82813997"/>
      <w:bookmarkStart w:id="1168" w:name="_Toc82977955"/>
      <w:bookmarkStart w:id="1169" w:name="_Toc82811247"/>
      <w:bookmarkStart w:id="1170" w:name="_Toc82813998"/>
      <w:bookmarkStart w:id="1171" w:name="_Toc82977956"/>
      <w:bookmarkStart w:id="1172" w:name="_Toc82811248"/>
      <w:bookmarkStart w:id="1173" w:name="_Toc82813999"/>
      <w:bookmarkStart w:id="1174" w:name="_Toc82977957"/>
      <w:bookmarkStart w:id="1175" w:name="_Toc82811249"/>
      <w:bookmarkStart w:id="1176" w:name="_Toc82814000"/>
      <w:bookmarkStart w:id="1177" w:name="_Toc82977958"/>
      <w:bookmarkStart w:id="1178" w:name="_Toc82811250"/>
      <w:bookmarkStart w:id="1179" w:name="_Toc82814001"/>
      <w:bookmarkStart w:id="1180" w:name="_Toc82977959"/>
      <w:bookmarkStart w:id="1181" w:name="_Toc82811251"/>
      <w:bookmarkStart w:id="1182" w:name="_Toc82814002"/>
      <w:bookmarkStart w:id="1183" w:name="_Toc82977960"/>
      <w:bookmarkStart w:id="1184" w:name="_Toc82811252"/>
      <w:bookmarkStart w:id="1185" w:name="_Toc82814003"/>
      <w:bookmarkStart w:id="1186" w:name="_Toc82977961"/>
      <w:bookmarkStart w:id="1187" w:name="_Toc82811253"/>
      <w:bookmarkStart w:id="1188" w:name="_Toc82814004"/>
      <w:bookmarkStart w:id="1189" w:name="_Toc82977962"/>
      <w:bookmarkStart w:id="1190" w:name="_Toc82811254"/>
      <w:bookmarkStart w:id="1191" w:name="_Toc82814005"/>
      <w:bookmarkStart w:id="1192" w:name="_Toc82977963"/>
      <w:bookmarkStart w:id="1193" w:name="_Toc82811255"/>
      <w:bookmarkStart w:id="1194" w:name="_Toc82814006"/>
      <w:bookmarkStart w:id="1195" w:name="_Toc82977964"/>
      <w:bookmarkStart w:id="1196" w:name="_Toc82811256"/>
      <w:bookmarkStart w:id="1197" w:name="_Toc82814007"/>
      <w:bookmarkStart w:id="1198" w:name="_Toc82977965"/>
      <w:bookmarkStart w:id="1199" w:name="_Toc82811257"/>
      <w:bookmarkStart w:id="1200" w:name="_Toc82814008"/>
      <w:bookmarkStart w:id="1201" w:name="_Toc82977966"/>
      <w:bookmarkStart w:id="1202" w:name="_Toc82811258"/>
      <w:bookmarkStart w:id="1203" w:name="_Toc82814009"/>
      <w:bookmarkStart w:id="1204" w:name="_Toc82977967"/>
      <w:bookmarkStart w:id="1205" w:name="_Toc82811259"/>
      <w:bookmarkStart w:id="1206" w:name="_Toc82814010"/>
      <w:bookmarkStart w:id="1207" w:name="_Toc82977968"/>
      <w:bookmarkStart w:id="1208" w:name="_Toc82811260"/>
      <w:bookmarkStart w:id="1209" w:name="_Toc82814011"/>
      <w:bookmarkStart w:id="1210" w:name="_Toc82977969"/>
      <w:bookmarkStart w:id="1211" w:name="_Toc82811261"/>
      <w:bookmarkStart w:id="1212" w:name="_Toc82814012"/>
      <w:bookmarkStart w:id="1213" w:name="_Toc82977970"/>
      <w:bookmarkStart w:id="1214" w:name="_Toc82811262"/>
      <w:bookmarkStart w:id="1215" w:name="_Toc82814013"/>
      <w:bookmarkStart w:id="1216" w:name="_Toc82977971"/>
      <w:bookmarkStart w:id="1217" w:name="_Toc82811263"/>
      <w:bookmarkStart w:id="1218" w:name="_Toc82814014"/>
      <w:bookmarkStart w:id="1219" w:name="_Toc82977972"/>
      <w:bookmarkStart w:id="1220" w:name="_Toc82811264"/>
      <w:bookmarkStart w:id="1221" w:name="_Toc82814015"/>
      <w:bookmarkStart w:id="1222" w:name="_Toc82977973"/>
      <w:bookmarkStart w:id="1223" w:name="_Toc82811265"/>
      <w:bookmarkStart w:id="1224" w:name="_Toc82814016"/>
      <w:bookmarkStart w:id="1225" w:name="_Toc82977974"/>
      <w:bookmarkStart w:id="1226" w:name="_Toc82811266"/>
      <w:bookmarkStart w:id="1227" w:name="_Toc82814017"/>
      <w:bookmarkStart w:id="1228" w:name="_Toc82977975"/>
      <w:bookmarkStart w:id="1229" w:name="_Toc82811267"/>
      <w:bookmarkStart w:id="1230" w:name="_Toc82814018"/>
      <w:bookmarkStart w:id="1231" w:name="_Toc82977976"/>
      <w:bookmarkStart w:id="1232" w:name="_Toc82811268"/>
      <w:bookmarkStart w:id="1233" w:name="_Toc82814019"/>
      <w:bookmarkStart w:id="1234" w:name="_Toc82977977"/>
      <w:bookmarkStart w:id="1235" w:name="_Toc82811269"/>
      <w:bookmarkStart w:id="1236" w:name="_Toc82814020"/>
      <w:bookmarkStart w:id="1237" w:name="_Toc82977978"/>
      <w:bookmarkStart w:id="1238" w:name="_Toc82811270"/>
      <w:bookmarkStart w:id="1239" w:name="_Toc82814021"/>
      <w:bookmarkStart w:id="1240" w:name="_Toc82977979"/>
      <w:bookmarkStart w:id="1241" w:name="_Toc82811271"/>
      <w:bookmarkStart w:id="1242" w:name="_Toc82814022"/>
      <w:bookmarkStart w:id="1243" w:name="_Toc82977980"/>
      <w:bookmarkStart w:id="1244" w:name="_Toc82811272"/>
      <w:bookmarkStart w:id="1245" w:name="_Toc82814023"/>
      <w:bookmarkStart w:id="1246" w:name="_Toc82977981"/>
      <w:bookmarkStart w:id="1247" w:name="_Toc82811273"/>
      <w:bookmarkStart w:id="1248" w:name="_Toc82814024"/>
      <w:bookmarkStart w:id="1249" w:name="_Toc82977982"/>
      <w:bookmarkStart w:id="1250" w:name="_Toc82811274"/>
      <w:bookmarkStart w:id="1251" w:name="_Toc82814025"/>
      <w:bookmarkStart w:id="1252" w:name="_Toc82977983"/>
      <w:bookmarkStart w:id="1253" w:name="_Toc82811275"/>
      <w:bookmarkStart w:id="1254" w:name="_Toc82814026"/>
      <w:bookmarkStart w:id="1255" w:name="_Toc82977984"/>
      <w:bookmarkStart w:id="1256" w:name="_Toc82811276"/>
      <w:bookmarkStart w:id="1257" w:name="_Toc82814027"/>
      <w:bookmarkStart w:id="1258" w:name="_Toc82977985"/>
      <w:bookmarkStart w:id="1259" w:name="_Toc82811277"/>
      <w:bookmarkStart w:id="1260" w:name="_Toc82814028"/>
      <w:bookmarkStart w:id="1261" w:name="_Toc82977986"/>
      <w:bookmarkStart w:id="1262" w:name="_Toc82811278"/>
      <w:bookmarkStart w:id="1263" w:name="_Toc82814029"/>
      <w:bookmarkStart w:id="1264" w:name="_Toc82977987"/>
      <w:bookmarkStart w:id="1265" w:name="_Toc82811279"/>
      <w:bookmarkStart w:id="1266" w:name="_Toc82814030"/>
      <w:bookmarkStart w:id="1267" w:name="_Toc82977988"/>
      <w:bookmarkStart w:id="1268" w:name="_Toc82811280"/>
      <w:bookmarkStart w:id="1269" w:name="_Toc82814031"/>
      <w:bookmarkStart w:id="1270" w:name="_Toc82977989"/>
      <w:bookmarkStart w:id="1271" w:name="_Toc82811281"/>
      <w:bookmarkStart w:id="1272" w:name="_Toc82814032"/>
      <w:bookmarkStart w:id="1273" w:name="_Toc82977990"/>
      <w:bookmarkStart w:id="1274" w:name="_Toc82811282"/>
      <w:bookmarkStart w:id="1275" w:name="_Toc82814033"/>
      <w:bookmarkStart w:id="1276" w:name="_Toc82977991"/>
      <w:bookmarkStart w:id="1277" w:name="_Toc82811283"/>
      <w:bookmarkStart w:id="1278" w:name="_Toc82814034"/>
      <w:bookmarkStart w:id="1279" w:name="_Toc82977992"/>
      <w:bookmarkStart w:id="1280" w:name="_Toc82811284"/>
      <w:bookmarkStart w:id="1281" w:name="_Toc82814035"/>
      <w:bookmarkStart w:id="1282" w:name="_Toc82977993"/>
      <w:bookmarkStart w:id="1283" w:name="_Toc82811285"/>
      <w:bookmarkStart w:id="1284" w:name="_Toc82814036"/>
      <w:bookmarkStart w:id="1285" w:name="_Toc82977994"/>
      <w:bookmarkStart w:id="1286" w:name="_Toc82811286"/>
      <w:bookmarkStart w:id="1287" w:name="_Toc82814037"/>
      <w:bookmarkStart w:id="1288" w:name="_Toc82977995"/>
      <w:bookmarkStart w:id="1289" w:name="_Toc82811287"/>
      <w:bookmarkStart w:id="1290" w:name="_Toc82814038"/>
      <w:bookmarkStart w:id="1291" w:name="_Toc82977996"/>
      <w:bookmarkStart w:id="1292" w:name="_Toc82811288"/>
      <w:bookmarkStart w:id="1293" w:name="_Toc82814039"/>
      <w:bookmarkStart w:id="1294" w:name="_Toc82977997"/>
      <w:bookmarkStart w:id="1295" w:name="_Toc82811289"/>
      <w:bookmarkStart w:id="1296" w:name="_Toc82814040"/>
      <w:bookmarkStart w:id="1297" w:name="_Toc82977998"/>
      <w:bookmarkStart w:id="1298" w:name="_Toc82811290"/>
      <w:bookmarkStart w:id="1299" w:name="_Toc82814041"/>
      <w:bookmarkStart w:id="1300" w:name="_Toc82977999"/>
      <w:bookmarkStart w:id="1301" w:name="_Toc82811291"/>
      <w:bookmarkStart w:id="1302" w:name="_Toc82814042"/>
      <w:bookmarkStart w:id="1303" w:name="_Toc82978000"/>
      <w:bookmarkStart w:id="1304" w:name="_Toc82811292"/>
      <w:bookmarkStart w:id="1305" w:name="_Toc82814043"/>
      <w:bookmarkStart w:id="1306" w:name="_Toc82978001"/>
      <w:bookmarkStart w:id="1307" w:name="_Toc82811293"/>
      <w:bookmarkStart w:id="1308" w:name="_Toc82814044"/>
      <w:bookmarkStart w:id="1309" w:name="_Toc82978002"/>
      <w:bookmarkStart w:id="1310" w:name="_Toc82811294"/>
      <w:bookmarkStart w:id="1311" w:name="_Toc82814045"/>
      <w:bookmarkStart w:id="1312" w:name="_Toc82978003"/>
      <w:bookmarkStart w:id="1313" w:name="_Toc82811295"/>
      <w:bookmarkStart w:id="1314" w:name="_Toc82814046"/>
      <w:bookmarkStart w:id="1315" w:name="_Toc82978004"/>
      <w:bookmarkStart w:id="1316" w:name="_Toc82811296"/>
      <w:bookmarkStart w:id="1317" w:name="_Toc82814047"/>
      <w:bookmarkStart w:id="1318" w:name="_Toc82978005"/>
      <w:bookmarkStart w:id="1319" w:name="_Toc82811297"/>
      <w:bookmarkStart w:id="1320" w:name="_Toc82814048"/>
      <w:bookmarkStart w:id="1321" w:name="_Toc82978006"/>
      <w:bookmarkStart w:id="1322" w:name="_Toc82811298"/>
      <w:bookmarkStart w:id="1323" w:name="_Toc82814049"/>
      <w:bookmarkStart w:id="1324" w:name="_Toc82978007"/>
      <w:bookmarkStart w:id="1325" w:name="_Toc82811299"/>
      <w:bookmarkStart w:id="1326" w:name="_Toc82814050"/>
      <w:bookmarkStart w:id="1327" w:name="_Toc82978008"/>
      <w:bookmarkStart w:id="1328" w:name="_Toc82811300"/>
      <w:bookmarkStart w:id="1329" w:name="_Toc82814051"/>
      <w:bookmarkStart w:id="1330" w:name="_Toc82978009"/>
      <w:bookmarkStart w:id="1331" w:name="_Toc82811301"/>
      <w:bookmarkStart w:id="1332" w:name="_Toc82814052"/>
      <w:bookmarkStart w:id="1333" w:name="_Toc82978010"/>
      <w:bookmarkStart w:id="1334" w:name="_Toc82811302"/>
      <w:bookmarkStart w:id="1335" w:name="_Toc82814053"/>
      <w:bookmarkStart w:id="1336" w:name="_Toc82978011"/>
      <w:bookmarkStart w:id="1337" w:name="_Toc82811303"/>
      <w:bookmarkStart w:id="1338" w:name="_Toc82814054"/>
      <w:bookmarkStart w:id="1339" w:name="_Toc82978012"/>
      <w:bookmarkStart w:id="1340" w:name="_Toc82811431"/>
      <w:bookmarkStart w:id="1341" w:name="_Toc82814182"/>
      <w:bookmarkStart w:id="1342" w:name="_Toc82978140"/>
      <w:bookmarkStart w:id="1343" w:name="_Toc82811432"/>
      <w:bookmarkStart w:id="1344" w:name="_Toc82814183"/>
      <w:bookmarkStart w:id="1345" w:name="_Toc82978141"/>
      <w:bookmarkStart w:id="1346" w:name="_Toc82811433"/>
      <w:bookmarkStart w:id="1347" w:name="_Toc82814184"/>
      <w:bookmarkStart w:id="1348" w:name="_Toc82978142"/>
      <w:bookmarkStart w:id="1349" w:name="_Toc82811434"/>
      <w:bookmarkStart w:id="1350" w:name="_Toc82814185"/>
      <w:bookmarkStart w:id="1351" w:name="_Toc82978143"/>
      <w:bookmarkStart w:id="1352" w:name="_Toc82811435"/>
      <w:bookmarkStart w:id="1353" w:name="_Toc82814186"/>
      <w:bookmarkStart w:id="1354" w:name="_Toc82978144"/>
      <w:bookmarkStart w:id="1355" w:name="_Toc82811436"/>
      <w:bookmarkStart w:id="1356" w:name="_Toc82814187"/>
      <w:bookmarkStart w:id="1357" w:name="_Toc82978145"/>
      <w:bookmarkStart w:id="1358" w:name="_Toc82811437"/>
      <w:bookmarkStart w:id="1359" w:name="_Toc82814188"/>
      <w:bookmarkStart w:id="1360" w:name="_Toc82978146"/>
      <w:bookmarkStart w:id="1361" w:name="_Toc82811438"/>
      <w:bookmarkStart w:id="1362" w:name="_Toc82814189"/>
      <w:bookmarkStart w:id="1363" w:name="_Toc82978147"/>
      <w:bookmarkStart w:id="1364" w:name="_Toc82811439"/>
      <w:bookmarkStart w:id="1365" w:name="_Toc82814190"/>
      <w:bookmarkStart w:id="1366" w:name="_Toc82978148"/>
      <w:bookmarkStart w:id="1367" w:name="_Toc82811440"/>
      <w:bookmarkStart w:id="1368" w:name="_Toc82814191"/>
      <w:bookmarkStart w:id="1369" w:name="_Toc82978149"/>
      <w:bookmarkStart w:id="1370" w:name="_Toc82811441"/>
      <w:bookmarkStart w:id="1371" w:name="_Toc82814192"/>
      <w:bookmarkStart w:id="1372" w:name="_Toc82978150"/>
      <w:bookmarkStart w:id="1373" w:name="_Toc82811442"/>
      <w:bookmarkStart w:id="1374" w:name="_Toc82814193"/>
      <w:bookmarkStart w:id="1375" w:name="_Toc82978151"/>
      <w:bookmarkStart w:id="1376" w:name="_Toc82811443"/>
      <w:bookmarkStart w:id="1377" w:name="_Toc82814194"/>
      <w:bookmarkStart w:id="1378" w:name="_Toc82978152"/>
      <w:bookmarkStart w:id="1379" w:name="_Toc82811444"/>
      <w:bookmarkStart w:id="1380" w:name="_Toc82814195"/>
      <w:bookmarkStart w:id="1381" w:name="_Toc82978153"/>
      <w:bookmarkStart w:id="1382" w:name="_Toc82811445"/>
      <w:bookmarkStart w:id="1383" w:name="_Toc82814196"/>
      <w:bookmarkStart w:id="1384" w:name="_Toc82978154"/>
      <w:bookmarkStart w:id="1385" w:name="_Toc82811446"/>
      <w:bookmarkStart w:id="1386" w:name="_Toc82814197"/>
      <w:bookmarkStart w:id="1387" w:name="_Toc82978155"/>
      <w:bookmarkStart w:id="1388" w:name="_Toc82811447"/>
      <w:bookmarkStart w:id="1389" w:name="_Toc82814198"/>
      <w:bookmarkStart w:id="1390" w:name="_Toc82978156"/>
      <w:bookmarkStart w:id="1391" w:name="_Toc82811448"/>
      <w:bookmarkStart w:id="1392" w:name="_Toc82814199"/>
      <w:bookmarkStart w:id="1393" w:name="_Toc82978157"/>
      <w:bookmarkStart w:id="1394" w:name="_Toc82811449"/>
      <w:bookmarkStart w:id="1395" w:name="_Toc82814200"/>
      <w:bookmarkStart w:id="1396" w:name="_Toc82978158"/>
      <w:bookmarkStart w:id="1397" w:name="_Toc82811450"/>
      <w:bookmarkStart w:id="1398" w:name="_Toc82814201"/>
      <w:bookmarkStart w:id="1399" w:name="_Toc82978159"/>
      <w:bookmarkStart w:id="1400" w:name="_Toc82811451"/>
      <w:bookmarkStart w:id="1401" w:name="_Toc82814202"/>
      <w:bookmarkStart w:id="1402" w:name="_Toc82978160"/>
      <w:bookmarkStart w:id="1403" w:name="_Toc82811452"/>
      <w:bookmarkStart w:id="1404" w:name="_Toc82814203"/>
      <w:bookmarkStart w:id="1405" w:name="_Toc82978161"/>
      <w:bookmarkStart w:id="1406" w:name="_Toc82811453"/>
      <w:bookmarkStart w:id="1407" w:name="_Toc82814204"/>
      <w:bookmarkStart w:id="1408" w:name="_Toc82978162"/>
      <w:bookmarkStart w:id="1409" w:name="_Toc82811454"/>
      <w:bookmarkStart w:id="1410" w:name="_Toc82814205"/>
      <w:bookmarkStart w:id="1411" w:name="_Toc82978163"/>
      <w:bookmarkStart w:id="1412" w:name="_Toc82811455"/>
      <w:bookmarkStart w:id="1413" w:name="_Toc82814206"/>
      <w:bookmarkStart w:id="1414" w:name="_Toc82978164"/>
      <w:bookmarkStart w:id="1415" w:name="_Toc82811456"/>
      <w:bookmarkStart w:id="1416" w:name="_Toc82814207"/>
      <w:bookmarkStart w:id="1417" w:name="_Toc82978165"/>
      <w:bookmarkStart w:id="1418" w:name="_Toc82811457"/>
      <w:bookmarkStart w:id="1419" w:name="_Toc82814208"/>
      <w:bookmarkStart w:id="1420" w:name="_Toc82978166"/>
      <w:bookmarkStart w:id="1421" w:name="_Toc82811458"/>
      <w:bookmarkStart w:id="1422" w:name="_Toc82814209"/>
      <w:bookmarkStart w:id="1423" w:name="_Toc82978167"/>
      <w:bookmarkStart w:id="1424" w:name="_Toc82811459"/>
      <w:bookmarkStart w:id="1425" w:name="_Toc82814210"/>
      <w:bookmarkStart w:id="1426" w:name="_Toc82978168"/>
      <w:bookmarkStart w:id="1427" w:name="_Toc82811460"/>
      <w:bookmarkStart w:id="1428" w:name="_Toc82814211"/>
      <w:bookmarkStart w:id="1429" w:name="_Toc82978169"/>
      <w:bookmarkStart w:id="1430" w:name="_Toc82811461"/>
      <w:bookmarkStart w:id="1431" w:name="_Toc82814212"/>
      <w:bookmarkStart w:id="1432" w:name="_Toc82978170"/>
      <w:bookmarkStart w:id="1433" w:name="_Toc82811462"/>
      <w:bookmarkStart w:id="1434" w:name="_Toc82814213"/>
      <w:bookmarkStart w:id="1435" w:name="_Toc82978171"/>
      <w:bookmarkStart w:id="1436" w:name="_Toc82811463"/>
      <w:bookmarkStart w:id="1437" w:name="_Toc82814214"/>
      <w:bookmarkStart w:id="1438" w:name="_Toc82978172"/>
      <w:bookmarkStart w:id="1439" w:name="_Toc82811464"/>
      <w:bookmarkStart w:id="1440" w:name="_Toc82814215"/>
      <w:bookmarkStart w:id="1441" w:name="_Toc82978173"/>
      <w:bookmarkStart w:id="1442" w:name="_Toc82811465"/>
      <w:bookmarkStart w:id="1443" w:name="_Toc82814216"/>
      <w:bookmarkStart w:id="1444" w:name="_Toc82978174"/>
      <w:bookmarkStart w:id="1445" w:name="_Toc82811466"/>
      <w:bookmarkStart w:id="1446" w:name="_Toc82814217"/>
      <w:bookmarkStart w:id="1447" w:name="_Toc82978175"/>
      <w:bookmarkStart w:id="1448" w:name="_Toc82811467"/>
      <w:bookmarkStart w:id="1449" w:name="_Toc82814218"/>
      <w:bookmarkStart w:id="1450" w:name="_Toc82978176"/>
      <w:bookmarkStart w:id="1451" w:name="_Toc82811468"/>
      <w:bookmarkStart w:id="1452" w:name="_Toc82814219"/>
      <w:bookmarkStart w:id="1453" w:name="_Toc82978177"/>
      <w:bookmarkStart w:id="1454" w:name="_Toc82811469"/>
      <w:bookmarkStart w:id="1455" w:name="_Toc82814220"/>
      <w:bookmarkStart w:id="1456" w:name="_Toc82978178"/>
      <w:bookmarkStart w:id="1457" w:name="_Toc82811470"/>
      <w:bookmarkStart w:id="1458" w:name="_Toc82814221"/>
      <w:bookmarkStart w:id="1459" w:name="_Toc82978179"/>
      <w:bookmarkStart w:id="1460" w:name="_Toc82811471"/>
      <w:bookmarkStart w:id="1461" w:name="_Toc82814222"/>
      <w:bookmarkStart w:id="1462" w:name="_Toc82978180"/>
      <w:bookmarkStart w:id="1463" w:name="_Toc82811472"/>
      <w:bookmarkStart w:id="1464" w:name="_Toc82814223"/>
      <w:bookmarkStart w:id="1465" w:name="_Toc82978181"/>
      <w:bookmarkStart w:id="1466" w:name="_Toc82811473"/>
      <w:bookmarkStart w:id="1467" w:name="_Toc82814224"/>
      <w:bookmarkStart w:id="1468" w:name="_Toc82978182"/>
      <w:bookmarkStart w:id="1469" w:name="_Toc82811474"/>
      <w:bookmarkStart w:id="1470" w:name="_Toc82814225"/>
      <w:bookmarkStart w:id="1471" w:name="_Toc82978183"/>
      <w:bookmarkStart w:id="1472" w:name="_Toc82811475"/>
      <w:bookmarkStart w:id="1473" w:name="_Toc82814226"/>
      <w:bookmarkStart w:id="1474" w:name="_Toc82978184"/>
      <w:bookmarkStart w:id="1475" w:name="_Toc82811476"/>
      <w:bookmarkStart w:id="1476" w:name="_Toc82814227"/>
      <w:bookmarkStart w:id="1477" w:name="_Toc82978185"/>
      <w:bookmarkStart w:id="1478" w:name="_Toc82811477"/>
      <w:bookmarkStart w:id="1479" w:name="_Toc82814228"/>
      <w:bookmarkStart w:id="1480" w:name="_Toc82978186"/>
      <w:bookmarkStart w:id="1481" w:name="_Toc82811478"/>
      <w:bookmarkStart w:id="1482" w:name="_Toc82814229"/>
      <w:bookmarkStart w:id="1483" w:name="_Toc82978187"/>
      <w:bookmarkStart w:id="1484" w:name="_Toc82811479"/>
      <w:bookmarkStart w:id="1485" w:name="_Toc82814230"/>
      <w:bookmarkStart w:id="1486" w:name="_Toc82978188"/>
      <w:bookmarkStart w:id="1487" w:name="_Toc82811480"/>
      <w:bookmarkStart w:id="1488" w:name="_Toc82814231"/>
      <w:bookmarkStart w:id="1489" w:name="_Toc82978189"/>
      <w:bookmarkStart w:id="1490" w:name="_Toc82811481"/>
      <w:bookmarkStart w:id="1491" w:name="_Toc82814232"/>
      <w:bookmarkStart w:id="1492" w:name="_Toc82978190"/>
      <w:bookmarkStart w:id="1493" w:name="_Toc82811482"/>
      <w:bookmarkStart w:id="1494" w:name="_Toc82814233"/>
      <w:bookmarkStart w:id="1495" w:name="_Toc82978191"/>
      <w:bookmarkStart w:id="1496" w:name="_Toc82811483"/>
      <w:bookmarkStart w:id="1497" w:name="_Toc82814234"/>
      <w:bookmarkStart w:id="1498" w:name="_Toc82978192"/>
      <w:bookmarkStart w:id="1499" w:name="_Toc82811484"/>
      <w:bookmarkStart w:id="1500" w:name="_Toc82814235"/>
      <w:bookmarkStart w:id="1501" w:name="_Toc82978193"/>
      <w:bookmarkStart w:id="1502" w:name="_Toc82811485"/>
      <w:bookmarkStart w:id="1503" w:name="_Toc82814236"/>
      <w:bookmarkStart w:id="1504" w:name="_Toc82978194"/>
      <w:bookmarkStart w:id="1505" w:name="_Toc82811486"/>
      <w:bookmarkStart w:id="1506" w:name="_Toc82814237"/>
      <w:bookmarkStart w:id="1507" w:name="_Toc82978195"/>
      <w:bookmarkStart w:id="1508" w:name="_Toc82811487"/>
      <w:bookmarkStart w:id="1509" w:name="_Toc82814238"/>
      <w:bookmarkStart w:id="1510" w:name="_Toc82978196"/>
      <w:bookmarkStart w:id="1511" w:name="_Toc82811488"/>
      <w:bookmarkStart w:id="1512" w:name="_Toc82814239"/>
      <w:bookmarkStart w:id="1513" w:name="_Toc82978197"/>
      <w:bookmarkStart w:id="1514" w:name="_Toc82811489"/>
      <w:bookmarkStart w:id="1515" w:name="_Toc82814240"/>
      <w:bookmarkStart w:id="1516" w:name="_Toc82978198"/>
      <w:bookmarkStart w:id="1517" w:name="_Toc82811490"/>
      <w:bookmarkStart w:id="1518" w:name="_Toc82814241"/>
      <w:bookmarkStart w:id="1519" w:name="_Toc82978199"/>
      <w:bookmarkStart w:id="1520" w:name="_Toc82811491"/>
      <w:bookmarkStart w:id="1521" w:name="_Toc82814242"/>
      <w:bookmarkStart w:id="1522" w:name="_Toc82978200"/>
      <w:bookmarkStart w:id="1523" w:name="_Toc82811492"/>
      <w:bookmarkStart w:id="1524" w:name="_Toc82814243"/>
      <w:bookmarkStart w:id="1525" w:name="_Toc82978201"/>
      <w:bookmarkStart w:id="1526" w:name="_Toc82811493"/>
      <w:bookmarkStart w:id="1527" w:name="_Toc82814244"/>
      <w:bookmarkStart w:id="1528" w:name="_Toc82978202"/>
      <w:bookmarkStart w:id="1529" w:name="_Toc82811494"/>
      <w:bookmarkStart w:id="1530" w:name="_Toc82814245"/>
      <w:bookmarkStart w:id="1531" w:name="_Toc82978203"/>
      <w:bookmarkStart w:id="1532" w:name="_Toc82811495"/>
      <w:bookmarkStart w:id="1533" w:name="_Toc82814246"/>
      <w:bookmarkStart w:id="1534" w:name="_Toc82978204"/>
      <w:bookmarkStart w:id="1535" w:name="_Toc91767088"/>
      <w:bookmarkStart w:id="1536" w:name="_Toc91777830"/>
      <w:bookmarkStart w:id="1537" w:name="_Toc91777963"/>
      <w:bookmarkStart w:id="1538" w:name="_Toc91779078"/>
      <w:bookmarkStart w:id="1539" w:name="_Toc82811499"/>
      <w:bookmarkStart w:id="1540" w:name="_Toc82814250"/>
      <w:bookmarkStart w:id="1541" w:name="_Toc82978208"/>
      <w:bookmarkStart w:id="1542" w:name="_Toc83375859"/>
      <w:bookmarkStart w:id="1543" w:name="_Toc83378160"/>
      <w:bookmarkStart w:id="1544" w:name="_Toc83380455"/>
      <w:bookmarkStart w:id="1545" w:name="_Toc82811500"/>
      <w:bookmarkStart w:id="1546" w:name="_Toc82814251"/>
      <w:bookmarkStart w:id="1547" w:name="_Toc82978209"/>
      <w:bookmarkStart w:id="1548" w:name="_Toc83375860"/>
      <w:bookmarkStart w:id="1549" w:name="_Toc83378161"/>
      <w:bookmarkStart w:id="1550" w:name="_Toc83380456"/>
      <w:bookmarkStart w:id="1551" w:name="_Toc82811501"/>
      <w:bookmarkStart w:id="1552" w:name="_Toc82814252"/>
      <w:bookmarkStart w:id="1553" w:name="_Toc82978210"/>
      <w:bookmarkStart w:id="1554" w:name="_Toc83375861"/>
      <w:bookmarkStart w:id="1555" w:name="_Toc83378162"/>
      <w:bookmarkStart w:id="1556" w:name="_Toc83380457"/>
      <w:bookmarkStart w:id="1557" w:name="_Toc82811502"/>
      <w:bookmarkStart w:id="1558" w:name="_Toc82814253"/>
      <w:bookmarkStart w:id="1559" w:name="_Toc82978211"/>
      <w:bookmarkStart w:id="1560" w:name="_Toc83375862"/>
      <w:bookmarkStart w:id="1561" w:name="_Toc83378163"/>
      <w:bookmarkStart w:id="1562" w:name="_Toc83380458"/>
      <w:bookmarkStart w:id="1563" w:name="_Toc82811503"/>
      <w:bookmarkStart w:id="1564" w:name="_Toc82814254"/>
      <w:bookmarkStart w:id="1565" w:name="_Toc82978212"/>
      <w:bookmarkStart w:id="1566" w:name="_Toc83375863"/>
      <w:bookmarkStart w:id="1567" w:name="_Toc83378164"/>
      <w:bookmarkStart w:id="1568" w:name="_Toc83380459"/>
      <w:bookmarkStart w:id="1569" w:name="_Toc82811504"/>
      <w:bookmarkStart w:id="1570" w:name="_Toc82814255"/>
      <w:bookmarkStart w:id="1571" w:name="_Toc82978213"/>
      <w:bookmarkStart w:id="1572" w:name="_Toc83375864"/>
      <w:bookmarkStart w:id="1573" w:name="_Toc83378165"/>
      <w:bookmarkStart w:id="1574" w:name="_Toc83380460"/>
      <w:bookmarkStart w:id="1575" w:name="_Toc82811505"/>
      <w:bookmarkStart w:id="1576" w:name="_Toc82814256"/>
      <w:bookmarkStart w:id="1577" w:name="_Toc82978214"/>
      <w:bookmarkStart w:id="1578" w:name="_Toc83375865"/>
      <w:bookmarkStart w:id="1579" w:name="_Toc83378166"/>
      <w:bookmarkStart w:id="1580" w:name="_Toc83380461"/>
      <w:bookmarkStart w:id="1581" w:name="_Toc82811506"/>
      <w:bookmarkStart w:id="1582" w:name="_Toc82814257"/>
      <w:bookmarkStart w:id="1583" w:name="_Toc82978215"/>
      <w:bookmarkStart w:id="1584" w:name="_Toc83375866"/>
      <w:bookmarkStart w:id="1585" w:name="_Toc83378167"/>
      <w:bookmarkStart w:id="1586" w:name="_Toc83380462"/>
      <w:bookmarkStart w:id="1587" w:name="_Toc82811507"/>
      <w:bookmarkStart w:id="1588" w:name="_Toc82814258"/>
      <w:bookmarkStart w:id="1589" w:name="_Toc82978216"/>
      <w:bookmarkStart w:id="1590" w:name="_Toc83375867"/>
      <w:bookmarkStart w:id="1591" w:name="_Toc83378168"/>
      <w:bookmarkStart w:id="1592" w:name="_Toc83380463"/>
      <w:bookmarkStart w:id="1593" w:name="_Toc82811508"/>
      <w:bookmarkStart w:id="1594" w:name="_Toc82814259"/>
      <w:bookmarkStart w:id="1595" w:name="_Toc82978217"/>
      <w:bookmarkStart w:id="1596" w:name="_Toc83375868"/>
      <w:bookmarkStart w:id="1597" w:name="_Toc83378169"/>
      <w:bookmarkStart w:id="1598" w:name="_Toc83380464"/>
      <w:bookmarkStart w:id="1599" w:name="_Toc82811509"/>
      <w:bookmarkStart w:id="1600" w:name="_Toc82814260"/>
      <w:bookmarkStart w:id="1601" w:name="_Toc82978218"/>
      <w:bookmarkStart w:id="1602" w:name="_Toc83375869"/>
      <w:bookmarkStart w:id="1603" w:name="_Toc83378170"/>
      <w:bookmarkStart w:id="1604" w:name="_Toc83380465"/>
      <w:bookmarkStart w:id="1605" w:name="_Toc82811510"/>
      <w:bookmarkStart w:id="1606" w:name="_Toc82814261"/>
      <w:bookmarkStart w:id="1607" w:name="_Toc82978219"/>
      <w:bookmarkStart w:id="1608" w:name="_Toc83375870"/>
      <w:bookmarkStart w:id="1609" w:name="_Toc83378171"/>
      <w:bookmarkStart w:id="1610" w:name="_Toc83380466"/>
      <w:bookmarkStart w:id="1611" w:name="_Toc82811511"/>
      <w:bookmarkStart w:id="1612" w:name="_Toc82814262"/>
      <w:bookmarkStart w:id="1613" w:name="_Toc82978220"/>
      <w:bookmarkStart w:id="1614" w:name="_Toc83375871"/>
      <w:bookmarkStart w:id="1615" w:name="_Toc83378172"/>
      <w:bookmarkStart w:id="1616" w:name="_Toc83380467"/>
      <w:bookmarkStart w:id="1617" w:name="_Toc82811512"/>
      <w:bookmarkStart w:id="1618" w:name="_Toc82814263"/>
      <w:bookmarkStart w:id="1619" w:name="_Toc82978221"/>
      <w:bookmarkStart w:id="1620" w:name="_Toc83375872"/>
      <w:bookmarkStart w:id="1621" w:name="_Toc83378173"/>
      <w:bookmarkStart w:id="1622" w:name="_Toc83380468"/>
      <w:bookmarkStart w:id="1623" w:name="_Toc82811513"/>
      <w:bookmarkStart w:id="1624" w:name="_Toc82814264"/>
      <w:bookmarkStart w:id="1625" w:name="_Toc82978222"/>
      <w:bookmarkStart w:id="1626" w:name="_Toc83375873"/>
      <w:bookmarkStart w:id="1627" w:name="_Toc83378174"/>
      <w:bookmarkStart w:id="1628" w:name="_Toc83380469"/>
      <w:bookmarkStart w:id="1629" w:name="_Toc82811514"/>
      <w:bookmarkStart w:id="1630" w:name="_Toc82814265"/>
      <w:bookmarkStart w:id="1631" w:name="_Toc82978223"/>
      <w:bookmarkStart w:id="1632" w:name="_Toc83375874"/>
      <w:bookmarkStart w:id="1633" w:name="_Toc83378175"/>
      <w:bookmarkStart w:id="1634" w:name="_Toc83380470"/>
      <w:bookmarkStart w:id="1635" w:name="_Toc82811515"/>
      <w:bookmarkStart w:id="1636" w:name="_Toc82814266"/>
      <w:bookmarkStart w:id="1637" w:name="_Toc82978224"/>
      <w:bookmarkStart w:id="1638" w:name="_Toc83375875"/>
      <w:bookmarkStart w:id="1639" w:name="_Toc83378176"/>
      <w:bookmarkStart w:id="1640" w:name="_Toc83380471"/>
      <w:bookmarkStart w:id="1641" w:name="_Toc82811516"/>
      <w:bookmarkStart w:id="1642" w:name="_Toc82814267"/>
      <w:bookmarkStart w:id="1643" w:name="_Toc82978225"/>
      <w:bookmarkStart w:id="1644" w:name="_Toc83375876"/>
      <w:bookmarkStart w:id="1645" w:name="_Toc83378177"/>
      <w:bookmarkStart w:id="1646" w:name="_Toc83380472"/>
      <w:bookmarkStart w:id="1647" w:name="_Toc82811517"/>
      <w:bookmarkStart w:id="1648" w:name="_Toc82814268"/>
      <w:bookmarkStart w:id="1649" w:name="_Toc82978226"/>
      <w:bookmarkStart w:id="1650" w:name="_Toc83375877"/>
      <w:bookmarkStart w:id="1651" w:name="_Toc83378178"/>
      <w:bookmarkStart w:id="1652" w:name="_Toc83380473"/>
      <w:bookmarkStart w:id="1653" w:name="_Toc82811518"/>
      <w:bookmarkStart w:id="1654" w:name="_Toc82814269"/>
      <w:bookmarkStart w:id="1655" w:name="_Toc82978227"/>
      <w:bookmarkStart w:id="1656" w:name="_Toc83375878"/>
      <w:bookmarkStart w:id="1657" w:name="_Toc83378179"/>
      <w:bookmarkStart w:id="1658" w:name="_Toc83380474"/>
      <w:bookmarkStart w:id="1659" w:name="_Toc82811519"/>
      <w:bookmarkStart w:id="1660" w:name="_Toc82814270"/>
      <w:bookmarkStart w:id="1661" w:name="_Toc82978228"/>
      <w:bookmarkStart w:id="1662" w:name="_Toc83375879"/>
      <w:bookmarkStart w:id="1663" w:name="_Toc83378180"/>
      <w:bookmarkStart w:id="1664" w:name="_Toc83380475"/>
      <w:bookmarkStart w:id="1665" w:name="_Toc82811520"/>
      <w:bookmarkStart w:id="1666" w:name="_Toc82814271"/>
      <w:bookmarkStart w:id="1667" w:name="_Toc82978229"/>
      <w:bookmarkStart w:id="1668" w:name="_Toc83375880"/>
      <w:bookmarkStart w:id="1669" w:name="_Toc83378181"/>
      <w:bookmarkStart w:id="1670" w:name="_Toc83380476"/>
      <w:bookmarkStart w:id="1671" w:name="_Toc82811521"/>
      <w:bookmarkStart w:id="1672" w:name="_Toc82814272"/>
      <w:bookmarkStart w:id="1673" w:name="_Toc82978230"/>
      <w:bookmarkStart w:id="1674" w:name="_Toc83375881"/>
      <w:bookmarkStart w:id="1675" w:name="_Toc83378182"/>
      <w:bookmarkStart w:id="1676" w:name="_Toc83380477"/>
      <w:bookmarkStart w:id="1677" w:name="_Toc82811522"/>
      <w:bookmarkStart w:id="1678" w:name="_Toc82814273"/>
      <w:bookmarkStart w:id="1679" w:name="_Toc82978231"/>
      <w:bookmarkStart w:id="1680" w:name="_Toc83375882"/>
      <w:bookmarkStart w:id="1681" w:name="_Toc83378183"/>
      <w:bookmarkStart w:id="1682" w:name="_Toc83380478"/>
      <w:bookmarkStart w:id="1683" w:name="_Toc82811523"/>
      <w:bookmarkStart w:id="1684" w:name="_Toc82814274"/>
      <w:bookmarkStart w:id="1685" w:name="_Toc82978232"/>
      <w:bookmarkStart w:id="1686" w:name="_Toc83375883"/>
      <w:bookmarkStart w:id="1687" w:name="_Toc83378184"/>
      <w:bookmarkStart w:id="1688" w:name="_Toc83380479"/>
      <w:bookmarkStart w:id="1689" w:name="_Toc82811524"/>
      <w:bookmarkStart w:id="1690" w:name="_Toc82814275"/>
      <w:bookmarkStart w:id="1691" w:name="_Toc82978233"/>
      <w:bookmarkStart w:id="1692" w:name="_Toc83375884"/>
      <w:bookmarkStart w:id="1693" w:name="_Toc83378185"/>
      <w:bookmarkStart w:id="1694" w:name="_Toc83380480"/>
      <w:bookmarkStart w:id="1695" w:name="_Toc82811525"/>
      <w:bookmarkStart w:id="1696" w:name="_Toc82814276"/>
      <w:bookmarkStart w:id="1697" w:name="_Toc82978234"/>
      <w:bookmarkStart w:id="1698" w:name="_Toc83375885"/>
      <w:bookmarkStart w:id="1699" w:name="_Toc83378186"/>
      <w:bookmarkStart w:id="1700" w:name="_Toc83380481"/>
      <w:bookmarkStart w:id="1701" w:name="_Toc82811526"/>
      <w:bookmarkStart w:id="1702" w:name="_Toc82814277"/>
      <w:bookmarkStart w:id="1703" w:name="_Toc82978235"/>
      <w:bookmarkStart w:id="1704" w:name="_Toc83375886"/>
      <w:bookmarkStart w:id="1705" w:name="_Toc83378187"/>
      <w:bookmarkStart w:id="1706" w:name="_Toc83380482"/>
      <w:bookmarkStart w:id="1707" w:name="_Toc82811527"/>
      <w:bookmarkStart w:id="1708" w:name="_Toc82814278"/>
      <w:bookmarkStart w:id="1709" w:name="_Toc82978236"/>
      <w:bookmarkStart w:id="1710" w:name="_Toc83375887"/>
      <w:bookmarkStart w:id="1711" w:name="_Toc83378188"/>
      <w:bookmarkStart w:id="1712" w:name="_Toc83380483"/>
      <w:bookmarkStart w:id="1713" w:name="_Toc82811528"/>
      <w:bookmarkStart w:id="1714" w:name="_Toc82814279"/>
      <w:bookmarkStart w:id="1715" w:name="_Toc82978237"/>
      <w:bookmarkStart w:id="1716" w:name="_Toc83375888"/>
      <w:bookmarkStart w:id="1717" w:name="_Toc83378189"/>
      <w:bookmarkStart w:id="1718" w:name="_Toc83380484"/>
      <w:bookmarkStart w:id="1719" w:name="_Toc82811529"/>
      <w:bookmarkStart w:id="1720" w:name="_Toc82814280"/>
      <w:bookmarkStart w:id="1721" w:name="_Toc82978238"/>
      <w:bookmarkStart w:id="1722" w:name="_Toc83375889"/>
      <w:bookmarkStart w:id="1723" w:name="_Toc83378190"/>
      <w:bookmarkStart w:id="1724" w:name="_Toc83380485"/>
      <w:bookmarkStart w:id="1725" w:name="_Toc82811530"/>
      <w:bookmarkStart w:id="1726" w:name="_Toc82814281"/>
      <w:bookmarkStart w:id="1727" w:name="_Toc82978239"/>
      <w:bookmarkStart w:id="1728" w:name="_Toc83375890"/>
      <w:bookmarkStart w:id="1729" w:name="_Toc83378191"/>
      <w:bookmarkStart w:id="1730" w:name="_Toc83380486"/>
      <w:bookmarkStart w:id="1731" w:name="_Toc82811531"/>
      <w:bookmarkStart w:id="1732" w:name="_Toc82814282"/>
      <w:bookmarkStart w:id="1733" w:name="_Toc82978240"/>
      <w:bookmarkStart w:id="1734" w:name="_Toc83375891"/>
      <w:bookmarkStart w:id="1735" w:name="_Toc83378192"/>
      <w:bookmarkStart w:id="1736" w:name="_Toc83380487"/>
      <w:bookmarkStart w:id="1737" w:name="_Toc82811532"/>
      <w:bookmarkStart w:id="1738" w:name="_Toc82814283"/>
      <w:bookmarkStart w:id="1739" w:name="_Toc82978241"/>
      <w:bookmarkStart w:id="1740" w:name="_Toc83375892"/>
      <w:bookmarkStart w:id="1741" w:name="_Toc83378193"/>
      <w:bookmarkStart w:id="1742" w:name="_Toc83380488"/>
      <w:bookmarkStart w:id="1743" w:name="_Toc82811533"/>
      <w:bookmarkStart w:id="1744" w:name="_Toc82814284"/>
      <w:bookmarkStart w:id="1745" w:name="_Toc82978242"/>
      <w:bookmarkStart w:id="1746" w:name="_Toc83375893"/>
      <w:bookmarkStart w:id="1747" w:name="_Toc83378194"/>
      <w:bookmarkStart w:id="1748" w:name="_Toc83380489"/>
      <w:bookmarkStart w:id="1749" w:name="_Toc82811534"/>
      <w:bookmarkStart w:id="1750" w:name="_Toc82814285"/>
      <w:bookmarkStart w:id="1751" w:name="_Toc82978243"/>
      <w:bookmarkStart w:id="1752" w:name="_Toc83375894"/>
      <w:bookmarkStart w:id="1753" w:name="_Toc83378195"/>
      <w:bookmarkStart w:id="1754" w:name="_Toc83380490"/>
      <w:bookmarkStart w:id="1755" w:name="_Toc82811535"/>
      <w:bookmarkStart w:id="1756" w:name="_Toc82814286"/>
      <w:bookmarkStart w:id="1757" w:name="_Toc82978244"/>
      <w:bookmarkStart w:id="1758" w:name="_Toc83375895"/>
      <w:bookmarkStart w:id="1759" w:name="_Toc83378196"/>
      <w:bookmarkStart w:id="1760" w:name="_Toc83380491"/>
      <w:bookmarkStart w:id="1761" w:name="_Toc82811536"/>
      <w:bookmarkStart w:id="1762" w:name="_Toc82814287"/>
      <w:bookmarkStart w:id="1763" w:name="_Toc82978245"/>
      <w:bookmarkStart w:id="1764" w:name="_Toc83375896"/>
      <w:bookmarkStart w:id="1765" w:name="_Toc83378197"/>
      <w:bookmarkStart w:id="1766" w:name="_Toc83380492"/>
      <w:bookmarkStart w:id="1767" w:name="_Toc82811537"/>
      <w:bookmarkStart w:id="1768" w:name="_Toc82814288"/>
      <w:bookmarkStart w:id="1769" w:name="_Toc82978246"/>
      <w:bookmarkStart w:id="1770" w:name="_Toc83375897"/>
      <w:bookmarkStart w:id="1771" w:name="_Toc83378198"/>
      <w:bookmarkStart w:id="1772" w:name="_Toc83380493"/>
      <w:bookmarkStart w:id="1773" w:name="_Toc82811538"/>
      <w:bookmarkStart w:id="1774" w:name="_Toc82814289"/>
      <w:bookmarkStart w:id="1775" w:name="_Toc82978247"/>
      <w:bookmarkStart w:id="1776" w:name="_Toc83375898"/>
      <w:bookmarkStart w:id="1777" w:name="_Toc83378199"/>
      <w:bookmarkStart w:id="1778" w:name="_Toc83380494"/>
      <w:bookmarkStart w:id="1779" w:name="_Toc82811539"/>
      <w:bookmarkStart w:id="1780" w:name="_Toc82814290"/>
      <w:bookmarkStart w:id="1781" w:name="_Toc82978248"/>
      <w:bookmarkStart w:id="1782" w:name="_Toc83375899"/>
      <w:bookmarkStart w:id="1783" w:name="_Toc83378200"/>
      <w:bookmarkStart w:id="1784" w:name="_Toc83380495"/>
      <w:bookmarkStart w:id="1785" w:name="_Toc82811540"/>
      <w:bookmarkStart w:id="1786" w:name="_Toc82814291"/>
      <w:bookmarkStart w:id="1787" w:name="_Toc82978249"/>
      <w:bookmarkStart w:id="1788" w:name="_Toc83375900"/>
      <w:bookmarkStart w:id="1789" w:name="_Toc83378201"/>
      <w:bookmarkStart w:id="1790" w:name="_Toc83380496"/>
      <w:bookmarkStart w:id="1791" w:name="_Toc82811541"/>
      <w:bookmarkStart w:id="1792" w:name="_Toc82814292"/>
      <w:bookmarkStart w:id="1793" w:name="_Toc82978250"/>
      <w:bookmarkStart w:id="1794" w:name="_Toc83375901"/>
      <w:bookmarkStart w:id="1795" w:name="_Toc83378202"/>
      <w:bookmarkStart w:id="1796" w:name="_Toc83380497"/>
      <w:bookmarkStart w:id="1797" w:name="_Toc82811542"/>
      <w:bookmarkStart w:id="1798" w:name="_Toc82814293"/>
      <w:bookmarkStart w:id="1799" w:name="_Toc82978251"/>
      <w:bookmarkStart w:id="1800" w:name="_Toc83375902"/>
      <w:bookmarkStart w:id="1801" w:name="_Toc83378203"/>
      <w:bookmarkStart w:id="1802" w:name="_Toc83380498"/>
      <w:bookmarkStart w:id="1803" w:name="_Toc82811543"/>
      <w:bookmarkStart w:id="1804" w:name="_Toc82814294"/>
      <w:bookmarkStart w:id="1805" w:name="_Toc82978252"/>
      <w:bookmarkStart w:id="1806" w:name="_Toc83375903"/>
      <w:bookmarkStart w:id="1807" w:name="_Toc83378204"/>
      <w:bookmarkStart w:id="1808" w:name="_Toc83380499"/>
      <w:bookmarkStart w:id="1809" w:name="_Toc82811544"/>
      <w:bookmarkStart w:id="1810" w:name="_Toc82814295"/>
      <w:bookmarkStart w:id="1811" w:name="_Toc82978253"/>
      <w:bookmarkStart w:id="1812" w:name="_Toc83375904"/>
      <w:bookmarkStart w:id="1813" w:name="_Toc83378205"/>
      <w:bookmarkStart w:id="1814" w:name="_Toc83380500"/>
      <w:bookmarkStart w:id="1815" w:name="_Toc82811545"/>
      <w:bookmarkStart w:id="1816" w:name="_Toc82814296"/>
      <w:bookmarkStart w:id="1817" w:name="_Toc82978254"/>
      <w:bookmarkStart w:id="1818" w:name="_Toc83375905"/>
      <w:bookmarkStart w:id="1819" w:name="_Toc83378206"/>
      <w:bookmarkStart w:id="1820" w:name="_Toc83380501"/>
      <w:bookmarkStart w:id="1821" w:name="_Toc82811546"/>
      <w:bookmarkStart w:id="1822" w:name="_Toc82814297"/>
      <w:bookmarkStart w:id="1823" w:name="_Toc82978255"/>
      <w:bookmarkStart w:id="1824" w:name="_Toc83375906"/>
      <w:bookmarkStart w:id="1825" w:name="_Toc83378207"/>
      <w:bookmarkStart w:id="1826" w:name="_Toc83380502"/>
      <w:bookmarkStart w:id="1827" w:name="_Toc82811547"/>
      <w:bookmarkStart w:id="1828" w:name="_Toc82814298"/>
      <w:bookmarkStart w:id="1829" w:name="_Toc82978256"/>
      <w:bookmarkStart w:id="1830" w:name="_Toc83375907"/>
      <w:bookmarkStart w:id="1831" w:name="_Toc83378208"/>
      <w:bookmarkStart w:id="1832" w:name="_Toc83380503"/>
      <w:bookmarkStart w:id="1833" w:name="_Toc82811548"/>
      <w:bookmarkStart w:id="1834" w:name="_Toc82814299"/>
      <w:bookmarkStart w:id="1835" w:name="_Toc82978257"/>
      <w:bookmarkStart w:id="1836" w:name="_Toc83375908"/>
      <w:bookmarkStart w:id="1837" w:name="_Toc83378209"/>
      <w:bookmarkStart w:id="1838" w:name="_Toc83380504"/>
      <w:bookmarkStart w:id="1839" w:name="_Toc82811549"/>
      <w:bookmarkStart w:id="1840" w:name="_Toc82814300"/>
      <w:bookmarkStart w:id="1841" w:name="_Toc82978258"/>
      <w:bookmarkStart w:id="1842" w:name="_Toc83375909"/>
      <w:bookmarkStart w:id="1843" w:name="_Toc83378210"/>
      <w:bookmarkStart w:id="1844" w:name="_Toc83380505"/>
      <w:bookmarkStart w:id="1845" w:name="_Toc82811550"/>
      <w:bookmarkStart w:id="1846" w:name="_Toc82814301"/>
      <w:bookmarkStart w:id="1847" w:name="_Toc82978259"/>
      <w:bookmarkStart w:id="1848" w:name="_Toc83375910"/>
      <w:bookmarkStart w:id="1849" w:name="_Toc83378211"/>
      <w:bookmarkStart w:id="1850" w:name="_Toc83380506"/>
      <w:bookmarkStart w:id="1851" w:name="_Toc82811551"/>
      <w:bookmarkStart w:id="1852" w:name="_Toc82814302"/>
      <w:bookmarkStart w:id="1853" w:name="_Toc82978260"/>
      <w:bookmarkStart w:id="1854" w:name="_Toc83375911"/>
      <w:bookmarkStart w:id="1855" w:name="_Toc83378212"/>
      <w:bookmarkStart w:id="1856" w:name="_Toc83380507"/>
      <w:bookmarkStart w:id="1857" w:name="_Toc82811552"/>
      <w:bookmarkStart w:id="1858" w:name="_Toc82814303"/>
      <w:bookmarkStart w:id="1859" w:name="_Toc82978261"/>
      <w:bookmarkStart w:id="1860" w:name="_Toc83375912"/>
      <w:bookmarkStart w:id="1861" w:name="_Toc83378213"/>
      <w:bookmarkStart w:id="1862" w:name="_Toc83380508"/>
      <w:bookmarkStart w:id="1863" w:name="_Toc82811553"/>
      <w:bookmarkStart w:id="1864" w:name="_Toc82814304"/>
      <w:bookmarkStart w:id="1865" w:name="_Toc82978262"/>
      <w:bookmarkStart w:id="1866" w:name="_Toc83375913"/>
      <w:bookmarkStart w:id="1867" w:name="_Toc83378214"/>
      <w:bookmarkStart w:id="1868" w:name="_Toc83380509"/>
      <w:bookmarkStart w:id="1869" w:name="_Toc82811554"/>
      <w:bookmarkStart w:id="1870" w:name="_Toc82814305"/>
      <w:bookmarkStart w:id="1871" w:name="_Toc82978263"/>
      <w:bookmarkStart w:id="1872" w:name="_Toc83375914"/>
      <w:bookmarkStart w:id="1873" w:name="_Toc83378215"/>
      <w:bookmarkStart w:id="1874" w:name="_Toc83380510"/>
      <w:bookmarkStart w:id="1875" w:name="_Toc82811555"/>
      <w:bookmarkStart w:id="1876" w:name="_Toc82814306"/>
      <w:bookmarkStart w:id="1877" w:name="_Toc82978264"/>
      <w:bookmarkStart w:id="1878" w:name="_Toc83375915"/>
      <w:bookmarkStart w:id="1879" w:name="_Toc83378216"/>
      <w:bookmarkStart w:id="1880" w:name="_Toc83380511"/>
      <w:bookmarkStart w:id="1881" w:name="_Toc82811556"/>
      <w:bookmarkStart w:id="1882" w:name="_Toc82814307"/>
      <w:bookmarkStart w:id="1883" w:name="_Toc82978265"/>
      <w:bookmarkStart w:id="1884" w:name="_Toc83375916"/>
      <w:bookmarkStart w:id="1885" w:name="_Toc83378217"/>
      <w:bookmarkStart w:id="1886" w:name="_Toc83380512"/>
      <w:bookmarkStart w:id="1887" w:name="_Toc82811557"/>
      <w:bookmarkStart w:id="1888" w:name="_Toc82814308"/>
      <w:bookmarkStart w:id="1889" w:name="_Toc82978266"/>
      <w:bookmarkStart w:id="1890" w:name="_Toc83375917"/>
      <w:bookmarkStart w:id="1891" w:name="_Toc83378218"/>
      <w:bookmarkStart w:id="1892" w:name="_Toc83380513"/>
      <w:bookmarkStart w:id="1893" w:name="_Toc82811558"/>
      <w:bookmarkStart w:id="1894" w:name="_Toc82814309"/>
      <w:bookmarkStart w:id="1895" w:name="_Toc82978267"/>
      <w:bookmarkStart w:id="1896" w:name="_Toc83375918"/>
      <w:bookmarkStart w:id="1897" w:name="_Toc83378219"/>
      <w:bookmarkStart w:id="1898" w:name="_Toc83380514"/>
      <w:bookmarkStart w:id="1899" w:name="_Toc82811559"/>
      <w:bookmarkStart w:id="1900" w:name="_Toc82814310"/>
      <w:bookmarkStart w:id="1901" w:name="_Toc82978268"/>
      <w:bookmarkStart w:id="1902" w:name="_Toc83375919"/>
      <w:bookmarkStart w:id="1903" w:name="_Toc83378220"/>
      <w:bookmarkStart w:id="1904" w:name="_Toc83380515"/>
      <w:bookmarkStart w:id="1905" w:name="_Toc82811560"/>
      <w:bookmarkStart w:id="1906" w:name="_Toc82814311"/>
      <w:bookmarkStart w:id="1907" w:name="_Toc82978269"/>
      <w:bookmarkStart w:id="1908" w:name="_Toc83375920"/>
      <w:bookmarkStart w:id="1909" w:name="_Toc83378221"/>
      <w:bookmarkStart w:id="1910" w:name="_Toc83380516"/>
      <w:bookmarkStart w:id="1911" w:name="_Toc82811561"/>
      <w:bookmarkStart w:id="1912" w:name="_Toc82814312"/>
      <w:bookmarkStart w:id="1913" w:name="_Toc82978270"/>
      <w:bookmarkStart w:id="1914" w:name="_Toc83375921"/>
      <w:bookmarkStart w:id="1915" w:name="_Toc83378222"/>
      <w:bookmarkStart w:id="1916" w:name="_Toc83380517"/>
      <w:bookmarkStart w:id="1917" w:name="_Toc82811562"/>
      <w:bookmarkStart w:id="1918" w:name="_Toc82814313"/>
      <w:bookmarkStart w:id="1919" w:name="_Toc82978271"/>
      <w:bookmarkStart w:id="1920" w:name="_Toc83375922"/>
      <w:bookmarkStart w:id="1921" w:name="_Toc83378223"/>
      <w:bookmarkStart w:id="1922" w:name="_Toc83380518"/>
      <w:bookmarkStart w:id="1923" w:name="_Toc82811563"/>
      <w:bookmarkStart w:id="1924" w:name="_Toc82814314"/>
      <w:bookmarkStart w:id="1925" w:name="_Toc82978272"/>
      <w:bookmarkStart w:id="1926" w:name="_Toc83375923"/>
      <w:bookmarkStart w:id="1927" w:name="_Toc83378224"/>
      <w:bookmarkStart w:id="1928" w:name="_Toc83380519"/>
      <w:bookmarkStart w:id="1929" w:name="_Toc82811564"/>
      <w:bookmarkStart w:id="1930" w:name="_Toc82814315"/>
      <w:bookmarkStart w:id="1931" w:name="_Toc82978273"/>
      <w:bookmarkStart w:id="1932" w:name="_Toc83375924"/>
      <w:bookmarkStart w:id="1933" w:name="_Toc83378225"/>
      <w:bookmarkStart w:id="1934" w:name="_Toc83380520"/>
      <w:bookmarkStart w:id="1935" w:name="_Toc82811565"/>
      <w:bookmarkStart w:id="1936" w:name="_Toc82814316"/>
      <w:bookmarkStart w:id="1937" w:name="_Toc82978274"/>
      <w:bookmarkStart w:id="1938" w:name="_Toc83375925"/>
      <w:bookmarkStart w:id="1939" w:name="_Toc83378226"/>
      <w:bookmarkStart w:id="1940" w:name="_Toc83380521"/>
      <w:bookmarkStart w:id="1941" w:name="_Toc82811566"/>
      <w:bookmarkStart w:id="1942" w:name="_Toc82814317"/>
      <w:bookmarkStart w:id="1943" w:name="_Toc82978275"/>
      <w:bookmarkStart w:id="1944" w:name="_Toc83375926"/>
      <w:bookmarkStart w:id="1945" w:name="_Toc83378227"/>
      <w:bookmarkStart w:id="1946" w:name="_Toc83380522"/>
      <w:bookmarkStart w:id="1947" w:name="_Toc82811567"/>
      <w:bookmarkStart w:id="1948" w:name="_Toc82814318"/>
      <w:bookmarkStart w:id="1949" w:name="_Toc82978276"/>
      <w:bookmarkStart w:id="1950" w:name="_Toc83375927"/>
      <w:bookmarkStart w:id="1951" w:name="_Toc83378228"/>
      <w:bookmarkStart w:id="1952" w:name="_Toc83380523"/>
      <w:bookmarkStart w:id="1953" w:name="_Toc82811568"/>
      <w:bookmarkStart w:id="1954" w:name="_Toc82814319"/>
      <w:bookmarkStart w:id="1955" w:name="_Toc82978277"/>
      <w:bookmarkStart w:id="1956" w:name="_Toc83375928"/>
      <w:bookmarkStart w:id="1957" w:name="_Toc83378229"/>
      <w:bookmarkStart w:id="1958" w:name="_Toc83380524"/>
      <w:bookmarkStart w:id="1959" w:name="_Toc82811569"/>
      <w:bookmarkStart w:id="1960" w:name="_Toc82814320"/>
      <w:bookmarkStart w:id="1961" w:name="_Toc82978278"/>
      <w:bookmarkStart w:id="1962" w:name="_Toc83375929"/>
      <w:bookmarkStart w:id="1963" w:name="_Toc83378230"/>
      <w:bookmarkStart w:id="1964" w:name="_Toc83380525"/>
      <w:bookmarkStart w:id="1965" w:name="_Toc82811570"/>
      <w:bookmarkStart w:id="1966" w:name="_Toc82814321"/>
      <w:bookmarkStart w:id="1967" w:name="_Toc82978279"/>
      <w:bookmarkStart w:id="1968" w:name="_Toc83375930"/>
      <w:bookmarkStart w:id="1969" w:name="_Toc83378231"/>
      <w:bookmarkStart w:id="1970" w:name="_Toc83380526"/>
      <w:bookmarkStart w:id="1971" w:name="_Toc82811571"/>
      <w:bookmarkStart w:id="1972" w:name="_Toc82814322"/>
      <w:bookmarkStart w:id="1973" w:name="_Toc82978280"/>
      <w:bookmarkStart w:id="1974" w:name="_Toc83375931"/>
      <w:bookmarkStart w:id="1975" w:name="_Toc83378232"/>
      <w:bookmarkStart w:id="1976" w:name="_Toc83380527"/>
      <w:bookmarkStart w:id="1977" w:name="_Toc82811572"/>
      <w:bookmarkStart w:id="1978" w:name="_Toc82814323"/>
      <w:bookmarkStart w:id="1979" w:name="_Toc82978281"/>
      <w:bookmarkStart w:id="1980" w:name="_Toc83375932"/>
      <w:bookmarkStart w:id="1981" w:name="_Toc83378233"/>
      <w:bookmarkStart w:id="1982" w:name="_Toc83380528"/>
      <w:bookmarkStart w:id="1983" w:name="_Toc82811573"/>
      <w:bookmarkStart w:id="1984" w:name="_Toc82814324"/>
      <w:bookmarkStart w:id="1985" w:name="_Toc82978282"/>
      <w:bookmarkStart w:id="1986" w:name="_Toc83375933"/>
      <w:bookmarkStart w:id="1987" w:name="_Toc83378234"/>
      <w:bookmarkStart w:id="1988" w:name="_Toc83380529"/>
      <w:bookmarkStart w:id="1989" w:name="_Toc82811574"/>
      <w:bookmarkStart w:id="1990" w:name="_Toc82814325"/>
      <w:bookmarkStart w:id="1991" w:name="_Toc82978283"/>
      <w:bookmarkStart w:id="1992" w:name="_Toc83375934"/>
      <w:bookmarkStart w:id="1993" w:name="_Toc83378235"/>
      <w:bookmarkStart w:id="1994" w:name="_Toc83380530"/>
      <w:bookmarkStart w:id="1995" w:name="_Toc82811575"/>
      <w:bookmarkStart w:id="1996" w:name="_Toc82814326"/>
      <w:bookmarkStart w:id="1997" w:name="_Toc82978284"/>
      <w:bookmarkStart w:id="1998" w:name="_Toc83375935"/>
      <w:bookmarkStart w:id="1999" w:name="_Toc83378236"/>
      <w:bookmarkStart w:id="2000" w:name="_Toc83380531"/>
      <w:bookmarkStart w:id="2001" w:name="_Toc82811576"/>
      <w:bookmarkStart w:id="2002" w:name="_Toc82814327"/>
      <w:bookmarkStart w:id="2003" w:name="_Toc82978285"/>
      <w:bookmarkStart w:id="2004" w:name="_Toc83375936"/>
      <w:bookmarkStart w:id="2005" w:name="_Toc83378237"/>
      <w:bookmarkStart w:id="2006" w:name="_Toc83380532"/>
      <w:bookmarkStart w:id="2007" w:name="_Toc82811577"/>
      <w:bookmarkStart w:id="2008" w:name="_Toc82814328"/>
      <w:bookmarkStart w:id="2009" w:name="_Toc82978286"/>
      <w:bookmarkStart w:id="2010" w:name="_Toc83375937"/>
      <w:bookmarkStart w:id="2011" w:name="_Toc83378238"/>
      <w:bookmarkStart w:id="2012" w:name="_Toc83380533"/>
      <w:bookmarkStart w:id="2013" w:name="_Toc82811578"/>
      <w:bookmarkStart w:id="2014" w:name="_Toc82814329"/>
      <w:bookmarkStart w:id="2015" w:name="_Toc82978287"/>
      <w:bookmarkStart w:id="2016" w:name="_Toc83375938"/>
      <w:bookmarkStart w:id="2017" w:name="_Toc83378239"/>
      <w:bookmarkStart w:id="2018" w:name="_Toc83380534"/>
      <w:bookmarkStart w:id="2019" w:name="_Toc82811579"/>
      <w:bookmarkStart w:id="2020" w:name="_Toc82814330"/>
      <w:bookmarkStart w:id="2021" w:name="_Toc82978288"/>
      <w:bookmarkStart w:id="2022" w:name="_Toc83375939"/>
      <w:bookmarkStart w:id="2023" w:name="_Toc83378240"/>
      <w:bookmarkStart w:id="2024" w:name="_Toc83380535"/>
      <w:bookmarkStart w:id="2025" w:name="_Toc82811580"/>
      <w:bookmarkStart w:id="2026" w:name="_Toc82814331"/>
      <w:bookmarkStart w:id="2027" w:name="_Toc82978289"/>
      <w:bookmarkStart w:id="2028" w:name="_Toc83375940"/>
      <w:bookmarkStart w:id="2029" w:name="_Toc83378241"/>
      <w:bookmarkStart w:id="2030" w:name="_Toc83380536"/>
      <w:bookmarkStart w:id="2031" w:name="_Toc82811581"/>
      <w:bookmarkStart w:id="2032" w:name="_Toc82814332"/>
      <w:bookmarkStart w:id="2033" w:name="_Toc82978290"/>
      <w:bookmarkStart w:id="2034" w:name="_Toc83375941"/>
      <w:bookmarkStart w:id="2035" w:name="_Toc83378242"/>
      <w:bookmarkStart w:id="2036" w:name="_Toc83380537"/>
      <w:bookmarkStart w:id="2037" w:name="_Toc82811582"/>
      <w:bookmarkStart w:id="2038" w:name="_Toc82814333"/>
      <w:bookmarkStart w:id="2039" w:name="_Toc82978291"/>
      <w:bookmarkStart w:id="2040" w:name="_Toc83375942"/>
      <w:bookmarkStart w:id="2041" w:name="_Toc83378243"/>
      <w:bookmarkStart w:id="2042" w:name="_Toc83380538"/>
      <w:bookmarkStart w:id="2043" w:name="_Toc82811583"/>
      <w:bookmarkStart w:id="2044" w:name="_Toc82814334"/>
      <w:bookmarkStart w:id="2045" w:name="_Toc82978292"/>
      <w:bookmarkStart w:id="2046" w:name="_Toc83375943"/>
      <w:bookmarkStart w:id="2047" w:name="_Toc83378244"/>
      <w:bookmarkStart w:id="2048" w:name="_Toc83380539"/>
      <w:bookmarkStart w:id="2049" w:name="_Toc82811584"/>
      <w:bookmarkStart w:id="2050" w:name="_Toc82814335"/>
      <w:bookmarkStart w:id="2051" w:name="_Toc82978293"/>
      <w:bookmarkStart w:id="2052" w:name="_Toc83375944"/>
      <w:bookmarkStart w:id="2053" w:name="_Toc83378245"/>
      <w:bookmarkStart w:id="2054" w:name="_Toc83380540"/>
      <w:bookmarkStart w:id="2055" w:name="_Toc82811585"/>
      <w:bookmarkStart w:id="2056" w:name="_Toc82814336"/>
      <w:bookmarkStart w:id="2057" w:name="_Toc82978294"/>
      <w:bookmarkStart w:id="2058" w:name="_Toc83375945"/>
      <w:bookmarkStart w:id="2059" w:name="_Toc83378246"/>
      <w:bookmarkStart w:id="2060" w:name="_Toc83380541"/>
      <w:bookmarkStart w:id="2061" w:name="_Toc82811586"/>
      <w:bookmarkStart w:id="2062" w:name="_Toc82814337"/>
      <w:bookmarkStart w:id="2063" w:name="_Toc82978295"/>
      <w:bookmarkStart w:id="2064" w:name="_Toc83375946"/>
      <w:bookmarkStart w:id="2065" w:name="_Toc83378247"/>
      <w:bookmarkStart w:id="2066" w:name="_Toc83380542"/>
      <w:bookmarkStart w:id="2067" w:name="_Toc82811587"/>
      <w:bookmarkStart w:id="2068" w:name="_Toc82814338"/>
      <w:bookmarkStart w:id="2069" w:name="_Toc82978296"/>
      <w:bookmarkStart w:id="2070" w:name="_Toc83375947"/>
      <w:bookmarkStart w:id="2071" w:name="_Toc83378248"/>
      <w:bookmarkStart w:id="2072" w:name="_Toc83380543"/>
      <w:bookmarkStart w:id="2073" w:name="_Toc82811588"/>
      <w:bookmarkStart w:id="2074" w:name="_Toc82814339"/>
      <w:bookmarkStart w:id="2075" w:name="_Toc82978297"/>
      <w:bookmarkStart w:id="2076" w:name="_Toc83375948"/>
      <w:bookmarkStart w:id="2077" w:name="_Toc83378249"/>
      <w:bookmarkStart w:id="2078" w:name="_Toc83380544"/>
      <w:bookmarkStart w:id="2079" w:name="_Toc82811589"/>
      <w:bookmarkStart w:id="2080" w:name="_Toc82814340"/>
      <w:bookmarkStart w:id="2081" w:name="_Toc82978298"/>
      <w:bookmarkStart w:id="2082" w:name="_Toc83375949"/>
      <w:bookmarkStart w:id="2083" w:name="_Toc83378250"/>
      <w:bookmarkStart w:id="2084" w:name="_Toc83380545"/>
      <w:bookmarkStart w:id="2085" w:name="_Toc82811590"/>
      <w:bookmarkStart w:id="2086" w:name="_Toc82814341"/>
      <w:bookmarkStart w:id="2087" w:name="_Toc82978299"/>
      <w:bookmarkStart w:id="2088" w:name="_Toc83375950"/>
      <w:bookmarkStart w:id="2089" w:name="_Toc83378251"/>
      <w:bookmarkStart w:id="2090" w:name="_Toc83380546"/>
      <w:bookmarkStart w:id="2091" w:name="_Toc82811591"/>
      <w:bookmarkStart w:id="2092" w:name="_Toc82814342"/>
      <w:bookmarkStart w:id="2093" w:name="_Toc82978300"/>
      <w:bookmarkStart w:id="2094" w:name="_Toc83375951"/>
      <w:bookmarkStart w:id="2095" w:name="_Toc83378252"/>
      <w:bookmarkStart w:id="2096" w:name="_Toc83380547"/>
      <w:bookmarkStart w:id="2097" w:name="_Toc82811592"/>
      <w:bookmarkStart w:id="2098" w:name="_Toc82814343"/>
      <w:bookmarkStart w:id="2099" w:name="_Toc82978301"/>
      <w:bookmarkStart w:id="2100" w:name="_Toc83375952"/>
      <w:bookmarkStart w:id="2101" w:name="_Toc83378253"/>
      <w:bookmarkStart w:id="2102" w:name="_Toc83380548"/>
      <w:bookmarkStart w:id="2103" w:name="_Toc82811593"/>
      <w:bookmarkStart w:id="2104" w:name="_Toc82814344"/>
      <w:bookmarkStart w:id="2105" w:name="_Toc82978302"/>
      <w:bookmarkStart w:id="2106" w:name="_Toc83375953"/>
      <w:bookmarkStart w:id="2107" w:name="_Toc83378254"/>
      <w:bookmarkStart w:id="2108" w:name="_Toc83380549"/>
      <w:bookmarkStart w:id="2109" w:name="_Toc82811694"/>
      <w:bookmarkStart w:id="2110" w:name="_Toc82814445"/>
      <w:bookmarkStart w:id="2111" w:name="_Toc82978403"/>
      <w:bookmarkStart w:id="2112" w:name="_Toc83376054"/>
      <w:bookmarkStart w:id="2113" w:name="_Toc83378355"/>
      <w:bookmarkStart w:id="2114" w:name="_Toc83380650"/>
      <w:bookmarkStart w:id="2115" w:name="_Toc82811695"/>
      <w:bookmarkStart w:id="2116" w:name="_Toc82814446"/>
      <w:bookmarkStart w:id="2117" w:name="_Toc82978404"/>
      <w:bookmarkStart w:id="2118" w:name="_Toc83376055"/>
      <w:bookmarkStart w:id="2119" w:name="_Toc83378356"/>
      <w:bookmarkStart w:id="2120" w:name="_Toc83380651"/>
      <w:bookmarkStart w:id="2121" w:name="_Toc82811696"/>
      <w:bookmarkStart w:id="2122" w:name="_Toc82814447"/>
      <w:bookmarkStart w:id="2123" w:name="_Toc82978405"/>
      <w:bookmarkStart w:id="2124" w:name="_Toc83376056"/>
      <w:bookmarkStart w:id="2125" w:name="_Toc83378357"/>
      <w:bookmarkStart w:id="2126" w:name="_Toc83380652"/>
      <w:bookmarkStart w:id="2127" w:name="_Toc82811697"/>
      <w:bookmarkStart w:id="2128" w:name="_Toc82814448"/>
      <w:bookmarkStart w:id="2129" w:name="_Toc82978406"/>
      <w:bookmarkStart w:id="2130" w:name="_Toc83376057"/>
      <w:bookmarkStart w:id="2131" w:name="_Toc83378358"/>
      <w:bookmarkStart w:id="2132" w:name="_Toc83380653"/>
      <w:bookmarkStart w:id="2133" w:name="_Toc82811698"/>
      <w:bookmarkStart w:id="2134" w:name="_Toc82814449"/>
      <w:bookmarkStart w:id="2135" w:name="_Toc82978407"/>
      <w:bookmarkStart w:id="2136" w:name="_Toc83376058"/>
      <w:bookmarkStart w:id="2137" w:name="_Toc83378359"/>
      <w:bookmarkStart w:id="2138" w:name="_Toc83380654"/>
      <w:bookmarkStart w:id="2139" w:name="_Toc82811699"/>
      <w:bookmarkStart w:id="2140" w:name="_Toc82814450"/>
      <w:bookmarkStart w:id="2141" w:name="_Toc82978408"/>
      <w:bookmarkStart w:id="2142" w:name="_Toc83376059"/>
      <w:bookmarkStart w:id="2143" w:name="_Toc83378360"/>
      <w:bookmarkStart w:id="2144" w:name="_Toc83380655"/>
      <w:bookmarkStart w:id="2145" w:name="_Toc82811700"/>
      <w:bookmarkStart w:id="2146" w:name="_Toc82814451"/>
      <w:bookmarkStart w:id="2147" w:name="_Toc82978409"/>
      <w:bookmarkStart w:id="2148" w:name="_Toc83376060"/>
      <w:bookmarkStart w:id="2149" w:name="_Toc83378361"/>
      <w:bookmarkStart w:id="2150" w:name="_Toc83380656"/>
      <w:bookmarkStart w:id="2151" w:name="_Toc82811701"/>
      <w:bookmarkStart w:id="2152" w:name="_Toc82814452"/>
      <w:bookmarkStart w:id="2153" w:name="_Toc82978410"/>
      <w:bookmarkStart w:id="2154" w:name="_Toc83376061"/>
      <w:bookmarkStart w:id="2155" w:name="_Toc83378362"/>
      <w:bookmarkStart w:id="2156" w:name="_Toc83380657"/>
      <w:bookmarkStart w:id="2157" w:name="_Toc82811702"/>
      <w:bookmarkStart w:id="2158" w:name="_Toc82814453"/>
      <w:bookmarkStart w:id="2159" w:name="_Toc82978411"/>
      <w:bookmarkStart w:id="2160" w:name="_Toc83376062"/>
      <w:bookmarkStart w:id="2161" w:name="_Toc83378363"/>
      <w:bookmarkStart w:id="2162" w:name="_Toc83380658"/>
      <w:bookmarkStart w:id="2163" w:name="_Toc82811703"/>
      <w:bookmarkStart w:id="2164" w:name="_Toc82814454"/>
      <w:bookmarkStart w:id="2165" w:name="_Toc82978412"/>
      <w:bookmarkStart w:id="2166" w:name="_Toc83376063"/>
      <w:bookmarkStart w:id="2167" w:name="_Toc83378364"/>
      <w:bookmarkStart w:id="2168" w:name="_Toc83380659"/>
      <w:bookmarkStart w:id="2169" w:name="_Toc82811803"/>
      <w:bookmarkStart w:id="2170" w:name="_Toc82814554"/>
      <w:bookmarkStart w:id="2171" w:name="_Toc82978512"/>
      <w:bookmarkStart w:id="2172" w:name="_Toc83376158"/>
      <w:bookmarkStart w:id="2173" w:name="_Toc83378459"/>
      <w:bookmarkStart w:id="2174" w:name="_Toc83380754"/>
      <w:bookmarkStart w:id="2175" w:name="_Toc82811804"/>
      <w:bookmarkStart w:id="2176" w:name="_Toc82814555"/>
      <w:bookmarkStart w:id="2177" w:name="_Toc82978513"/>
      <w:bookmarkStart w:id="2178" w:name="_Toc83376159"/>
      <w:bookmarkStart w:id="2179" w:name="_Toc83378460"/>
      <w:bookmarkStart w:id="2180" w:name="_Toc83380755"/>
      <w:bookmarkStart w:id="2181" w:name="_Toc82811805"/>
      <w:bookmarkStart w:id="2182" w:name="_Toc82814556"/>
      <w:bookmarkStart w:id="2183" w:name="_Toc82978514"/>
      <w:bookmarkStart w:id="2184" w:name="_Toc83376160"/>
      <w:bookmarkStart w:id="2185" w:name="_Toc83378461"/>
      <w:bookmarkStart w:id="2186" w:name="_Toc83380756"/>
      <w:bookmarkStart w:id="2187" w:name="_Toc82811806"/>
      <w:bookmarkStart w:id="2188" w:name="_Toc82814557"/>
      <w:bookmarkStart w:id="2189" w:name="_Toc82978515"/>
      <w:bookmarkStart w:id="2190" w:name="_Toc83376161"/>
      <w:bookmarkStart w:id="2191" w:name="_Toc83378462"/>
      <w:bookmarkStart w:id="2192" w:name="_Toc83380757"/>
      <w:bookmarkStart w:id="2193" w:name="_Toc82811807"/>
      <w:bookmarkStart w:id="2194" w:name="_Toc82814558"/>
      <w:bookmarkStart w:id="2195" w:name="_Toc82978516"/>
      <w:bookmarkStart w:id="2196" w:name="_Toc83376162"/>
      <w:bookmarkStart w:id="2197" w:name="_Toc83378463"/>
      <w:bookmarkStart w:id="2198" w:name="_Toc83380758"/>
      <w:bookmarkStart w:id="2199" w:name="_Toc82811808"/>
      <w:bookmarkStart w:id="2200" w:name="_Toc82814559"/>
      <w:bookmarkStart w:id="2201" w:name="_Toc82978517"/>
      <w:bookmarkStart w:id="2202" w:name="_Toc83376163"/>
      <w:bookmarkStart w:id="2203" w:name="_Toc83378464"/>
      <w:bookmarkStart w:id="2204" w:name="_Toc83380759"/>
      <w:bookmarkStart w:id="2205" w:name="_Toc82811809"/>
      <w:bookmarkStart w:id="2206" w:name="_Toc82814560"/>
      <w:bookmarkStart w:id="2207" w:name="_Toc82978518"/>
      <w:bookmarkStart w:id="2208" w:name="_Toc83376164"/>
      <w:bookmarkStart w:id="2209" w:name="_Toc83378465"/>
      <w:bookmarkStart w:id="2210" w:name="_Toc83380760"/>
      <w:bookmarkStart w:id="2211" w:name="_Toc82811810"/>
      <w:bookmarkStart w:id="2212" w:name="_Toc82814561"/>
      <w:bookmarkStart w:id="2213" w:name="_Toc82978519"/>
      <w:bookmarkStart w:id="2214" w:name="_Toc83376165"/>
      <w:bookmarkStart w:id="2215" w:name="_Toc83378466"/>
      <w:bookmarkStart w:id="2216" w:name="_Toc83380761"/>
      <w:bookmarkStart w:id="2217" w:name="_Toc82811811"/>
      <w:bookmarkStart w:id="2218" w:name="_Toc82814562"/>
      <w:bookmarkStart w:id="2219" w:name="_Toc82978520"/>
      <w:bookmarkStart w:id="2220" w:name="_Toc83376166"/>
      <w:bookmarkStart w:id="2221" w:name="_Toc83378467"/>
      <w:bookmarkStart w:id="2222" w:name="_Toc83380762"/>
      <w:bookmarkStart w:id="2223" w:name="_Toc82811812"/>
      <w:bookmarkStart w:id="2224" w:name="_Toc82814563"/>
      <w:bookmarkStart w:id="2225" w:name="_Toc82978521"/>
      <w:bookmarkStart w:id="2226" w:name="_Toc83376167"/>
      <w:bookmarkStart w:id="2227" w:name="_Toc83378468"/>
      <w:bookmarkStart w:id="2228" w:name="_Toc83380763"/>
      <w:bookmarkStart w:id="2229" w:name="_Toc82811813"/>
      <w:bookmarkStart w:id="2230" w:name="_Toc82814564"/>
      <w:bookmarkStart w:id="2231" w:name="_Toc82978522"/>
      <w:bookmarkStart w:id="2232" w:name="_Toc83376168"/>
      <w:bookmarkStart w:id="2233" w:name="_Toc83378469"/>
      <w:bookmarkStart w:id="2234" w:name="_Toc83380764"/>
      <w:bookmarkStart w:id="2235" w:name="_Toc82811814"/>
      <w:bookmarkStart w:id="2236" w:name="_Toc82814565"/>
      <w:bookmarkStart w:id="2237" w:name="_Toc82978523"/>
      <w:bookmarkStart w:id="2238" w:name="_Toc83376169"/>
      <w:bookmarkStart w:id="2239" w:name="_Toc83378470"/>
      <w:bookmarkStart w:id="2240" w:name="_Toc83380765"/>
      <w:bookmarkStart w:id="2241" w:name="_Toc82811815"/>
      <w:bookmarkStart w:id="2242" w:name="_Toc82814566"/>
      <w:bookmarkStart w:id="2243" w:name="_Toc82978524"/>
      <w:bookmarkStart w:id="2244" w:name="_Toc83376170"/>
      <w:bookmarkStart w:id="2245" w:name="_Toc83378471"/>
      <w:bookmarkStart w:id="2246" w:name="_Toc83380766"/>
      <w:bookmarkStart w:id="2247" w:name="_Toc82811816"/>
      <w:bookmarkStart w:id="2248" w:name="_Toc82814567"/>
      <w:bookmarkStart w:id="2249" w:name="_Toc82978525"/>
      <w:bookmarkStart w:id="2250" w:name="_Toc83376171"/>
      <w:bookmarkStart w:id="2251" w:name="_Toc83378472"/>
      <w:bookmarkStart w:id="2252" w:name="_Toc83380767"/>
      <w:bookmarkStart w:id="2253" w:name="_Toc82811903"/>
      <w:bookmarkStart w:id="2254" w:name="_Toc82814654"/>
      <w:bookmarkStart w:id="2255" w:name="_Toc82978612"/>
      <w:bookmarkStart w:id="2256" w:name="_Toc83376252"/>
      <w:bookmarkStart w:id="2257" w:name="_Toc83378553"/>
      <w:bookmarkStart w:id="2258" w:name="_Toc83380848"/>
      <w:bookmarkStart w:id="2259" w:name="_Toc82811904"/>
      <w:bookmarkStart w:id="2260" w:name="_Toc82814655"/>
      <w:bookmarkStart w:id="2261" w:name="_Toc82978613"/>
      <w:bookmarkStart w:id="2262" w:name="_Toc83376253"/>
      <w:bookmarkStart w:id="2263" w:name="_Toc83378554"/>
      <w:bookmarkStart w:id="2264" w:name="_Toc83380849"/>
      <w:bookmarkStart w:id="2265" w:name="_Toc82811905"/>
      <w:bookmarkStart w:id="2266" w:name="_Toc82814656"/>
      <w:bookmarkStart w:id="2267" w:name="_Toc82978614"/>
      <w:bookmarkStart w:id="2268" w:name="_Toc83376254"/>
      <w:bookmarkStart w:id="2269" w:name="_Toc83378555"/>
      <w:bookmarkStart w:id="2270" w:name="_Toc83380850"/>
      <w:bookmarkStart w:id="2271" w:name="_Toc82811906"/>
      <w:bookmarkStart w:id="2272" w:name="_Toc82814657"/>
      <w:bookmarkStart w:id="2273" w:name="_Toc82978615"/>
      <w:bookmarkStart w:id="2274" w:name="_Toc83376255"/>
      <w:bookmarkStart w:id="2275" w:name="_Toc83378556"/>
      <w:bookmarkStart w:id="2276" w:name="_Toc83380851"/>
      <w:bookmarkStart w:id="2277" w:name="_Toc82811907"/>
      <w:bookmarkStart w:id="2278" w:name="_Toc82814658"/>
      <w:bookmarkStart w:id="2279" w:name="_Toc82978616"/>
      <w:bookmarkStart w:id="2280" w:name="_Toc83376256"/>
      <w:bookmarkStart w:id="2281" w:name="_Toc83378557"/>
      <w:bookmarkStart w:id="2282" w:name="_Toc83380852"/>
      <w:bookmarkStart w:id="2283" w:name="_Toc82811908"/>
      <w:bookmarkStart w:id="2284" w:name="_Toc82814659"/>
      <w:bookmarkStart w:id="2285" w:name="_Toc82978617"/>
      <w:bookmarkStart w:id="2286" w:name="_Toc83376257"/>
      <w:bookmarkStart w:id="2287" w:name="_Toc83378558"/>
      <w:bookmarkStart w:id="2288" w:name="_Toc83380853"/>
      <w:bookmarkStart w:id="2289" w:name="_Toc82811909"/>
      <w:bookmarkStart w:id="2290" w:name="_Toc82814660"/>
      <w:bookmarkStart w:id="2291" w:name="_Toc82978618"/>
      <w:bookmarkStart w:id="2292" w:name="_Toc83376258"/>
      <w:bookmarkStart w:id="2293" w:name="_Toc83378559"/>
      <w:bookmarkStart w:id="2294" w:name="_Toc83380854"/>
      <w:bookmarkStart w:id="2295" w:name="_Toc82811910"/>
      <w:bookmarkStart w:id="2296" w:name="_Toc82814661"/>
      <w:bookmarkStart w:id="2297" w:name="_Toc82978619"/>
      <w:bookmarkStart w:id="2298" w:name="_Toc83376259"/>
      <w:bookmarkStart w:id="2299" w:name="_Toc83378560"/>
      <w:bookmarkStart w:id="2300" w:name="_Toc83380855"/>
      <w:bookmarkStart w:id="2301" w:name="_Toc82811911"/>
      <w:bookmarkStart w:id="2302" w:name="_Toc82814662"/>
      <w:bookmarkStart w:id="2303" w:name="_Toc82978620"/>
      <w:bookmarkStart w:id="2304" w:name="_Toc83376260"/>
      <w:bookmarkStart w:id="2305" w:name="_Toc83378561"/>
      <w:bookmarkStart w:id="2306" w:name="_Toc83380856"/>
      <w:bookmarkStart w:id="2307" w:name="_Toc82811912"/>
      <w:bookmarkStart w:id="2308" w:name="_Toc82814663"/>
      <w:bookmarkStart w:id="2309" w:name="_Toc82978621"/>
      <w:bookmarkStart w:id="2310" w:name="_Toc83376261"/>
      <w:bookmarkStart w:id="2311" w:name="_Toc83378562"/>
      <w:bookmarkStart w:id="2312" w:name="_Toc83380857"/>
      <w:bookmarkStart w:id="2313" w:name="_Toc82811913"/>
      <w:bookmarkStart w:id="2314" w:name="_Toc82814664"/>
      <w:bookmarkStart w:id="2315" w:name="_Toc82978622"/>
      <w:bookmarkStart w:id="2316" w:name="_Toc83376262"/>
      <w:bookmarkStart w:id="2317" w:name="_Toc83378563"/>
      <w:bookmarkStart w:id="2318" w:name="_Toc83380858"/>
      <w:bookmarkStart w:id="2319" w:name="_Toc82811914"/>
      <w:bookmarkStart w:id="2320" w:name="_Toc82814665"/>
      <w:bookmarkStart w:id="2321" w:name="_Toc82978623"/>
      <w:bookmarkStart w:id="2322" w:name="_Toc83376263"/>
      <w:bookmarkStart w:id="2323" w:name="_Toc83378564"/>
      <w:bookmarkStart w:id="2324" w:name="_Toc83380859"/>
      <w:bookmarkStart w:id="2325" w:name="_Toc82811915"/>
      <w:bookmarkStart w:id="2326" w:name="_Toc82814666"/>
      <w:bookmarkStart w:id="2327" w:name="_Toc82978624"/>
      <w:bookmarkStart w:id="2328" w:name="_Toc83376264"/>
      <w:bookmarkStart w:id="2329" w:name="_Toc83378565"/>
      <w:bookmarkStart w:id="2330" w:name="_Toc83380860"/>
      <w:bookmarkStart w:id="2331" w:name="_Toc82811916"/>
      <w:bookmarkStart w:id="2332" w:name="_Toc82814667"/>
      <w:bookmarkStart w:id="2333" w:name="_Toc82978625"/>
      <w:bookmarkStart w:id="2334" w:name="_Toc83376265"/>
      <w:bookmarkStart w:id="2335" w:name="_Toc83378566"/>
      <w:bookmarkStart w:id="2336" w:name="_Toc83380861"/>
      <w:bookmarkStart w:id="2337" w:name="_Toc82811917"/>
      <w:bookmarkStart w:id="2338" w:name="_Toc82814668"/>
      <w:bookmarkStart w:id="2339" w:name="_Toc82978626"/>
      <w:bookmarkStart w:id="2340" w:name="_Toc83376266"/>
      <w:bookmarkStart w:id="2341" w:name="_Toc83378567"/>
      <w:bookmarkStart w:id="2342" w:name="_Toc83380862"/>
      <w:bookmarkStart w:id="2343" w:name="_Toc82811918"/>
      <w:bookmarkStart w:id="2344" w:name="_Toc82814669"/>
      <w:bookmarkStart w:id="2345" w:name="_Toc82978627"/>
      <w:bookmarkStart w:id="2346" w:name="_Toc83376267"/>
      <w:bookmarkStart w:id="2347" w:name="_Toc83378568"/>
      <w:bookmarkStart w:id="2348" w:name="_Toc83380863"/>
      <w:bookmarkStart w:id="2349" w:name="_Toc82812012"/>
      <w:bookmarkStart w:id="2350" w:name="_Toc82814763"/>
      <w:bookmarkStart w:id="2351" w:name="_Toc82978721"/>
      <w:bookmarkStart w:id="2352" w:name="_Toc83376355"/>
      <w:bookmarkStart w:id="2353" w:name="_Toc83378656"/>
      <w:bookmarkStart w:id="2354" w:name="_Toc83380951"/>
      <w:bookmarkStart w:id="2355" w:name="_Toc82812013"/>
      <w:bookmarkStart w:id="2356" w:name="_Toc82814764"/>
      <w:bookmarkStart w:id="2357" w:name="_Toc82978722"/>
      <w:bookmarkStart w:id="2358" w:name="_Toc83376356"/>
      <w:bookmarkStart w:id="2359" w:name="_Toc83378657"/>
      <w:bookmarkStart w:id="2360" w:name="_Toc83380952"/>
      <w:bookmarkStart w:id="2361" w:name="_Toc82812014"/>
      <w:bookmarkStart w:id="2362" w:name="_Toc82814765"/>
      <w:bookmarkStart w:id="2363" w:name="_Toc82978723"/>
      <w:bookmarkStart w:id="2364" w:name="_Toc83376357"/>
      <w:bookmarkStart w:id="2365" w:name="_Toc83378658"/>
      <w:bookmarkStart w:id="2366" w:name="_Toc83380953"/>
      <w:bookmarkStart w:id="2367" w:name="_Toc82812015"/>
      <w:bookmarkStart w:id="2368" w:name="_Toc82814766"/>
      <w:bookmarkStart w:id="2369" w:name="_Toc82978724"/>
      <w:bookmarkStart w:id="2370" w:name="_Toc83376358"/>
      <w:bookmarkStart w:id="2371" w:name="_Toc83378659"/>
      <w:bookmarkStart w:id="2372" w:name="_Toc83380954"/>
      <w:bookmarkStart w:id="2373" w:name="_Toc82812016"/>
      <w:bookmarkStart w:id="2374" w:name="_Toc82814767"/>
      <w:bookmarkStart w:id="2375" w:name="_Toc82978725"/>
      <w:bookmarkStart w:id="2376" w:name="_Toc83376359"/>
      <w:bookmarkStart w:id="2377" w:name="_Toc83378660"/>
      <w:bookmarkStart w:id="2378" w:name="_Toc83380955"/>
      <w:bookmarkStart w:id="2379" w:name="_Toc82812017"/>
      <w:bookmarkStart w:id="2380" w:name="_Toc82814768"/>
      <w:bookmarkStart w:id="2381" w:name="_Toc82978726"/>
      <w:bookmarkStart w:id="2382" w:name="_Toc83376360"/>
      <w:bookmarkStart w:id="2383" w:name="_Toc83378661"/>
      <w:bookmarkStart w:id="2384" w:name="_Toc83380956"/>
      <w:bookmarkStart w:id="2385" w:name="_Toc82812018"/>
      <w:bookmarkStart w:id="2386" w:name="_Toc82814769"/>
      <w:bookmarkStart w:id="2387" w:name="_Toc82978727"/>
      <w:bookmarkStart w:id="2388" w:name="_Toc83376361"/>
      <w:bookmarkStart w:id="2389" w:name="_Toc83378662"/>
      <w:bookmarkStart w:id="2390" w:name="_Toc83380957"/>
      <w:bookmarkStart w:id="2391" w:name="_Toc82812019"/>
      <w:bookmarkStart w:id="2392" w:name="_Toc82814770"/>
      <w:bookmarkStart w:id="2393" w:name="_Toc82978728"/>
      <w:bookmarkStart w:id="2394" w:name="_Toc83376362"/>
      <w:bookmarkStart w:id="2395" w:name="_Toc83378663"/>
      <w:bookmarkStart w:id="2396" w:name="_Toc83380958"/>
      <w:bookmarkStart w:id="2397" w:name="_Toc82812020"/>
      <w:bookmarkStart w:id="2398" w:name="_Toc82814771"/>
      <w:bookmarkStart w:id="2399" w:name="_Toc82978729"/>
      <w:bookmarkStart w:id="2400" w:name="_Toc83376363"/>
      <w:bookmarkStart w:id="2401" w:name="_Toc83378664"/>
      <w:bookmarkStart w:id="2402" w:name="_Toc83380959"/>
      <w:bookmarkStart w:id="2403" w:name="_Toc82812021"/>
      <w:bookmarkStart w:id="2404" w:name="_Toc82814772"/>
      <w:bookmarkStart w:id="2405" w:name="_Toc82978730"/>
      <w:bookmarkStart w:id="2406" w:name="_Toc83376364"/>
      <w:bookmarkStart w:id="2407" w:name="_Toc83378665"/>
      <w:bookmarkStart w:id="2408" w:name="_Toc83380960"/>
      <w:bookmarkStart w:id="2409" w:name="_Toc82812022"/>
      <w:bookmarkStart w:id="2410" w:name="_Toc82814773"/>
      <w:bookmarkStart w:id="2411" w:name="_Toc82978731"/>
      <w:bookmarkStart w:id="2412" w:name="_Toc83376365"/>
      <w:bookmarkStart w:id="2413" w:name="_Toc83378666"/>
      <w:bookmarkStart w:id="2414" w:name="_Toc83380961"/>
      <w:bookmarkStart w:id="2415" w:name="_Toc82812023"/>
      <w:bookmarkStart w:id="2416" w:name="_Toc82814774"/>
      <w:bookmarkStart w:id="2417" w:name="_Toc82978732"/>
      <w:bookmarkStart w:id="2418" w:name="_Toc83376366"/>
      <w:bookmarkStart w:id="2419" w:name="_Toc83378667"/>
      <w:bookmarkStart w:id="2420" w:name="_Toc83380962"/>
      <w:bookmarkStart w:id="2421" w:name="_Toc82812024"/>
      <w:bookmarkStart w:id="2422" w:name="_Toc82814775"/>
      <w:bookmarkStart w:id="2423" w:name="_Toc82978733"/>
      <w:bookmarkStart w:id="2424" w:name="_Toc83376367"/>
      <w:bookmarkStart w:id="2425" w:name="_Toc83378668"/>
      <w:bookmarkStart w:id="2426" w:name="_Toc83380963"/>
      <w:bookmarkStart w:id="2427" w:name="_Toc82812025"/>
      <w:bookmarkStart w:id="2428" w:name="_Toc82814776"/>
      <w:bookmarkStart w:id="2429" w:name="_Toc82978734"/>
      <w:bookmarkStart w:id="2430" w:name="_Toc83376368"/>
      <w:bookmarkStart w:id="2431" w:name="_Toc83378669"/>
      <w:bookmarkStart w:id="2432" w:name="_Toc83380964"/>
      <w:bookmarkStart w:id="2433" w:name="_Toc82812026"/>
      <w:bookmarkStart w:id="2434" w:name="_Toc82814777"/>
      <w:bookmarkStart w:id="2435" w:name="_Toc82978735"/>
      <w:bookmarkStart w:id="2436" w:name="_Toc83376369"/>
      <w:bookmarkStart w:id="2437" w:name="_Toc83378670"/>
      <w:bookmarkStart w:id="2438" w:name="_Toc83380965"/>
      <w:bookmarkStart w:id="2439" w:name="_Toc82812027"/>
      <w:bookmarkStart w:id="2440" w:name="_Toc82814778"/>
      <w:bookmarkStart w:id="2441" w:name="_Toc82978736"/>
      <w:bookmarkStart w:id="2442" w:name="_Toc83376370"/>
      <w:bookmarkStart w:id="2443" w:name="_Toc83378671"/>
      <w:bookmarkStart w:id="2444" w:name="_Toc83380966"/>
      <w:bookmarkStart w:id="2445" w:name="_Toc82812028"/>
      <w:bookmarkStart w:id="2446" w:name="_Toc82814779"/>
      <w:bookmarkStart w:id="2447" w:name="_Toc82978737"/>
      <w:bookmarkStart w:id="2448" w:name="_Toc83376371"/>
      <w:bookmarkStart w:id="2449" w:name="_Toc83378672"/>
      <w:bookmarkStart w:id="2450" w:name="_Toc83380967"/>
      <w:bookmarkStart w:id="2451" w:name="_Toc82812029"/>
      <w:bookmarkStart w:id="2452" w:name="_Toc82814780"/>
      <w:bookmarkStart w:id="2453" w:name="_Toc82978738"/>
      <w:bookmarkStart w:id="2454" w:name="_Toc83376372"/>
      <w:bookmarkStart w:id="2455" w:name="_Toc83378673"/>
      <w:bookmarkStart w:id="2456" w:name="_Toc83380968"/>
      <w:bookmarkStart w:id="2457" w:name="_Toc82812030"/>
      <w:bookmarkStart w:id="2458" w:name="_Toc82814781"/>
      <w:bookmarkStart w:id="2459" w:name="_Toc82978739"/>
      <w:bookmarkStart w:id="2460" w:name="_Toc83376373"/>
      <w:bookmarkStart w:id="2461" w:name="_Toc83378674"/>
      <w:bookmarkStart w:id="2462" w:name="_Toc83380969"/>
      <w:bookmarkStart w:id="2463" w:name="_Toc82812031"/>
      <w:bookmarkStart w:id="2464" w:name="_Toc82814782"/>
      <w:bookmarkStart w:id="2465" w:name="_Toc82978740"/>
      <w:bookmarkStart w:id="2466" w:name="_Toc83376374"/>
      <w:bookmarkStart w:id="2467" w:name="_Toc83378675"/>
      <w:bookmarkStart w:id="2468" w:name="_Toc83380970"/>
      <w:bookmarkStart w:id="2469" w:name="_Toc82812032"/>
      <w:bookmarkStart w:id="2470" w:name="_Toc82814783"/>
      <w:bookmarkStart w:id="2471" w:name="_Toc82978741"/>
      <w:bookmarkStart w:id="2472" w:name="_Toc83376375"/>
      <w:bookmarkStart w:id="2473" w:name="_Toc83378676"/>
      <w:bookmarkStart w:id="2474" w:name="_Toc83380971"/>
      <w:bookmarkStart w:id="2475" w:name="_Toc82812033"/>
      <w:bookmarkStart w:id="2476" w:name="_Toc82814784"/>
      <w:bookmarkStart w:id="2477" w:name="_Toc82978742"/>
      <w:bookmarkStart w:id="2478" w:name="_Toc83376376"/>
      <w:bookmarkStart w:id="2479" w:name="_Toc83378677"/>
      <w:bookmarkStart w:id="2480" w:name="_Toc83380972"/>
      <w:bookmarkStart w:id="2481" w:name="_Toc82812034"/>
      <w:bookmarkStart w:id="2482" w:name="_Toc82814785"/>
      <w:bookmarkStart w:id="2483" w:name="_Toc82978743"/>
      <w:bookmarkStart w:id="2484" w:name="_Toc83376377"/>
      <w:bookmarkStart w:id="2485" w:name="_Toc83378678"/>
      <w:bookmarkStart w:id="2486" w:name="_Toc83380973"/>
      <w:bookmarkStart w:id="2487" w:name="_Toc82812035"/>
      <w:bookmarkStart w:id="2488" w:name="_Toc82814786"/>
      <w:bookmarkStart w:id="2489" w:name="_Toc82978744"/>
      <w:bookmarkStart w:id="2490" w:name="_Toc83376378"/>
      <w:bookmarkStart w:id="2491" w:name="_Toc83378679"/>
      <w:bookmarkStart w:id="2492" w:name="_Toc83380974"/>
      <w:bookmarkStart w:id="2493" w:name="_Toc82812036"/>
      <w:bookmarkStart w:id="2494" w:name="_Toc82814787"/>
      <w:bookmarkStart w:id="2495" w:name="_Toc82978745"/>
      <w:bookmarkStart w:id="2496" w:name="_Toc83376379"/>
      <w:bookmarkStart w:id="2497" w:name="_Toc83378680"/>
      <w:bookmarkStart w:id="2498" w:name="_Toc83380975"/>
      <w:bookmarkStart w:id="2499" w:name="_Toc82812037"/>
      <w:bookmarkStart w:id="2500" w:name="_Toc82814788"/>
      <w:bookmarkStart w:id="2501" w:name="_Toc82978746"/>
      <w:bookmarkStart w:id="2502" w:name="_Toc83376380"/>
      <w:bookmarkStart w:id="2503" w:name="_Toc83378681"/>
      <w:bookmarkStart w:id="2504" w:name="_Toc83380976"/>
      <w:bookmarkStart w:id="2505" w:name="_Toc82812038"/>
      <w:bookmarkStart w:id="2506" w:name="_Toc82814789"/>
      <w:bookmarkStart w:id="2507" w:name="_Toc82978747"/>
      <w:bookmarkStart w:id="2508" w:name="_Toc83376381"/>
      <w:bookmarkStart w:id="2509" w:name="_Toc83378682"/>
      <w:bookmarkStart w:id="2510" w:name="_Toc83380977"/>
      <w:bookmarkStart w:id="2511" w:name="_Toc82812039"/>
      <w:bookmarkStart w:id="2512" w:name="_Toc82814790"/>
      <w:bookmarkStart w:id="2513" w:name="_Toc82978748"/>
      <w:bookmarkStart w:id="2514" w:name="_Toc83376382"/>
      <w:bookmarkStart w:id="2515" w:name="_Toc83378683"/>
      <w:bookmarkStart w:id="2516" w:name="_Toc83380978"/>
      <w:bookmarkStart w:id="2517" w:name="_Toc82812040"/>
      <w:bookmarkStart w:id="2518" w:name="_Toc82814791"/>
      <w:bookmarkStart w:id="2519" w:name="_Toc82978749"/>
      <w:bookmarkStart w:id="2520" w:name="_Toc83376383"/>
      <w:bookmarkStart w:id="2521" w:name="_Toc83378684"/>
      <w:bookmarkStart w:id="2522" w:name="_Toc83380979"/>
      <w:bookmarkStart w:id="2523" w:name="_Toc82812041"/>
      <w:bookmarkStart w:id="2524" w:name="_Toc82814792"/>
      <w:bookmarkStart w:id="2525" w:name="_Toc82978750"/>
      <w:bookmarkStart w:id="2526" w:name="_Toc83376384"/>
      <w:bookmarkStart w:id="2527" w:name="_Toc83378685"/>
      <w:bookmarkStart w:id="2528" w:name="_Toc83380980"/>
      <w:bookmarkStart w:id="2529" w:name="_Toc82812042"/>
      <w:bookmarkStart w:id="2530" w:name="_Toc82814793"/>
      <w:bookmarkStart w:id="2531" w:name="_Toc82978751"/>
      <w:bookmarkStart w:id="2532" w:name="_Toc83376385"/>
      <w:bookmarkStart w:id="2533" w:name="_Toc83378686"/>
      <w:bookmarkStart w:id="2534" w:name="_Toc83380981"/>
      <w:bookmarkStart w:id="2535" w:name="_Toc82812043"/>
      <w:bookmarkStart w:id="2536" w:name="_Toc82814794"/>
      <w:bookmarkStart w:id="2537" w:name="_Toc82978752"/>
      <w:bookmarkStart w:id="2538" w:name="_Toc83376386"/>
      <w:bookmarkStart w:id="2539" w:name="_Toc83378687"/>
      <w:bookmarkStart w:id="2540" w:name="_Toc83380982"/>
      <w:bookmarkStart w:id="2541" w:name="_Toc82812044"/>
      <w:bookmarkStart w:id="2542" w:name="_Toc82814795"/>
      <w:bookmarkStart w:id="2543" w:name="_Toc82978753"/>
      <w:bookmarkStart w:id="2544" w:name="_Toc83376387"/>
      <w:bookmarkStart w:id="2545" w:name="_Toc83378688"/>
      <w:bookmarkStart w:id="2546" w:name="_Toc83380983"/>
      <w:bookmarkStart w:id="2547" w:name="_Toc82812045"/>
      <w:bookmarkStart w:id="2548" w:name="_Toc82814796"/>
      <w:bookmarkStart w:id="2549" w:name="_Toc82978754"/>
      <w:bookmarkStart w:id="2550" w:name="_Toc83376388"/>
      <w:bookmarkStart w:id="2551" w:name="_Toc83378689"/>
      <w:bookmarkStart w:id="2552" w:name="_Toc83380984"/>
      <w:bookmarkStart w:id="2553" w:name="_Toc82812046"/>
      <w:bookmarkStart w:id="2554" w:name="_Toc82814797"/>
      <w:bookmarkStart w:id="2555" w:name="_Toc82978755"/>
      <w:bookmarkStart w:id="2556" w:name="_Toc83376389"/>
      <w:bookmarkStart w:id="2557" w:name="_Toc83378690"/>
      <w:bookmarkStart w:id="2558" w:name="_Toc83380985"/>
      <w:bookmarkStart w:id="2559" w:name="_Toc82812047"/>
      <w:bookmarkStart w:id="2560" w:name="_Toc82814798"/>
      <w:bookmarkStart w:id="2561" w:name="_Toc82978756"/>
      <w:bookmarkStart w:id="2562" w:name="_Toc83376390"/>
      <w:bookmarkStart w:id="2563" w:name="_Toc83378691"/>
      <w:bookmarkStart w:id="2564" w:name="_Toc83380986"/>
      <w:bookmarkStart w:id="2565" w:name="_Toc82812048"/>
      <w:bookmarkStart w:id="2566" w:name="_Toc82814799"/>
      <w:bookmarkStart w:id="2567" w:name="_Toc82978757"/>
      <w:bookmarkStart w:id="2568" w:name="_Toc83376391"/>
      <w:bookmarkStart w:id="2569" w:name="_Toc83378692"/>
      <w:bookmarkStart w:id="2570" w:name="_Toc83380987"/>
      <w:bookmarkStart w:id="2571" w:name="_Toc82812049"/>
      <w:bookmarkStart w:id="2572" w:name="_Toc82814800"/>
      <w:bookmarkStart w:id="2573" w:name="_Toc82978758"/>
      <w:bookmarkStart w:id="2574" w:name="_Toc83376392"/>
      <w:bookmarkStart w:id="2575" w:name="_Toc83378693"/>
      <w:bookmarkStart w:id="2576" w:name="_Toc83380988"/>
      <w:bookmarkStart w:id="2577" w:name="_Toc82812135"/>
      <w:bookmarkStart w:id="2578" w:name="_Toc82814886"/>
      <w:bookmarkStart w:id="2579" w:name="_Toc82978844"/>
      <w:bookmarkStart w:id="2580" w:name="_Toc83376476"/>
      <w:bookmarkStart w:id="2581" w:name="_Toc83378777"/>
      <w:bookmarkStart w:id="2582" w:name="_Toc83381072"/>
      <w:bookmarkStart w:id="2583" w:name="_Toc82812136"/>
      <w:bookmarkStart w:id="2584" w:name="_Toc82814887"/>
      <w:bookmarkStart w:id="2585" w:name="_Toc82978845"/>
      <w:bookmarkStart w:id="2586" w:name="_Toc83376477"/>
      <w:bookmarkStart w:id="2587" w:name="_Toc83378778"/>
      <w:bookmarkStart w:id="2588" w:name="_Toc83381073"/>
      <w:bookmarkStart w:id="2589" w:name="_Toc82812137"/>
      <w:bookmarkStart w:id="2590" w:name="_Toc82814888"/>
      <w:bookmarkStart w:id="2591" w:name="_Toc82978846"/>
      <w:bookmarkStart w:id="2592" w:name="_Toc83376478"/>
      <w:bookmarkStart w:id="2593" w:name="_Toc83378779"/>
      <w:bookmarkStart w:id="2594" w:name="_Toc83381074"/>
      <w:bookmarkStart w:id="2595" w:name="_Toc82812138"/>
      <w:bookmarkStart w:id="2596" w:name="_Toc82814889"/>
      <w:bookmarkStart w:id="2597" w:name="_Toc82978847"/>
      <w:bookmarkStart w:id="2598" w:name="_Toc83376479"/>
      <w:bookmarkStart w:id="2599" w:name="_Toc83378780"/>
      <w:bookmarkStart w:id="2600" w:name="_Toc83381075"/>
      <w:bookmarkStart w:id="2601" w:name="_Toc82812139"/>
      <w:bookmarkStart w:id="2602" w:name="_Toc82814890"/>
      <w:bookmarkStart w:id="2603" w:name="_Toc82978848"/>
      <w:bookmarkStart w:id="2604" w:name="_Toc83376480"/>
      <w:bookmarkStart w:id="2605" w:name="_Toc83378781"/>
      <w:bookmarkStart w:id="2606" w:name="_Toc83381076"/>
      <w:bookmarkStart w:id="2607" w:name="_Toc82812140"/>
      <w:bookmarkStart w:id="2608" w:name="_Toc82814891"/>
      <w:bookmarkStart w:id="2609" w:name="_Toc82978849"/>
      <w:bookmarkStart w:id="2610" w:name="_Toc83376481"/>
      <w:bookmarkStart w:id="2611" w:name="_Toc83378782"/>
      <w:bookmarkStart w:id="2612" w:name="_Toc83381077"/>
      <w:bookmarkStart w:id="2613" w:name="_Toc82812141"/>
      <w:bookmarkStart w:id="2614" w:name="_Toc82814892"/>
      <w:bookmarkStart w:id="2615" w:name="_Toc82978850"/>
      <w:bookmarkStart w:id="2616" w:name="_Toc83376482"/>
      <w:bookmarkStart w:id="2617" w:name="_Toc83378783"/>
      <w:bookmarkStart w:id="2618" w:name="_Toc83381078"/>
      <w:bookmarkStart w:id="2619" w:name="_Toc82812142"/>
      <w:bookmarkStart w:id="2620" w:name="_Toc82814893"/>
      <w:bookmarkStart w:id="2621" w:name="_Toc82978851"/>
      <w:bookmarkStart w:id="2622" w:name="_Toc83376483"/>
      <w:bookmarkStart w:id="2623" w:name="_Toc83378784"/>
      <w:bookmarkStart w:id="2624" w:name="_Toc83381079"/>
      <w:bookmarkStart w:id="2625" w:name="_Toc82812143"/>
      <w:bookmarkStart w:id="2626" w:name="_Toc82814894"/>
      <w:bookmarkStart w:id="2627" w:name="_Toc82978852"/>
      <w:bookmarkStart w:id="2628" w:name="_Toc83376484"/>
      <w:bookmarkStart w:id="2629" w:name="_Toc83378785"/>
      <w:bookmarkStart w:id="2630" w:name="_Toc83381080"/>
      <w:bookmarkStart w:id="2631" w:name="_Toc82812144"/>
      <w:bookmarkStart w:id="2632" w:name="_Toc82814895"/>
      <w:bookmarkStart w:id="2633" w:name="_Toc82978853"/>
      <w:bookmarkStart w:id="2634" w:name="_Toc83376485"/>
      <w:bookmarkStart w:id="2635" w:name="_Toc83378786"/>
      <w:bookmarkStart w:id="2636" w:name="_Toc83381081"/>
      <w:bookmarkStart w:id="2637" w:name="_Toc82812145"/>
      <w:bookmarkStart w:id="2638" w:name="_Toc82814896"/>
      <w:bookmarkStart w:id="2639" w:name="_Toc82978854"/>
      <w:bookmarkStart w:id="2640" w:name="_Toc83376486"/>
      <w:bookmarkStart w:id="2641" w:name="_Toc83378787"/>
      <w:bookmarkStart w:id="2642" w:name="_Toc83381082"/>
      <w:bookmarkStart w:id="2643" w:name="_Toc82812146"/>
      <w:bookmarkStart w:id="2644" w:name="_Toc82814897"/>
      <w:bookmarkStart w:id="2645" w:name="_Toc82978855"/>
      <w:bookmarkStart w:id="2646" w:name="_Toc83376487"/>
      <w:bookmarkStart w:id="2647" w:name="_Toc83378788"/>
      <w:bookmarkStart w:id="2648" w:name="_Toc83381083"/>
      <w:bookmarkStart w:id="2649" w:name="_Toc82812147"/>
      <w:bookmarkStart w:id="2650" w:name="_Toc82814898"/>
      <w:bookmarkStart w:id="2651" w:name="_Toc82978856"/>
      <w:bookmarkStart w:id="2652" w:name="_Toc83376488"/>
      <w:bookmarkStart w:id="2653" w:name="_Toc83378789"/>
      <w:bookmarkStart w:id="2654" w:name="_Toc83381084"/>
      <w:bookmarkStart w:id="2655" w:name="_Toc82812148"/>
      <w:bookmarkStart w:id="2656" w:name="_Toc82814899"/>
      <w:bookmarkStart w:id="2657" w:name="_Toc82978857"/>
      <w:bookmarkStart w:id="2658" w:name="_Toc83376489"/>
      <w:bookmarkStart w:id="2659" w:name="_Toc83378790"/>
      <w:bookmarkStart w:id="2660" w:name="_Toc83381085"/>
      <w:bookmarkStart w:id="2661" w:name="_Toc82812227"/>
      <w:bookmarkStart w:id="2662" w:name="_Toc82814978"/>
      <w:bookmarkStart w:id="2663" w:name="_Toc82978936"/>
      <w:bookmarkStart w:id="2664" w:name="_Toc83376564"/>
      <w:bookmarkStart w:id="2665" w:name="_Toc83378865"/>
      <w:bookmarkStart w:id="2666" w:name="_Toc83381160"/>
      <w:bookmarkStart w:id="2667" w:name="_Toc82812228"/>
      <w:bookmarkStart w:id="2668" w:name="_Toc82814979"/>
      <w:bookmarkStart w:id="2669" w:name="_Toc82978937"/>
      <w:bookmarkStart w:id="2670" w:name="_Toc83376565"/>
      <w:bookmarkStart w:id="2671" w:name="_Toc83378866"/>
      <w:bookmarkStart w:id="2672" w:name="_Toc83381161"/>
      <w:bookmarkStart w:id="2673" w:name="_Toc82812229"/>
      <w:bookmarkStart w:id="2674" w:name="_Toc82814980"/>
      <w:bookmarkStart w:id="2675" w:name="_Toc82978938"/>
      <w:bookmarkStart w:id="2676" w:name="_Toc83376566"/>
      <w:bookmarkStart w:id="2677" w:name="_Toc83378867"/>
      <w:bookmarkStart w:id="2678" w:name="_Toc83381162"/>
      <w:bookmarkStart w:id="2679" w:name="_Toc82812230"/>
      <w:bookmarkStart w:id="2680" w:name="_Toc82814981"/>
      <w:bookmarkStart w:id="2681" w:name="_Toc82978939"/>
      <w:bookmarkStart w:id="2682" w:name="_Toc83376567"/>
      <w:bookmarkStart w:id="2683" w:name="_Toc83378868"/>
      <w:bookmarkStart w:id="2684" w:name="_Toc83381163"/>
      <w:bookmarkStart w:id="2685" w:name="_Toc82812231"/>
      <w:bookmarkStart w:id="2686" w:name="_Toc82814982"/>
      <w:bookmarkStart w:id="2687" w:name="_Toc82978940"/>
      <w:bookmarkStart w:id="2688" w:name="_Toc83376568"/>
      <w:bookmarkStart w:id="2689" w:name="_Toc83378869"/>
      <w:bookmarkStart w:id="2690" w:name="_Toc83381164"/>
      <w:bookmarkStart w:id="2691" w:name="_Toc82812232"/>
      <w:bookmarkStart w:id="2692" w:name="_Toc82814983"/>
      <w:bookmarkStart w:id="2693" w:name="_Toc82978941"/>
      <w:bookmarkStart w:id="2694" w:name="_Toc83376569"/>
      <w:bookmarkStart w:id="2695" w:name="_Toc83378870"/>
      <w:bookmarkStart w:id="2696" w:name="_Toc83381165"/>
      <w:bookmarkStart w:id="2697" w:name="_Toc82812233"/>
      <w:bookmarkStart w:id="2698" w:name="_Toc82814984"/>
      <w:bookmarkStart w:id="2699" w:name="_Toc82978942"/>
      <w:bookmarkStart w:id="2700" w:name="_Toc83376570"/>
      <w:bookmarkStart w:id="2701" w:name="_Toc83378871"/>
      <w:bookmarkStart w:id="2702" w:name="_Toc83381166"/>
      <w:bookmarkStart w:id="2703" w:name="_Toc82812234"/>
      <w:bookmarkStart w:id="2704" w:name="_Toc82814985"/>
      <w:bookmarkStart w:id="2705" w:name="_Toc82978943"/>
      <w:bookmarkStart w:id="2706" w:name="_Toc83376571"/>
      <w:bookmarkStart w:id="2707" w:name="_Toc83378872"/>
      <w:bookmarkStart w:id="2708" w:name="_Toc83381167"/>
      <w:bookmarkStart w:id="2709" w:name="_Toc82812235"/>
      <w:bookmarkStart w:id="2710" w:name="_Toc82814986"/>
      <w:bookmarkStart w:id="2711" w:name="_Toc82978944"/>
      <w:bookmarkStart w:id="2712" w:name="_Toc83376572"/>
      <w:bookmarkStart w:id="2713" w:name="_Toc83378873"/>
      <w:bookmarkStart w:id="2714" w:name="_Toc83381168"/>
      <w:bookmarkStart w:id="2715" w:name="_Toc82812236"/>
      <w:bookmarkStart w:id="2716" w:name="_Toc82814987"/>
      <w:bookmarkStart w:id="2717" w:name="_Toc82978945"/>
      <w:bookmarkStart w:id="2718" w:name="_Toc83376573"/>
      <w:bookmarkStart w:id="2719" w:name="_Toc83378874"/>
      <w:bookmarkStart w:id="2720" w:name="_Toc83381169"/>
      <w:bookmarkStart w:id="2721" w:name="_Toc82812237"/>
      <w:bookmarkStart w:id="2722" w:name="_Toc82814988"/>
      <w:bookmarkStart w:id="2723" w:name="_Toc82978946"/>
      <w:bookmarkStart w:id="2724" w:name="_Toc83376574"/>
      <w:bookmarkStart w:id="2725" w:name="_Toc83378875"/>
      <w:bookmarkStart w:id="2726" w:name="_Toc83381170"/>
      <w:bookmarkStart w:id="2727" w:name="_Toc82812238"/>
      <w:bookmarkStart w:id="2728" w:name="_Toc82814989"/>
      <w:bookmarkStart w:id="2729" w:name="_Toc82978947"/>
      <w:bookmarkStart w:id="2730" w:name="_Toc83376575"/>
      <w:bookmarkStart w:id="2731" w:name="_Toc83378876"/>
      <w:bookmarkStart w:id="2732" w:name="_Toc83381171"/>
      <w:bookmarkStart w:id="2733" w:name="_Toc82812239"/>
      <w:bookmarkStart w:id="2734" w:name="_Toc82814990"/>
      <w:bookmarkStart w:id="2735" w:name="_Toc82978948"/>
      <w:bookmarkStart w:id="2736" w:name="_Toc83376576"/>
      <w:bookmarkStart w:id="2737" w:name="_Toc83378877"/>
      <w:bookmarkStart w:id="2738" w:name="_Toc83381172"/>
      <w:bookmarkStart w:id="2739" w:name="_Toc82812240"/>
      <w:bookmarkStart w:id="2740" w:name="_Toc82814991"/>
      <w:bookmarkStart w:id="2741" w:name="_Toc82978949"/>
      <w:bookmarkStart w:id="2742" w:name="_Toc83376577"/>
      <w:bookmarkStart w:id="2743" w:name="_Toc83378878"/>
      <w:bookmarkStart w:id="2744" w:name="_Toc83381173"/>
      <w:bookmarkStart w:id="2745" w:name="_Toc82812321"/>
      <w:bookmarkStart w:id="2746" w:name="_Toc82815072"/>
      <w:bookmarkStart w:id="2747" w:name="_Toc82979030"/>
      <w:bookmarkStart w:id="2748" w:name="_Toc83376653"/>
      <w:bookmarkStart w:id="2749" w:name="_Toc83378954"/>
      <w:bookmarkStart w:id="2750" w:name="_Toc83381249"/>
      <w:bookmarkStart w:id="2751" w:name="_Toc82812322"/>
      <w:bookmarkStart w:id="2752" w:name="_Toc82815073"/>
      <w:bookmarkStart w:id="2753" w:name="_Toc82979031"/>
      <w:bookmarkStart w:id="2754" w:name="_Toc83376654"/>
      <w:bookmarkStart w:id="2755" w:name="_Toc83378955"/>
      <w:bookmarkStart w:id="2756" w:name="_Toc83381250"/>
      <w:bookmarkStart w:id="2757" w:name="_Toc82812323"/>
      <w:bookmarkStart w:id="2758" w:name="_Toc82815074"/>
      <w:bookmarkStart w:id="2759" w:name="_Toc82979032"/>
      <w:bookmarkStart w:id="2760" w:name="_Toc83376655"/>
      <w:bookmarkStart w:id="2761" w:name="_Toc83378956"/>
      <w:bookmarkStart w:id="2762" w:name="_Toc83381251"/>
      <w:bookmarkStart w:id="2763" w:name="_Toc82812324"/>
      <w:bookmarkStart w:id="2764" w:name="_Toc82815075"/>
      <w:bookmarkStart w:id="2765" w:name="_Toc82979033"/>
      <w:bookmarkStart w:id="2766" w:name="_Toc83376656"/>
      <w:bookmarkStart w:id="2767" w:name="_Toc83378957"/>
      <w:bookmarkStart w:id="2768" w:name="_Toc83381252"/>
      <w:bookmarkStart w:id="2769" w:name="_Toc82812325"/>
      <w:bookmarkStart w:id="2770" w:name="_Toc82815076"/>
      <w:bookmarkStart w:id="2771" w:name="_Toc82979034"/>
      <w:bookmarkStart w:id="2772" w:name="_Toc83376657"/>
      <w:bookmarkStart w:id="2773" w:name="_Toc83378958"/>
      <w:bookmarkStart w:id="2774" w:name="_Toc83381253"/>
      <w:bookmarkStart w:id="2775" w:name="_Toc82812326"/>
      <w:bookmarkStart w:id="2776" w:name="_Toc82815077"/>
      <w:bookmarkStart w:id="2777" w:name="_Toc82979035"/>
      <w:bookmarkStart w:id="2778" w:name="_Toc83376658"/>
      <w:bookmarkStart w:id="2779" w:name="_Toc83378959"/>
      <w:bookmarkStart w:id="2780" w:name="_Toc83381254"/>
      <w:bookmarkStart w:id="2781" w:name="_Toc82812327"/>
      <w:bookmarkStart w:id="2782" w:name="_Toc82815078"/>
      <w:bookmarkStart w:id="2783" w:name="_Toc82979036"/>
      <w:bookmarkStart w:id="2784" w:name="_Toc83376659"/>
      <w:bookmarkStart w:id="2785" w:name="_Toc83378960"/>
      <w:bookmarkStart w:id="2786" w:name="_Toc83381255"/>
      <w:bookmarkStart w:id="2787" w:name="_Toc82812328"/>
      <w:bookmarkStart w:id="2788" w:name="_Toc82815079"/>
      <w:bookmarkStart w:id="2789" w:name="_Toc82979037"/>
      <w:bookmarkStart w:id="2790" w:name="_Toc83376660"/>
      <w:bookmarkStart w:id="2791" w:name="_Toc83378961"/>
      <w:bookmarkStart w:id="2792" w:name="_Toc83381256"/>
      <w:bookmarkStart w:id="2793" w:name="_Toc82812329"/>
      <w:bookmarkStart w:id="2794" w:name="_Toc82815080"/>
      <w:bookmarkStart w:id="2795" w:name="_Toc82979038"/>
      <w:bookmarkStart w:id="2796" w:name="_Toc83376661"/>
      <w:bookmarkStart w:id="2797" w:name="_Toc83378962"/>
      <w:bookmarkStart w:id="2798" w:name="_Toc83381257"/>
      <w:bookmarkStart w:id="2799" w:name="_Toc82812330"/>
      <w:bookmarkStart w:id="2800" w:name="_Toc82815081"/>
      <w:bookmarkStart w:id="2801" w:name="_Toc82979039"/>
      <w:bookmarkStart w:id="2802" w:name="_Toc83376662"/>
      <w:bookmarkStart w:id="2803" w:name="_Toc83378963"/>
      <w:bookmarkStart w:id="2804" w:name="_Toc83381258"/>
      <w:bookmarkStart w:id="2805" w:name="_Toc82812331"/>
      <w:bookmarkStart w:id="2806" w:name="_Toc82815082"/>
      <w:bookmarkStart w:id="2807" w:name="_Toc82979040"/>
      <w:bookmarkStart w:id="2808" w:name="_Toc83376663"/>
      <w:bookmarkStart w:id="2809" w:name="_Toc83378964"/>
      <w:bookmarkStart w:id="2810" w:name="_Toc83381259"/>
      <w:bookmarkStart w:id="2811" w:name="_Toc82812332"/>
      <w:bookmarkStart w:id="2812" w:name="_Toc82815083"/>
      <w:bookmarkStart w:id="2813" w:name="_Toc82979041"/>
      <w:bookmarkStart w:id="2814" w:name="_Toc83376664"/>
      <w:bookmarkStart w:id="2815" w:name="_Toc83378965"/>
      <w:bookmarkStart w:id="2816" w:name="_Toc83381260"/>
      <w:bookmarkStart w:id="2817" w:name="_Toc82812333"/>
      <w:bookmarkStart w:id="2818" w:name="_Toc82815084"/>
      <w:bookmarkStart w:id="2819" w:name="_Toc82979042"/>
      <w:bookmarkStart w:id="2820" w:name="_Toc83376665"/>
      <w:bookmarkStart w:id="2821" w:name="_Toc83378966"/>
      <w:bookmarkStart w:id="2822" w:name="_Toc83381261"/>
      <w:bookmarkStart w:id="2823" w:name="_Toc82812334"/>
      <w:bookmarkStart w:id="2824" w:name="_Toc82815085"/>
      <w:bookmarkStart w:id="2825" w:name="_Toc82979043"/>
      <w:bookmarkStart w:id="2826" w:name="_Toc83376666"/>
      <w:bookmarkStart w:id="2827" w:name="_Toc83378967"/>
      <w:bookmarkStart w:id="2828" w:name="_Toc83381262"/>
      <w:bookmarkStart w:id="2829" w:name="_Toc82812335"/>
      <w:bookmarkStart w:id="2830" w:name="_Toc82815086"/>
      <w:bookmarkStart w:id="2831" w:name="_Toc82979044"/>
      <w:bookmarkStart w:id="2832" w:name="_Toc83376667"/>
      <w:bookmarkStart w:id="2833" w:name="_Toc83378968"/>
      <w:bookmarkStart w:id="2834" w:name="_Toc83381263"/>
      <w:bookmarkStart w:id="2835" w:name="_Toc82812336"/>
      <w:bookmarkStart w:id="2836" w:name="_Toc82815087"/>
      <w:bookmarkStart w:id="2837" w:name="_Toc82979045"/>
      <w:bookmarkStart w:id="2838" w:name="_Toc83376668"/>
      <w:bookmarkStart w:id="2839" w:name="_Toc83378969"/>
      <w:bookmarkStart w:id="2840" w:name="_Toc83381264"/>
      <w:bookmarkStart w:id="2841" w:name="_Toc82812337"/>
      <w:bookmarkStart w:id="2842" w:name="_Toc82815088"/>
      <w:bookmarkStart w:id="2843" w:name="_Toc82979046"/>
      <w:bookmarkStart w:id="2844" w:name="_Toc83376669"/>
      <w:bookmarkStart w:id="2845" w:name="_Toc83378970"/>
      <w:bookmarkStart w:id="2846" w:name="_Toc83381265"/>
      <w:bookmarkStart w:id="2847" w:name="_Toc82812338"/>
      <w:bookmarkStart w:id="2848" w:name="_Toc82815089"/>
      <w:bookmarkStart w:id="2849" w:name="_Toc82979047"/>
      <w:bookmarkStart w:id="2850" w:name="_Toc83376670"/>
      <w:bookmarkStart w:id="2851" w:name="_Toc83378971"/>
      <w:bookmarkStart w:id="2852" w:name="_Toc83381266"/>
      <w:bookmarkStart w:id="2853" w:name="_Toc82812339"/>
      <w:bookmarkStart w:id="2854" w:name="_Toc82815090"/>
      <w:bookmarkStart w:id="2855" w:name="_Toc82979048"/>
      <w:bookmarkStart w:id="2856" w:name="_Toc83376671"/>
      <w:bookmarkStart w:id="2857" w:name="_Toc83378972"/>
      <w:bookmarkStart w:id="2858" w:name="_Toc83381267"/>
      <w:bookmarkStart w:id="2859" w:name="_Toc82812340"/>
      <w:bookmarkStart w:id="2860" w:name="_Toc82815091"/>
      <w:bookmarkStart w:id="2861" w:name="_Toc82979049"/>
      <w:bookmarkStart w:id="2862" w:name="_Toc83376672"/>
      <w:bookmarkStart w:id="2863" w:name="_Toc83378973"/>
      <w:bookmarkStart w:id="2864" w:name="_Toc83381268"/>
      <w:bookmarkStart w:id="2865" w:name="_Toc82812341"/>
      <w:bookmarkStart w:id="2866" w:name="_Toc82815092"/>
      <w:bookmarkStart w:id="2867" w:name="_Toc82979050"/>
      <w:bookmarkStart w:id="2868" w:name="_Toc83376673"/>
      <w:bookmarkStart w:id="2869" w:name="_Toc83378974"/>
      <w:bookmarkStart w:id="2870" w:name="_Toc83381269"/>
      <w:bookmarkStart w:id="2871" w:name="_Toc82812342"/>
      <w:bookmarkStart w:id="2872" w:name="_Toc82815093"/>
      <w:bookmarkStart w:id="2873" w:name="_Toc82979051"/>
      <w:bookmarkStart w:id="2874" w:name="_Toc83376674"/>
      <w:bookmarkStart w:id="2875" w:name="_Toc83378975"/>
      <w:bookmarkStart w:id="2876" w:name="_Toc83381270"/>
      <w:bookmarkStart w:id="2877" w:name="_Toc82812343"/>
      <w:bookmarkStart w:id="2878" w:name="_Toc82815094"/>
      <w:bookmarkStart w:id="2879" w:name="_Toc82979052"/>
      <w:bookmarkStart w:id="2880" w:name="_Toc83376675"/>
      <w:bookmarkStart w:id="2881" w:name="_Toc83378976"/>
      <w:bookmarkStart w:id="2882" w:name="_Toc83381271"/>
      <w:bookmarkStart w:id="2883" w:name="_Toc82812344"/>
      <w:bookmarkStart w:id="2884" w:name="_Toc82815095"/>
      <w:bookmarkStart w:id="2885" w:name="_Toc82979053"/>
      <w:bookmarkStart w:id="2886" w:name="_Toc83376676"/>
      <w:bookmarkStart w:id="2887" w:name="_Toc83378977"/>
      <w:bookmarkStart w:id="2888" w:name="_Toc83381272"/>
      <w:bookmarkStart w:id="2889" w:name="_Toc82812345"/>
      <w:bookmarkStart w:id="2890" w:name="_Toc82815096"/>
      <w:bookmarkStart w:id="2891" w:name="_Toc82979054"/>
      <w:bookmarkStart w:id="2892" w:name="_Toc83376677"/>
      <w:bookmarkStart w:id="2893" w:name="_Toc83378978"/>
      <w:bookmarkStart w:id="2894" w:name="_Toc83381273"/>
      <w:bookmarkStart w:id="2895" w:name="_Toc82812346"/>
      <w:bookmarkStart w:id="2896" w:name="_Toc82815097"/>
      <w:bookmarkStart w:id="2897" w:name="_Toc82979055"/>
      <w:bookmarkStart w:id="2898" w:name="_Toc83376678"/>
      <w:bookmarkStart w:id="2899" w:name="_Toc83378979"/>
      <w:bookmarkStart w:id="2900" w:name="_Toc83381274"/>
      <w:bookmarkStart w:id="2901" w:name="_Toc82812453"/>
      <w:bookmarkStart w:id="2902" w:name="_Toc82815204"/>
      <w:bookmarkStart w:id="2903" w:name="_Toc82979162"/>
      <w:bookmarkStart w:id="2904" w:name="_Toc83376777"/>
      <w:bookmarkStart w:id="2905" w:name="_Toc83379078"/>
      <w:bookmarkStart w:id="2906" w:name="_Toc83381373"/>
      <w:bookmarkStart w:id="2907" w:name="_Toc82812454"/>
      <w:bookmarkStart w:id="2908" w:name="_Toc82815205"/>
      <w:bookmarkStart w:id="2909" w:name="_Toc82979163"/>
      <w:bookmarkStart w:id="2910" w:name="_Toc83376778"/>
      <w:bookmarkStart w:id="2911" w:name="_Toc83379079"/>
      <w:bookmarkStart w:id="2912" w:name="_Toc83381374"/>
      <w:bookmarkStart w:id="2913" w:name="_Toc82812455"/>
      <w:bookmarkStart w:id="2914" w:name="_Toc82815206"/>
      <w:bookmarkStart w:id="2915" w:name="_Toc82979164"/>
      <w:bookmarkStart w:id="2916" w:name="_Toc83376779"/>
      <w:bookmarkStart w:id="2917" w:name="_Toc83379080"/>
      <w:bookmarkStart w:id="2918" w:name="_Toc83381375"/>
      <w:bookmarkStart w:id="2919" w:name="_Toc82812456"/>
      <w:bookmarkStart w:id="2920" w:name="_Toc82815207"/>
      <w:bookmarkStart w:id="2921" w:name="_Toc82979165"/>
      <w:bookmarkStart w:id="2922" w:name="_Toc83376780"/>
      <w:bookmarkStart w:id="2923" w:name="_Toc83379081"/>
      <w:bookmarkStart w:id="2924" w:name="_Toc83381376"/>
      <w:bookmarkStart w:id="2925" w:name="_Toc82812457"/>
      <w:bookmarkStart w:id="2926" w:name="_Toc82815208"/>
      <w:bookmarkStart w:id="2927" w:name="_Toc82979166"/>
      <w:bookmarkStart w:id="2928" w:name="_Toc83376781"/>
      <w:bookmarkStart w:id="2929" w:name="_Toc83379082"/>
      <w:bookmarkStart w:id="2930" w:name="_Toc83381377"/>
      <w:bookmarkStart w:id="2931" w:name="_Toc82812458"/>
      <w:bookmarkStart w:id="2932" w:name="_Toc82815209"/>
      <w:bookmarkStart w:id="2933" w:name="_Toc82979167"/>
      <w:bookmarkStart w:id="2934" w:name="_Toc83376782"/>
      <w:bookmarkStart w:id="2935" w:name="_Toc83379083"/>
      <w:bookmarkStart w:id="2936" w:name="_Toc83381378"/>
      <w:bookmarkStart w:id="2937" w:name="_Toc82812459"/>
      <w:bookmarkStart w:id="2938" w:name="_Toc82815210"/>
      <w:bookmarkStart w:id="2939" w:name="_Toc82979168"/>
      <w:bookmarkStart w:id="2940" w:name="_Toc83376783"/>
      <w:bookmarkStart w:id="2941" w:name="_Toc83379084"/>
      <w:bookmarkStart w:id="2942" w:name="_Toc83381379"/>
      <w:bookmarkStart w:id="2943" w:name="_Toc82812460"/>
      <w:bookmarkStart w:id="2944" w:name="_Toc82815211"/>
      <w:bookmarkStart w:id="2945" w:name="_Toc82979169"/>
      <w:bookmarkStart w:id="2946" w:name="_Toc83376784"/>
      <w:bookmarkStart w:id="2947" w:name="_Toc83379085"/>
      <w:bookmarkStart w:id="2948" w:name="_Toc83381380"/>
      <w:bookmarkStart w:id="2949" w:name="_Toc82812461"/>
      <w:bookmarkStart w:id="2950" w:name="_Toc82815212"/>
      <w:bookmarkStart w:id="2951" w:name="_Toc82979170"/>
      <w:bookmarkStart w:id="2952" w:name="_Toc83376785"/>
      <w:bookmarkStart w:id="2953" w:name="_Toc83379086"/>
      <w:bookmarkStart w:id="2954" w:name="_Toc83381381"/>
      <w:bookmarkStart w:id="2955" w:name="_Toc82812462"/>
      <w:bookmarkStart w:id="2956" w:name="_Toc82815213"/>
      <w:bookmarkStart w:id="2957" w:name="_Toc82979171"/>
      <w:bookmarkStart w:id="2958" w:name="_Toc83376786"/>
      <w:bookmarkStart w:id="2959" w:name="_Toc83379087"/>
      <w:bookmarkStart w:id="2960" w:name="_Toc83381382"/>
      <w:bookmarkStart w:id="2961" w:name="_Toc82812463"/>
      <w:bookmarkStart w:id="2962" w:name="_Toc82815214"/>
      <w:bookmarkStart w:id="2963" w:name="_Toc82979172"/>
      <w:bookmarkStart w:id="2964" w:name="_Toc83376787"/>
      <w:bookmarkStart w:id="2965" w:name="_Toc83379088"/>
      <w:bookmarkStart w:id="2966" w:name="_Toc83381383"/>
      <w:bookmarkStart w:id="2967" w:name="_Toc82812464"/>
      <w:bookmarkStart w:id="2968" w:name="_Toc82815215"/>
      <w:bookmarkStart w:id="2969" w:name="_Toc82979173"/>
      <w:bookmarkStart w:id="2970" w:name="_Toc83376788"/>
      <w:bookmarkStart w:id="2971" w:name="_Toc83379089"/>
      <w:bookmarkStart w:id="2972" w:name="_Toc83381384"/>
      <w:bookmarkStart w:id="2973" w:name="_Toc82812557"/>
      <w:bookmarkStart w:id="2974" w:name="_Toc82815308"/>
      <w:bookmarkStart w:id="2975" w:name="_Toc82979266"/>
      <w:bookmarkStart w:id="2976" w:name="_Toc83376875"/>
      <w:bookmarkStart w:id="2977" w:name="_Toc83379176"/>
      <w:bookmarkStart w:id="2978" w:name="_Toc83381471"/>
      <w:bookmarkStart w:id="2979" w:name="_Toc82812558"/>
      <w:bookmarkStart w:id="2980" w:name="_Toc82815309"/>
      <w:bookmarkStart w:id="2981" w:name="_Toc82979267"/>
      <w:bookmarkStart w:id="2982" w:name="_Toc83376876"/>
      <w:bookmarkStart w:id="2983" w:name="_Toc83379177"/>
      <w:bookmarkStart w:id="2984" w:name="_Toc83381472"/>
      <w:bookmarkStart w:id="2985" w:name="_Toc82812559"/>
      <w:bookmarkStart w:id="2986" w:name="_Toc82815310"/>
      <w:bookmarkStart w:id="2987" w:name="_Toc82979268"/>
      <w:bookmarkStart w:id="2988" w:name="_Toc83376877"/>
      <w:bookmarkStart w:id="2989" w:name="_Toc83379178"/>
      <w:bookmarkStart w:id="2990" w:name="_Toc83381473"/>
      <w:bookmarkStart w:id="2991" w:name="_Toc82812560"/>
      <w:bookmarkStart w:id="2992" w:name="_Toc82815311"/>
      <w:bookmarkStart w:id="2993" w:name="_Toc82979269"/>
      <w:bookmarkStart w:id="2994" w:name="_Toc83376878"/>
      <w:bookmarkStart w:id="2995" w:name="_Toc83379179"/>
      <w:bookmarkStart w:id="2996" w:name="_Toc83381474"/>
      <w:bookmarkStart w:id="2997" w:name="_Toc82812561"/>
      <w:bookmarkStart w:id="2998" w:name="_Toc82815312"/>
      <w:bookmarkStart w:id="2999" w:name="_Toc82979270"/>
      <w:bookmarkStart w:id="3000" w:name="_Toc83376879"/>
      <w:bookmarkStart w:id="3001" w:name="_Toc83379180"/>
      <w:bookmarkStart w:id="3002" w:name="_Toc83381475"/>
      <w:bookmarkStart w:id="3003" w:name="_Toc82812562"/>
      <w:bookmarkStart w:id="3004" w:name="_Toc82815313"/>
      <w:bookmarkStart w:id="3005" w:name="_Toc82979271"/>
      <w:bookmarkStart w:id="3006" w:name="_Toc83376880"/>
      <w:bookmarkStart w:id="3007" w:name="_Toc83379181"/>
      <w:bookmarkStart w:id="3008" w:name="_Toc83381476"/>
      <w:bookmarkStart w:id="3009" w:name="_Toc82812563"/>
      <w:bookmarkStart w:id="3010" w:name="_Toc82815314"/>
      <w:bookmarkStart w:id="3011" w:name="_Toc82979272"/>
      <w:bookmarkStart w:id="3012" w:name="_Toc83376881"/>
      <w:bookmarkStart w:id="3013" w:name="_Toc83379182"/>
      <w:bookmarkStart w:id="3014" w:name="_Toc83381477"/>
      <w:bookmarkStart w:id="3015" w:name="_Toc82812564"/>
      <w:bookmarkStart w:id="3016" w:name="_Toc82815315"/>
      <w:bookmarkStart w:id="3017" w:name="_Toc82979273"/>
      <w:bookmarkStart w:id="3018" w:name="_Toc83376882"/>
      <w:bookmarkStart w:id="3019" w:name="_Toc83379183"/>
      <w:bookmarkStart w:id="3020" w:name="_Toc83381478"/>
      <w:bookmarkStart w:id="3021" w:name="_Toc82812565"/>
      <w:bookmarkStart w:id="3022" w:name="_Toc82815316"/>
      <w:bookmarkStart w:id="3023" w:name="_Toc82979274"/>
      <w:bookmarkStart w:id="3024" w:name="_Toc83376883"/>
      <w:bookmarkStart w:id="3025" w:name="_Toc83379184"/>
      <w:bookmarkStart w:id="3026" w:name="_Toc83381479"/>
      <w:bookmarkStart w:id="3027" w:name="_Toc82812566"/>
      <w:bookmarkStart w:id="3028" w:name="_Toc82815317"/>
      <w:bookmarkStart w:id="3029" w:name="_Toc82979275"/>
      <w:bookmarkStart w:id="3030" w:name="_Toc83376884"/>
      <w:bookmarkStart w:id="3031" w:name="_Toc83379185"/>
      <w:bookmarkStart w:id="3032" w:name="_Toc83381480"/>
      <w:bookmarkStart w:id="3033" w:name="_Toc82812567"/>
      <w:bookmarkStart w:id="3034" w:name="_Toc82815318"/>
      <w:bookmarkStart w:id="3035" w:name="_Toc82979276"/>
      <w:bookmarkStart w:id="3036" w:name="_Toc83376885"/>
      <w:bookmarkStart w:id="3037" w:name="_Toc83379186"/>
      <w:bookmarkStart w:id="3038" w:name="_Toc83381481"/>
      <w:bookmarkStart w:id="3039" w:name="_Toc82812568"/>
      <w:bookmarkStart w:id="3040" w:name="_Toc82815319"/>
      <w:bookmarkStart w:id="3041" w:name="_Toc82979277"/>
      <w:bookmarkStart w:id="3042" w:name="_Toc83376886"/>
      <w:bookmarkStart w:id="3043" w:name="_Toc83379187"/>
      <w:bookmarkStart w:id="3044" w:name="_Toc83381482"/>
      <w:bookmarkStart w:id="3045" w:name="_Toc82812676"/>
      <w:bookmarkStart w:id="3046" w:name="_Toc82815427"/>
      <w:bookmarkStart w:id="3047" w:name="_Toc82979385"/>
      <w:bookmarkStart w:id="3048" w:name="_Toc83376990"/>
      <w:bookmarkStart w:id="3049" w:name="_Toc83379291"/>
      <w:bookmarkStart w:id="3050" w:name="_Toc83381586"/>
      <w:bookmarkStart w:id="3051" w:name="_Toc82812677"/>
      <w:bookmarkStart w:id="3052" w:name="_Toc82815428"/>
      <w:bookmarkStart w:id="3053" w:name="_Toc82979386"/>
      <w:bookmarkStart w:id="3054" w:name="_Toc83376991"/>
      <w:bookmarkStart w:id="3055" w:name="_Toc83379292"/>
      <w:bookmarkStart w:id="3056" w:name="_Toc83381587"/>
      <w:bookmarkStart w:id="3057" w:name="_Toc82812678"/>
      <w:bookmarkStart w:id="3058" w:name="_Toc82815429"/>
      <w:bookmarkStart w:id="3059" w:name="_Toc82979387"/>
      <w:bookmarkStart w:id="3060" w:name="_Toc83376992"/>
      <w:bookmarkStart w:id="3061" w:name="_Toc83379293"/>
      <w:bookmarkStart w:id="3062" w:name="_Toc83381588"/>
      <w:bookmarkStart w:id="3063" w:name="_Toc82812679"/>
      <w:bookmarkStart w:id="3064" w:name="_Toc82815430"/>
      <w:bookmarkStart w:id="3065" w:name="_Toc82979388"/>
      <w:bookmarkStart w:id="3066" w:name="_Toc83376993"/>
      <w:bookmarkStart w:id="3067" w:name="_Toc83379294"/>
      <w:bookmarkStart w:id="3068" w:name="_Toc83381589"/>
      <w:bookmarkStart w:id="3069" w:name="_Toc82812680"/>
      <w:bookmarkStart w:id="3070" w:name="_Toc82815431"/>
      <w:bookmarkStart w:id="3071" w:name="_Toc82979389"/>
      <w:bookmarkStart w:id="3072" w:name="_Toc83376994"/>
      <w:bookmarkStart w:id="3073" w:name="_Toc83379295"/>
      <w:bookmarkStart w:id="3074" w:name="_Toc83381590"/>
      <w:bookmarkStart w:id="3075" w:name="_Toc82812681"/>
      <w:bookmarkStart w:id="3076" w:name="_Toc82815432"/>
      <w:bookmarkStart w:id="3077" w:name="_Toc82979390"/>
      <w:bookmarkStart w:id="3078" w:name="_Toc83376995"/>
      <w:bookmarkStart w:id="3079" w:name="_Toc83379296"/>
      <w:bookmarkStart w:id="3080" w:name="_Toc83381591"/>
      <w:bookmarkStart w:id="3081" w:name="_Toc82812682"/>
      <w:bookmarkStart w:id="3082" w:name="_Toc82815433"/>
      <w:bookmarkStart w:id="3083" w:name="_Toc82979391"/>
      <w:bookmarkStart w:id="3084" w:name="_Toc83376996"/>
      <w:bookmarkStart w:id="3085" w:name="_Toc83379297"/>
      <w:bookmarkStart w:id="3086" w:name="_Toc83381592"/>
      <w:bookmarkStart w:id="3087" w:name="_Toc82812683"/>
      <w:bookmarkStart w:id="3088" w:name="_Toc82815434"/>
      <w:bookmarkStart w:id="3089" w:name="_Toc82979392"/>
      <w:bookmarkStart w:id="3090" w:name="_Toc83376997"/>
      <w:bookmarkStart w:id="3091" w:name="_Toc83379298"/>
      <w:bookmarkStart w:id="3092" w:name="_Toc83381593"/>
      <w:bookmarkStart w:id="3093" w:name="_Toc82812684"/>
      <w:bookmarkStart w:id="3094" w:name="_Toc82815435"/>
      <w:bookmarkStart w:id="3095" w:name="_Toc82979393"/>
      <w:bookmarkStart w:id="3096" w:name="_Toc83376998"/>
      <w:bookmarkStart w:id="3097" w:name="_Toc83379299"/>
      <w:bookmarkStart w:id="3098" w:name="_Toc83381594"/>
      <w:bookmarkStart w:id="3099" w:name="_Toc82812685"/>
      <w:bookmarkStart w:id="3100" w:name="_Toc82815436"/>
      <w:bookmarkStart w:id="3101" w:name="_Toc82979394"/>
      <w:bookmarkStart w:id="3102" w:name="_Toc83376999"/>
      <w:bookmarkStart w:id="3103" w:name="_Toc83379300"/>
      <w:bookmarkStart w:id="3104" w:name="_Toc83381595"/>
      <w:bookmarkStart w:id="3105" w:name="_Toc82812686"/>
      <w:bookmarkStart w:id="3106" w:name="_Toc82815437"/>
      <w:bookmarkStart w:id="3107" w:name="_Toc82979395"/>
      <w:bookmarkStart w:id="3108" w:name="_Toc83377000"/>
      <w:bookmarkStart w:id="3109" w:name="_Toc83379301"/>
      <w:bookmarkStart w:id="3110" w:name="_Toc83381596"/>
      <w:bookmarkStart w:id="3111" w:name="_Toc82812687"/>
      <w:bookmarkStart w:id="3112" w:name="_Toc82815438"/>
      <w:bookmarkStart w:id="3113" w:name="_Toc82979396"/>
      <w:bookmarkStart w:id="3114" w:name="_Toc83377001"/>
      <w:bookmarkStart w:id="3115" w:name="_Toc83379302"/>
      <w:bookmarkStart w:id="3116" w:name="_Toc83381597"/>
      <w:bookmarkStart w:id="3117" w:name="_Toc82812688"/>
      <w:bookmarkStart w:id="3118" w:name="_Toc82815439"/>
      <w:bookmarkStart w:id="3119" w:name="_Toc82979397"/>
      <w:bookmarkStart w:id="3120" w:name="_Toc83377002"/>
      <w:bookmarkStart w:id="3121" w:name="_Toc83379303"/>
      <w:bookmarkStart w:id="3122" w:name="_Toc83381598"/>
      <w:bookmarkStart w:id="3123" w:name="_Toc82812809"/>
      <w:bookmarkStart w:id="3124" w:name="_Toc82815560"/>
      <w:bookmarkStart w:id="3125" w:name="_Toc82979518"/>
      <w:bookmarkStart w:id="3126" w:name="_Toc83377118"/>
      <w:bookmarkStart w:id="3127" w:name="_Toc83379419"/>
      <w:bookmarkStart w:id="3128" w:name="_Toc83381714"/>
      <w:bookmarkStart w:id="3129" w:name="_Toc82812810"/>
      <w:bookmarkStart w:id="3130" w:name="_Toc82815561"/>
      <w:bookmarkStart w:id="3131" w:name="_Toc82979519"/>
      <w:bookmarkStart w:id="3132" w:name="_Toc83377119"/>
      <w:bookmarkStart w:id="3133" w:name="_Toc83379420"/>
      <w:bookmarkStart w:id="3134" w:name="_Toc83381715"/>
      <w:bookmarkStart w:id="3135" w:name="_Toc82812811"/>
      <w:bookmarkStart w:id="3136" w:name="_Toc82815562"/>
      <w:bookmarkStart w:id="3137" w:name="_Toc82979520"/>
      <w:bookmarkStart w:id="3138" w:name="_Toc83377120"/>
      <w:bookmarkStart w:id="3139" w:name="_Toc83379421"/>
      <w:bookmarkStart w:id="3140" w:name="_Toc83381716"/>
      <w:bookmarkStart w:id="3141" w:name="_Toc82812890"/>
      <w:bookmarkStart w:id="3142" w:name="_Toc82815641"/>
      <w:bookmarkStart w:id="3143" w:name="_Toc82979599"/>
      <w:bookmarkStart w:id="3144" w:name="_Toc83377194"/>
      <w:bookmarkStart w:id="3145" w:name="_Toc83379495"/>
      <w:bookmarkStart w:id="3146" w:name="_Toc83381790"/>
      <w:bookmarkStart w:id="3147" w:name="_Toc82812891"/>
      <w:bookmarkStart w:id="3148" w:name="_Toc82815642"/>
      <w:bookmarkStart w:id="3149" w:name="_Toc82979600"/>
      <w:bookmarkStart w:id="3150" w:name="_Toc83377195"/>
      <w:bookmarkStart w:id="3151" w:name="_Toc83379496"/>
      <w:bookmarkStart w:id="3152" w:name="_Toc83381791"/>
      <w:bookmarkStart w:id="3153" w:name="_Toc82812892"/>
      <w:bookmarkStart w:id="3154" w:name="_Toc82815643"/>
      <w:bookmarkStart w:id="3155" w:name="_Toc82979601"/>
      <w:bookmarkStart w:id="3156" w:name="_Toc83377196"/>
      <w:bookmarkStart w:id="3157" w:name="_Toc83379497"/>
      <w:bookmarkStart w:id="3158" w:name="_Toc83381792"/>
      <w:bookmarkStart w:id="3159" w:name="_Toc82812893"/>
      <w:bookmarkStart w:id="3160" w:name="_Toc82815644"/>
      <w:bookmarkStart w:id="3161" w:name="_Toc82979602"/>
      <w:bookmarkStart w:id="3162" w:name="_Toc83377197"/>
      <w:bookmarkStart w:id="3163" w:name="_Toc83379498"/>
      <w:bookmarkStart w:id="3164" w:name="_Toc83381793"/>
      <w:bookmarkStart w:id="3165" w:name="_Toc82812894"/>
      <w:bookmarkStart w:id="3166" w:name="_Toc82815645"/>
      <w:bookmarkStart w:id="3167" w:name="_Toc82979603"/>
      <w:bookmarkStart w:id="3168" w:name="_Toc83377198"/>
      <w:bookmarkStart w:id="3169" w:name="_Toc83379499"/>
      <w:bookmarkStart w:id="3170" w:name="_Toc83381794"/>
      <w:bookmarkStart w:id="3171" w:name="_Toc82812895"/>
      <w:bookmarkStart w:id="3172" w:name="_Toc82815646"/>
      <w:bookmarkStart w:id="3173" w:name="_Toc82979604"/>
      <w:bookmarkStart w:id="3174" w:name="_Toc83377199"/>
      <w:bookmarkStart w:id="3175" w:name="_Toc83379500"/>
      <w:bookmarkStart w:id="3176" w:name="_Toc83381795"/>
      <w:bookmarkStart w:id="3177" w:name="_Toc82812896"/>
      <w:bookmarkStart w:id="3178" w:name="_Toc82815647"/>
      <w:bookmarkStart w:id="3179" w:name="_Toc82979605"/>
      <w:bookmarkStart w:id="3180" w:name="_Toc83377200"/>
      <w:bookmarkStart w:id="3181" w:name="_Toc83379501"/>
      <w:bookmarkStart w:id="3182" w:name="_Toc83381796"/>
      <w:bookmarkStart w:id="3183" w:name="_Toc82812897"/>
      <w:bookmarkStart w:id="3184" w:name="_Toc82815648"/>
      <w:bookmarkStart w:id="3185" w:name="_Toc82979606"/>
      <w:bookmarkStart w:id="3186" w:name="_Toc83377201"/>
      <w:bookmarkStart w:id="3187" w:name="_Toc83379502"/>
      <w:bookmarkStart w:id="3188" w:name="_Toc83381797"/>
      <w:bookmarkStart w:id="3189" w:name="_Toc82812898"/>
      <w:bookmarkStart w:id="3190" w:name="_Toc82815649"/>
      <w:bookmarkStart w:id="3191" w:name="_Toc82979607"/>
      <w:bookmarkStart w:id="3192" w:name="_Toc83377202"/>
      <w:bookmarkStart w:id="3193" w:name="_Toc83379503"/>
      <w:bookmarkStart w:id="3194" w:name="_Toc83381798"/>
      <w:bookmarkStart w:id="3195" w:name="_Toc82812899"/>
      <w:bookmarkStart w:id="3196" w:name="_Toc82815650"/>
      <w:bookmarkStart w:id="3197" w:name="_Toc82979608"/>
      <w:bookmarkStart w:id="3198" w:name="_Toc83377203"/>
      <w:bookmarkStart w:id="3199" w:name="_Toc83379504"/>
      <w:bookmarkStart w:id="3200" w:name="_Toc83381799"/>
      <w:bookmarkStart w:id="3201" w:name="_Toc82812900"/>
      <w:bookmarkStart w:id="3202" w:name="_Toc82815651"/>
      <w:bookmarkStart w:id="3203" w:name="_Toc82979609"/>
      <w:bookmarkStart w:id="3204" w:name="_Toc83377204"/>
      <w:bookmarkStart w:id="3205" w:name="_Toc83379505"/>
      <w:bookmarkStart w:id="3206" w:name="_Toc83381800"/>
      <w:bookmarkStart w:id="3207" w:name="_Toc82812901"/>
      <w:bookmarkStart w:id="3208" w:name="_Toc82815652"/>
      <w:bookmarkStart w:id="3209" w:name="_Toc82979610"/>
      <w:bookmarkStart w:id="3210" w:name="_Toc83377205"/>
      <w:bookmarkStart w:id="3211" w:name="_Toc83379506"/>
      <w:bookmarkStart w:id="3212" w:name="_Toc83381801"/>
      <w:bookmarkStart w:id="3213" w:name="_Toc82812902"/>
      <w:bookmarkStart w:id="3214" w:name="_Toc82815653"/>
      <w:bookmarkStart w:id="3215" w:name="_Toc82979611"/>
      <w:bookmarkStart w:id="3216" w:name="_Toc83377206"/>
      <w:bookmarkStart w:id="3217" w:name="_Toc83379507"/>
      <w:bookmarkStart w:id="3218" w:name="_Toc83381802"/>
      <w:bookmarkStart w:id="3219" w:name="_Toc82812903"/>
      <w:bookmarkStart w:id="3220" w:name="_Toc82815654"/>
      <w:bookmarkStart w:id="3221" w:name="_Toc82979612"/>
      <w:bookmarkStart w:id="3222" w:name="_Toc83377207"/>
      <w:bookmarkStart w:id="3223" w:name="_Toc83379508"/>
      <w:bookmarkStart w:id="3224" w:name="_Toc83381803"/>
      <w:bookmarkStart w:id="3225" w:name="_Toc82812904"/>
      <w:bookmarkStart w:id="3226" w:name="_Toc82815655"/>
      <w:bookmarkStart w:id="3227" w:name="_Toc82979613"/>
      <w:bookmarkStart w:id="3228" w:name="_Toc83377208"/>
      <w:bookmarkStart w:id="3229" w:name="_Toc83379509"/>
      <w:bookmarkStart w:id="3230" w:name="_Toc83381804"/>
      <w:bookmarkStart w:id="3231" w:name="_Toc82812976"/>
      <w:bookmarkStart w:id="3232" w:name="_Toc82815727"/>
      <w:bookmarkStart w:id="3233" w:name="_Toc82979685"/>
      <w:bookmarkStart w:id="3234" w:name="_Toc83377273"/>
      <w:bookmarkStart w:id="3235" w:name="_Toc83379574"/>
      <w:bookmarkStart w:id="3236" w:name="_Toc83381869"/>
      <w:bookmarkStart w:id="3237" w:name="_Toc82812977"/>
      <w:bookmarkStart w:id="3238" w:name="_Toc82815728"/>
      <w:bookmarkStart w:id="3239" w:name="_Toc82979686"/>
      <w:bookmarkStart w:id="3240" w:name="_Toc83377274"/>
      <w:bookmarkStart w:id="3241" w:name="_Toc83379575"/>
      <w:bookmarkStart w:id="3242" w:name="_Toc83381870"/>
      <w:bookmarkStart w:id="3243" w:name="_Toc82812978"/>
      <w:bookmarkStart w:id="3244" w:name="_Toc82815729"/>
      <w:bookmarkStart w:id="3245" w:name="_Toc82979687"/>
      <w:bookmarkStart w:id="3246" w:name="_Toc83377275"/>
      <w:bookmarkStart w:id="3247" w:name="_Toc83379576"/>
      <w:bookmarkStart w:id="3248" w:name="_Toc83381871"/>
      <w:bookmarkStart w:id="3249" w:name="_Toc82812979"/>
      <w:bookmarkStart w:id="3250" w:name="_Toc82815730"/>
      <w:bookmarkStart w:id="3251" w:name="_Toc82979688"/>
      <w:bookmarkStart w:id="3252" w:name="_Toc83377276"/>
      <w:bookmarkStart w:id="3253" w:name="_Toc83379577"/>
      <w:bookmarkStart w:id="3254" w:name="_Toc83381872"/>
      <w:bookmarkStart w:id="3255" w:name="_Toc82812980"/>
      <w:bookmarkStart w:id="3256" w:name="_Toc82815731"/>
      <w:bookmarkStart w:id="3257" w:name="_Toc82979689"/>
      <w:bookmarkStart w:id="3258" w:name="_Toc83377277"/>
      <w:bookmarkStart w:id="3259" w:name="_Toc83379578"/>
      <w:bookmarkStart w:id="3260" w:name="_Toc83381873"/>
      <w:bookmarkStart w:id="3261" w:name="_Toc82812981"/>
      <w:bookmarkStart w:id="3262" w:name="_Toc82815732"/>
      <w:bookmarkStart w:id="3263" w:name="_Toc82979690"/>
      <w:bookmarkStart w:id="3264" w:name="_Toc83377278"/>
      <w:bookmarkStart w:id="3265" w:name="_Toc83379579"/>
      <w:bookmarkStart w:id="3266" w:name="_Toc83381874"/>
      <w:bookmarkStart w:id="3267" w:name="_Toc82812982"/>
      <w:bookmarkStart w:id="3268" w:name="_Toc82815733"/>
      <w:bookmarkStart w:id="3269" w:name="_Toc82979691"/>
      <w:bookmarkStart w:id="3270" w:name="_Toc83377279"/>
      <w:bookmarkStart w:id="3271" w:name="_Toc83379580"/>
      <w:bookmarkStart w:id="3272" w:name="_Toc83381875"/>
      <w:bookmarkStart w:id="3273" w:name="_Toc82812983"/>
      <w:bookmarkStart w:id="3274" w:name="_Toc82815734"/>
      <w:bookmarkStart w:id="3275" w:name="_Toc82979692"/>
      <w:bookmarkStart w:id="3276" w:name="_Toc83377280"/>
      <w:bookmarkStart w:id="3277" w:name="_Toc83379581"/>
      <w:bookmarkStart w:id="3278" w:name="_Toc83381876"/>
      <w:bookmarkStart w:id="3279" w:name="_Toc82812984"/>
      <w:bookmarkStart w:id="3280" w:name="_Toc82815735"/>
      <w:bookmarkStart w:id="3281" w:name="_Toc82979693"/>
      <w:bookmarkStart w:id="3282" w:name="_Toc83377281"/>
      <w:bookmarkStart w:id="3283" w:name="_Toc83379582"/>
      <w:bookmarkStart w:id="3284" w:name="_Toc83381877"/>
      <w:bookmarkStart w:id="3285" w:name="_Toc82812985"/>
      <w:bookmarkStart w:id="3286" w:name="_Toc82815736"/>
      <w:bookmarkStart w:id="3287" w:name="_Toc82979694"/>
      <w:bookmarkStart w:id="3288" w:name="_Toc83377282"/>
      <w:bookmarkStart w:id="3289" w:name="_Toc83379583"/>
      <w:bookmarkStart w:id="3290" w:name="_Toc83381878"/>
      <w:bookmarkStart w:id="3291" w:name="_Toc82812986"/>
      <w:bookmarkStart w:id="3292" w:name="_Toc82815737"/>
      <w:bookmarkStart w:id="3293" w:name="_Toc82979695"/>
      <w:bookmarkStart w:id="3294" w:name="_Toc83377283"/>
      <w:bookmarkStart w:id="3295" w:name="_Toc83379584"/>
      <w:bookmarkStart w:id="3296" w:name="_Toc83381879"/>
      <w:bookmarkStart w:id="3297" w:name="_Toc82812987"/>
      <w:bookmarkStart w:id="3298" w:name="_Toc82815738"/>
      <w:bookmarkStart w:id="3299" w:name="_Toc82979696"/>
      <w:bookmarkStart w:id="3300" w:name="_Toc83377284"/>
      <w:bookmarkStart w:id="3301" w:name="_Toc83379585"/>
      <w:bookmarkStart w:id="3302" w:name="_Toc83381880"/>
      <w:bookmarkStart w:id="3303" w:name="_Toc82812988"/>
      <w:bookmarkStart w:id="3304" w:name="_Toc82815739"/>
      <w:bookmarkStart w:id="3305" w:name="_Toc82979697"/>
      <w:bookmarkStart w:id="3306" w:name="_Toc83377285"/>
      <w:bookmarkStart w:id="3307" w:name="_Toc83379586"/>
      <w:bookmarkStart w:id="3308" w:name="_Toc83381881"/>
      <w:bookmarkStart w:id="3309" w:name="_Toc82812989"/>
      <w:bookmarkStart w:id="3310" w:name="_Toc82815740"/>
      <w:bookmarkStart w:id="3311" w:name="_Toc82979698"/>
      <w:bookmarkStart w:id="3312" w:name="_Toc83377286"/>
      <w:bookmarkStart w:id="3313" w:name="_Toc83379587"/>
      <w:bookmarkStart w:id="3314" w:name="_Toc83381882"/>
      <w:bookmarkStart w:id="3315" w:name="_Toc82812990"/>
      <w:bookmarkStart w:id="3316" w:name="_Toc82815741"/>
      <w:bookmarkStart w:id="3317" w:name="_Toc82979699"/>
      <w:bookmarkStart w:id="3318" w:name="_Toc83377287"/>
      <w:bookmarkStart w:id="3319" w:name="_Toc83379588"/>
      <w:bookmarkStart w:id="3320" w:name="_Toc83381883"/>
      <w:bookmarkStart w:id="3321" w:name="_Toc82812991"/>
      <w:bookmarkStart w:id="3322" w:name="_Toc82815742"/>
      <w:bookmarkStart w:id="3323" w:name="_Toc82979700"/>
      <w:bookmarkStart w:id="3324" w:name="_Toc83377288"/>
      <w:bookmarkStart w:id="3325" w:name="_Toc83379589"/>
      <w:bookmarkStart w:id="3326" w:name="_Toc83381884"/>
      <w:bookmarkStart w:id="3327" w:name="_Toc82812992"/>
      <w:bookmarkStart w:id="3328" w:name="_Toc82815743"/>
      <w:bookmarkStart w:id="3329" w:name="_Toc82979701"/>
      <w:bookmarkStart w:id="3330" w:name="_Toc83377289"/>
      <w:bookmarkStart w:id="3331" w:name="_Toc83379590"/>
      <w:bookmarkStart w:id="3332" w:name="_Toc83381885"/>
      <w:bookmarkStart w:id="3333" w:name="_Toc82812993"/>
      <w:bookmarkStart w:id="3334" w:name="_Toc82815744"/>
      <w:bookmarkStart w:id="3335" w:name="_Toc82979702"/>
      <w:bookmarkStart w:id="3336" w:name="_Toc83377290"/>
      <w:bookmarkStart w:id="3337" w:name="_Toc83379591"/>
      <w:bookmarkStart w:id="3338" w:name="_Toc83381886"/>
      <w:bookmarkStart w:id="3339" w:name="_Toc82812994"/>
      <w:bookmarkStart w:id="3340" w:name="_Toc82815745"/>
      <w:bookmarkStart w:id="3341" w:name="_Toc82979703"/>
      <w:bookmarkStart w:id="3342" w:name="_Toc83377291"/>
      <w:bookmarkStart w:id="3343" w:name="_Toc83379592"/>
      <w:bookmarkStart w:id="3344" w:name="_Toc83381887"/>
      <w:bookmarkStart w:id="3345" w:name="_Toc82812995"/>
      <w:bookmarkStart w:id="3346" w:name="_Toc82815746"/>
      <w:bookmarkStart w:id="3347" w:name="_Toc82979704"/>
      <w:bookmarkStart w:id="3348" w:name="_Toc83377292"/>
      <w:bookmarkStart w:id="3349" w:name="_Toc83379593"/>
      <w:bookmarkStart w:id="3350" w:name="_Toc83381888"/>
      <w:bookmarkStart w:id="3351" w:name="_Toc82813076"/>
      <w:bookmarkStart w:id="3352" w:name="_Toc82815827"/>
      <w:bookmarkStart w:id="3353" w:name="_Toc82979785"/>
      <w:bookmarkStart w:id="3354" w:name="_Toc83377370"/>
      <w:bookmarkStart w:id="3355" w:name="_Toc83379671"/>
      <w:bookmarkStart w:id="3356" w:name="_Toc83381966"/>
      <w:bookmarkStart w:id="3357" w:name="_Toc82813077"/>
      <w:bookmarkStart w:id="3358" w:name="_Toc82815828"/>
      <w:bookmarkStart w:id="3359" w:name="_Toc82979786"/>
      <w:bookmarkStart w:id="3360" w:name="_Toc83377371"/>
      <w:bookmarkStart w:id="3361" w:name="_Toc83379672"/>
      <w:bookmarkStart w:id="3362" w:name="_Toc83381967"/>
      <w:bookmarkStart w:id="3363" w:name="_Toc82813078"/>
      <w:bookmarkStart w:id="3364" w:name="_Toc82815829"/>
      <w:bookmarkStart w:id="3365" w:name="_Toc82979787"/>
      <w:bookmarkStart w:id="3366" w:name="_Toc83377372"/>
      <w:bookmarkStart w:id="3367" w:name="_Toc83379673"/>
      <w:bookmarkStart w:id="3368" w:name="_Toc83381968"/>
      <w:bookmarkStart w:id="3369" w:name="_Toc82813079"/>
      <w:bookmarkStart w:id="3370" w:name="_Toc82815830"/>
      <w:bookmarkStart w:id="3371" w:name="_Toc82979788"/>
      <w:bookmarkStart w:id="3372" w:name="_Toc83377373"/>
      <w:bookmarkStart w:id="3373" w:name="_Toc83379674"/>
      <w:bookmarkStart w:id="3374" w:name="_Toc83381969"/>
      <w:bookmarkStart w:id="3375" w:name="_Toc82813080"/>
      <w:bookmarkStart w:id="3376" w:name="_Toc82815831"/>
      <w:bookmarkStart w:id="3377" w:name="_Toc82979789"/>
      <w:bookmarkStart w:id="3378" w:name="_Toc83377374"/>
      <w:bookmarkStart w:id="3379" w:name="_Toc83379675"/>
      <w:bookmarkStart w:id="3380" w:name="_Toc83381970"/>
      <w:bookmarkStart w:id="3381" w:name="_Toc82813081"/>
      <w:bookmarkStart w:id="3382" w:name="_Toc82815832"/>
      <w:bookmarkStart w:id="3383" w:name="_Toc82979790"/>
      <w:bookmarkStart w:id="3384" w:name="_Toc83377375"/>
      <w:bookmarkStart w:id="3385" w:name="_Toc83379676"/>
      <w:bookmarkStart w:id="3386" w:name="_Toc83381971"/>
      <w:bookmarkStart w:id="3387" w:name="_Toc82813082"/>
      <w:bookmarkStart w:id="3388" w:name="_Toc82815833"/>
      <w:bookmarkStart w:id="3389" w:name="_Toc82979791"/>
      <w:bookmarkStart w:id="3390" w:name="_Toc83377376"/>
      <w:bookmarkStart w:id="3391" w:name="_Toc83379677"/>
      <w:bookmarkStart w:id="3392" w:name="_Toc83381972"/>
      <w:bookmarkStart w:id="3393" w:name="_Toc82813083"/>
      <w:bookmarkStart w:id="3394" w:name="_Toc82815834"/>
      <w:bookmarkStart w:id="3395" w:name="_Toc82979792"/>
      <w:bookmarkStart w:id="3396" w:name="_Toc83377377"/>
      <w:bookmarkStart w:id="3397" w:name="_Toc83379678"/>
      <w:bookmarkStart w:id="3398" w:name="_Toc83381973"/>
      <w:bookmarkStart w:id="3399" w:name="_Toc82813084"/>
      <w:bookmarkStart w:id="3400" w:name="_Toc82815835"/>
      <w:bookmarkStart w:id="3401" w:name="_Toc82979793"/>
      <w:bookmarkStart w:id="3402" w:name="_Toc83377378"/>
      <w:bookmarkStart w:id="3403" w:name="_Toc83379679"/>
      <w:bookmarkStart w:id="3404" w:name="_Toc83381974"/>
      <w:bookmarkStart w:id="3405" w:name="_Toc82813085"/>
      <w:bookmarkStart w:id="3406" w:name="_Toc82815836"/>
      <w:bookmarkStart w:id="3407" w:name="_Toc82979794"/>
      <w:bookmarkStart w:id="3408" w:name="_Toc83377379"/>
      <w:bookmarkStart w:id="3409" w:name="_Toc83379680"/>
      <w:bookmarkStart w:id="3410" w:name="_Toc83381975"/>
      <w:bookmarkStart w:id="3411" w:name="_Toc82813086"/>
      <w:bookmarkStart w:id="3412" w:name="_Toc82815837"/>
      <w:bookmarkStart w:id="3413" w:name="_Toc82979795"/>
      <w:bookmarkStart w:id="3414" w:name="_Toc83377380"/>
      <w:bookmarkStart w:id="3415" w:name="_Toc83379681"/>
      <w:bookmarkStart w:id="3416" w:name="_Toc83381976"/>
      <w:bookmarkStart w:id="3417" w:name="_Toc82813087"/>
      <w:bookmarkStart w:id="3418" w:name="_Toc82815838"/>
      <w:bookmarkStart w:id="3419" w:name="_Toc82979796"/>
      <w:bookmarkStart w:id="3420" w:name="_Toc83377381"/>
      <w:bookmarkStart w:id="3421" w:name="_Toc83379682"/>
      <w:bookmarkStart w:id="3422" w:name="_Toc83381977"/>
      <w:bookmarkStart w:id="3423" w:name="_Toc82813088"/>
      <w:bookmarkStart w:id="3424" w:name="_Toc82815839"/>
      <w:bookmarkStart w:id="3425" w:name="_Toc82979797"/>
      <w:bookmarkStart w:id="3426" w:name="_Toc83377382"/>
      <w:bookmarkStart w:id="3427" w:name="_Toc83379683"/>
      <w:bookmarkStart w:id="3428" w:name="_Toc83381978"/>
      <w:bookmarkStart w:id="3429" w:name="_Toc82813089"/>
      <w:bookmarkStart w:id="3430" w:name="_Toc82815840"/>
      <w:bookmarkStart w:id="3431" w:name="_Toc82979798"/>
      <w:bookmarkStart w:id="3432" w:name="_Toc83377383"/>
      <w:bookmarkStart w:id="3433" w:name="_Toc83379684"/>
      <w:bookmarkStart w:id="3434" w:name="_Toc83381979"/>
      <w:bookmarkStart w:id="3435" w:name="_Toc82813090"/>
      <w:bookmarkStart w:id="3436" w:name="_Toc82815841"/>
      <w:bookmarkStart w:id="3437" w:name="_Toc82979799"/>
      <w:bookmarkStart w:id="3438" w:name="_Toc83377384"/>
      <w:bookmarkStart w:id="3439" w:name="_Toc83379685"/>
      <w:bookmarkStart w:id="3440" w:name="_Toc83381980"/>
      <w:bookmarkStart w:id="3441" w:name="_Toc82813091"/>
      <w:bookmarkStart w:id="3442" w:name="_Toc82815842"/>
      <w:bookmarkStart w:id="3443" w:name="_Toc82979800"/>
      <w:bookmarkStart w:id="3444" w:name="_Toc83377385"/>
      <w:bookmarkStart w:id="3445" w:name="_Toc83379686"/>
      <w:bookmarkStart w:id="3446" w:name="_Toc83381981"/>
      <w:bookmarkStart w:id="3447" w:name="_Toc82813178"/>
      <w:bookmarkStart w:id="3448" w:name="_Toc82815929"/>
      <w:bookmarkStart w:id="3449" w:name="_Toc82979887"/>
      <w:bookmarkStart w:id="3450" w:name="_Toc83377469"/>
      <w:bookmarkStart w:id="3451" w:name="_Toc83379770"/>
      <w:bookmarkStart w:id="3452" w:name="_Toc83382065"/>
      <w:bookmarkStart w:id="3453" w:name="_Toc82813179"/>
      <w:bookmarkStart w:id="3454" w:name="_Toc82815930"/>
      <w:bookmarkStart w:id="3455" w:name="_Toc82979888"/>
      <w:bookmarkStart w:id="3456" w:name="_Toc83377470"/>
      <w:bookmarkStart w:id="3457" w:name="_Toc83379771"/>
      <w:bookmarkStart w:id="3458" w:name="_Toc83382066"/>
      <w:bookmarkStart w:id="3459" w:name="_Toc82813180"/>
      <w:bookmarkStart w:id="3460" w:name="_Toc82815931"/>
      <w:bookmarkStart w:id="3461" w:name="_Toc82979889"/>
      <w:bookmarkStart w:id="3462" w:name="_Toc83377471"/>
      <w:bookmarkStart w:id="3463" w:name="_Toc83379772"/>
      <w:bookmarkStart w:id="3464" w:name="_Toc83382067"/>
      <w:bookmarkStart w:id="3465" w:name="_Toc82813181"/>
      <w:bookmarkStart w:id="3466" w:name="_Toc82815932"/>
      <w:bookmarkStart w:id="3467" w:name="_Toc82979890"/>
      <w:bookmarkStart w:id="3468" w:name="_Toc83377472"/>
      <w:bookmarkStart w:id="3469" w:name="_Toc83379773"/>
      <w:bookmarkStart w:id="3470" w:name="_Toc83382068"/>
      <w:bookmarkStart w:id="3471" w:name="_Toc82813182"/>
      <w:bookmarkStart w:id="3472" w:name="_Toc82815933"/>
      <w:bookmarkStart w:id="3473" w:name="_Toc82979891"/>
      <w:bookmarkStart w:id="3474" w:name="_Toc83377473"/>
      <w:bookmarkStart w:id="3475" w:name="_Toc83379774"/>
      <w:bookmarkStart w:id="3476" w:name="_Toc83382069"/>
      <w:bookmarkStart w:id="3477" w:name="_Toc82813183"/>
      <w:bookmarkStart w:id="3478" w:name="_Toc82815934"/>
      <w:bookmarkStart w:id="3479" w:name="_Toc82979892"/>
      <w:bookmarkStart w:id="3480" w:name="_Toc83377474"/>
      <w:bookmarkStart w:id="3481" w:name="_Toc83379775"/>
      <w:bookmarkStart w:id="3482" w:name="_Toc83382070"/>
      <w:bookmarkStart w:id="3483" w:name="_Toc82813205"/>
      <w:bookmarkStart w:id="3484" w:name="_Toc82815956"/>
      <w:bookmarkStart w:id="3485" w:name="_Toc82979914"/>
      <w:bookmarkStart w:id="3486" w:name="_Toc83377496"/>
      <w:bookmarkStart w:id="3487" w:name="_Toc83379797"/>
      <w:bookmarkStart w:id="3488" w:name="_Toc83382092"/>
      <w:bookmarkStart w:id="3489" w:name="_Toc82813206"/>
      <w:bookmarkStart w:id="3490" w:name="_Toc82815957"/>
      <w:bookmarkStart w:id="3491" w:name="_Toc82979915"/>
      <w:bookmarkStart w:id="3492" w:name="_Toc83377497"/>
      <w:bookmarkStart w:id="3493" w:name="_Toc83379798"/>
      <w:bookmarkStart w:id="3494" w:name="_Toc83382093"/>
      <w:bookmarkStart w:id="3495" w:name="_Toc82813207"/>
      <w:bookmarkStart w:id="3496" w:name="_Toc82815958"/>
      <w:bookmarkStart w:id="3497" w:name="_Toc82979916"/>
      <w:bookmarkStart w:id="3498" w:name="_Toc83377498"/>
      <w:bookmarkStart w:id="3499" w:name="_Toc83379799"/>
      <w:bookmarkStart w:id="3500" w:name="_Toc83382094"/>
      <w:bookmarkStart w:id="3501" w:name="_Toc82813208"/>
      <w:bookmarkStart w:id="3502" w:name="_Toc82815959"/>
      <w:bookmarkStart w:id="3503" w:name="_Toc82979917"/>
      <w:bookmarkStart w:id="3504" w:name="_Toc83377499"/>
      <w:bookmarkStart w:id="3505" w:name="_Toc83379800"/>
      <w:bookmarkStart w:id="3506" w:name="_Toc83382095"/>
      <w:bookmarkStart w:id="3507" w:name="_Toc82813209"/>
      <w:bookmarkStart w:id="3508" w:name="_Toc82815960"/>
      <w:bookmarkStart w:id="3509" w:name="_Toc82979918"/>
      <w:bookmarkStart w:id="3510" w:name="_Toc83377500"/>
      <w:bookmarkStart w:id="3511" w:name="_Toc83379801"/>
      <w:bookmarkStart w:id="3512" w:name="_Toc83382096"/>
      <w:bookmarkStart w:id="3513" w:name="_Toc82813210"/>
      <w:bookmarkStart w:id="3514" w:name="_Toc82815961"/>
      <w:bookmarkStart w:id="3515" w:name="_Toc82979919"/>
      <w:bookmarkStart w:id="3516" w:name="_Toc83377501"/>
      <w:bookmarkStart w:id="3517" w:name="_Toc83379802"/>
      <w:bookmarkStart w:id="3518" w:name="_Toc83382097"/>
      <w:bookmarkStart w:id="3519" w:name="_Toc82813211"/>
      <w:bookmarkStart w:id="3520" w:name="_Toc82815962"/>
      <w:bookmarkStart w:id="3521" w:name="_Toc82979920"/>
      <w:bookmarkStart w:id="3522" w:name="_Toc83377502"/>
      <w:bookmarkStart w:id="3523" w:name="_Toc83379803"/>
      <w:bookmarkStart w:id="3524" w:name="_Toc83382098"/>
      <w:bookmarkStart w:id="3525" w:name="_Toc82813212"/>
      <w:bookmarkStart w:id="3526" w:name="_Toc82815963"/>
      <w:bookmarkStart w:id="3527" w:name="_Toc82979921"/>
      <w:bookmarkStart w:id="3528" w:name="_Toc83377503"/>
      <w:bookmarkStart w:id="3529" w:name="_Toc83379804"/>
      <w:bookmarkStart w:id="3530" w:name="_Toc83382099"/>
      <w:bookmarkStart w:id="3531" w:name="_Toc82813213"/>
      <w:bookmarkStart w:id="3532" w:name="_Toc82815964"/>
      <w:bookmarkStart w:id="3533" w:name="_Toc82979922"/>
      <w:bookmarkStart w:id="3534" w:name="_Toc83377504"/>
      <w:bookmarkStart w:id="3535" w:name="_Toc83379805"/>
      <w:bookmarkStart w:id="3536" w:name="_Toc83382100"/>
      <w:bookmarkStart w:id="3537" w:name="_Toc82813214"/>
      <w:bookmarkStart w:id="3538" w:name="_Toc82815965"/>
      <w:bookmarkStart w:id="3539" w:name="_Toc82979923"/>
      <w:bookmarkStart w:id="3540" w:name="_Toc83377505"/>
      <w:bookmarkStart w:id="3541" w:name="_Toc83379806"/>
      <w:bookmarkStart w:id="3542" w:name="_Toc83382101"/>
      <w:bookmarkStart w:id="3543" w:name="_Toc82813215"/>
      <w:bookmarkStart w:id="3544" w:name="_Toc82815966"/>
      <w:bookmarkStart w:id="3545" w:name="_Toc82979924"/>
      <w:bookmarkStart w:id="3546" w:name="_Toc83377506"/>
      <w:bookmarkStart w:id="3547" w:name="_Toc83379807"/>
      <w:bookmarkStart w:id="3548" w:name="_Toc83382102"/>
      <w:bookmarkStart w:id="3549" w:name="_Toc82813216"/>
      <w:bookmarkStart w:id="3550" w:name="_Toc82815967"/>
      <w:bookmarkStart w:id="3551" w:name="_Toc82979925"/>
      <w:bookmarkStart w:id="3552" w:name="_Toc83377507"/>
      <w:bookmarkStart w:id="3553" w:name="_Toc83379808"/>
      <w:bookmarkStart w:id="3554" w:name="_Toc83382103"/>
      <w:bookmarkStart w:id="3555" w:name="_Toc82813217"/>
      <w:bookmarkStart w:id="3556" w:name="_Toc82815968"/>
      <w:bookmarkStart w:id="3557" w:name="_Toc82979926"/>
      <w:bookmarkStart w:id="3558" w:name="_Toc83377508"/>
      <w:bookmarkStart w:id="3559" w:name="_Toc83379809"/>
      <w:bookmarkStart w:id="3560" w:name="_Toc83382104"/>
      <w:bookmarkStart w:id="3561" w:name="_Toc82813218"/>
      <w:bookmarkStart w:id="3562" w:name="_Toc82815969"/>
      <w:bookmarkStart w:id="3563" w:name="_Toc82979927"/>
      <w:bookmarkStart w:id="3564" w:name="_Toc83377509"/>
      <w:bookmarkStart w:id="3565" w:name="_Toc83379810"/>
      <w:bookmarkStart w:id="3566" w:name="_Toc83382105"/>
      <w:bookmarkStart w:id="3567" w:name="_Toc82813219"/>
      <w:bookmarkStart w:id="3568" w:name="_Toc82815970"/>
      <w:bookmarkStart w:id="3569" w:name="_Toc82979928"/>
      <w:bookmarkStart w:id="3570" w:name="_Toc83377510"/>
      <w:bookmarkStart w:id="3571" w:name="_Toc83379811"/>
      <w:bookmarkStart w:id="3572" w:name="_Toc83382106"/>
      <w:bookmarkStart w:id="3573" w:name="_Toc82813220"/>
      <w:bookmarkStart w:id="3574" w:name="_Toc82815971"/>
      <w:bookmarkStart w:id="3575" w:name="_Toc82979929"/>
      <w:bookmarkStart w:id="3576" w:name="_Toc83377511"/>
      <w:bookmarkStart w:id="3577" w:name="_Toc83379812"/>
      <w:bookmarkStart w:id="3578" w:name="_Toc83382107"/>
      <w:bookmarkStart w:id="3579" w:name="_Toc82813221"/>
      <w:bookmarkStart w:id="3580" w:name="_Toc82815972"/>
      <w:bookmarkStart w:id="3581" w:name="_Toc82979930"/>
      <w:bookmarkStart w:id="3582" w:name="_Toc83377512"/>
      <w:bookmarkStart w:id="3583" w:name="_Toc83379813"/>
      <w:bookmarkStart w:id="3584" w:name="_Toc83382108"/>
      <w:bookmarkStart w:id="3585" w:name="_Toc82813222"/>
      <w:bookmarkStart w:id="3586" w:name="_Toc82815973"/>
      <w:bookmarkStart w:id="3587" w:name="_Toc82979931"/>
      <w:bookmarkStart w:id="3588" w:name="_Toc83377513"/>
      <w:bookmarkStart w:id="3589" w:name="_Toc83379814"/>
      <w:bookmarkStart w:id="3590" w:name="_Toc83382109"/>
      <w:bookmarkStart w:id="3591" w:name="_Toc82813223"/>
      <w:bookmarkStart w:id="3592" w:name="_Toc82815974"/>
      <w:bookmarkStart w:id="3593" w:name="_Toc82979932"/>
      <w:bookmarkStart w:id="3594" w:name="_Toc83377514"/>
      <w:bookmarkStart w:id="3595" w:name="_Toc83379815"/>
      <w:bookmarkStart w:id="3596" w:name="_Toc83382110"/>
      <w:bookmarkStart w:id="3597" w:name="_Toc82813224"/>
      <w:bookmarkStart w:id="3598" w:name="_Toc82815975"/>
      <w:bookmarkStart w:id="3599" w:name="_Toc82979933"/>
      <w:bookmarkStart w:id="3600" w:name="_Toc83377515"/>
      <w:bookmarkStart w:id="3601" w:name="_Toc83379816"/>
      <w:bookmarkStart w:id="3602" w:name="_Toc83382111"/>
      <w:bookmarkStart w:id="3603" w:name="_Toc82813225"/>
      <w:bookmarkStart w:id="3604" w:name="_Toc82815976"/>
      <w:bookmarkStart w:id="3605" w:name="_Toc82979934"/>
      <w:bookmarkStart w:id="3606" w:name="_Toc83377516"/>
      <w:bookmarkStart w:id="3607" w:name="_Toc83379817"/>
      <w:bookmarkStart w:id="3608" w:name="_Toc83382112"/>
      <w:bookmarkStart w:id="3609" w:name="_Toc82813226"/>
      <w:bookmarkStart w:id="3610" w:name="_Toc82815977"/>
      <w:bookmarkStart w:id="3611" w:name="_Toc82979935"/>
      <w:bookmarkStart w:id="3612" w:name="_Toc83377517"/>
      <w:bookmarkStart w:id="3613" w:name="_Toc83379818"/>
      <w:bookmarkStart w:id="3614" w:name="_Toc83382113"/>
      <w:bookmarkStart w:id="3615" w:name="_Toc82813328"/>
      <w:bookmarkStart w:id="3616" w:name="_Toc82816079"/>
      <w:bookmarkStart w:id="3617" w:name="_Toc82980037"/>
      <w:bookmarkStart w:id="3618" w:name="_Toc83377612"/>
      <w:bookmarkStart w:id="3619" w:name="_Toc83379913"/>
      <w:bookmarkStart w:id="3620" w:name="_Toc83382208"/>
      <w:bookmarkStart w:id="3621" w:name="_Toc82813329"/>
      <w:bookmarkStart w:id="3622" w:name="_Toc82816080"/>
      <w:bookmarkStart w:id="3623" w:name="_Toc82980038"/>
      <w:bookmarkStart w:id="3624" w:name="_Toc83377613"/>
      <w:bookmarkStart w:id="3625" w:name="_Toc83379914"/>
      <w:bookmarkStart w:id="3626" w:name="_Toc83382209"/>
      <w:bookmarkStart w:id="3627" w:name="_Toc82813330"/>
      <w:bookmarkStart w:id="3628" w:name="_Toc82816081"/>
      <w:bookmarkStart w:id="3629" w:name="_Toc82980039"/>
      <w:bookmarkStart w:id="3630" w:name="_Toc83377614"/>
      <w:bookmarkStart w:id="3631" w:name="_Toc83379915"/>
      <w:bookmarkStart w:id="3632" w:name="_Toc83382210"/>
      <w:bookmarkStart w:id="3633" w:name="_Toc82813331"/>
      <w:bookmarkStart w:id="3634" w:name="_Toc82816082"/>
      <w:bookmarkStart w:id="3635" w:name="_Toc82980040"/>
      <w:bookmarkStart w:id="3636" w:name="_Toc83377615"/>
      <w:bookmarkStart w:id="3637" w:name="_Toc83379916"/>
      <w:bookmarkStart w:id="3638" w:name="_Toc83382211"/>
      <w:bookmarkStart w:id="3639" w:name="_Toc82813332"/>
      <w:bookmarkStart w:id="3640" w:name="_Toc82816083"/>
      <w:bookmarkStart w:id="3641" w:name="_Toc82980041"/>
      <w:bookmarkStart w:id="3642" w:name="_Toc83377616"/>
      <w:bookmarkStart w:id="3643" w:name="_Toc83379917"/>
      <w:bookmarkStart w:id="3644" w:name="_Toc83382212"/>
      <w:bookmarkStart w:id="3645" w:name="_Toc82813333"/>
      <w:bookmarkStart w:id="3646" w:name="_Toc82816084"/>
      <w:bookmarkStart w:id="3647" w:name="_Toc82980042"/>
      <w:bookmarkStart w:id="3648" w:name="_Toc83377617"/>
      <w:bookmarkStart w:id="3649" w:name="_Toc83379918"/>
      <w:bookmarkStart w:id="3650" w:name="_Toc83382213"/>
      <w:bookmarkStart w:id="3651" w:name="_Toc82813334"/>
      <w:bookmarkStart w:id="3652" w:name="_Toc82816085"/>
      <w:bookmarkStart w:id="3653" w:name="_Toc82980043"/>
      <w:bookmarkStart w:id="3654" w:name="_Toc83377618"/>
      <w:bookmarkStart w:id="3655" w:name="_Toc83379919"/>
      <w:bookmarkStart w:id="3656" w:name="_Toc83382214"/>
      <w:bookmarkStart w:id="3657" w:name="_Toc82813335"/>
      <w:bookmarkStart w:id="3658" w:name="_Toc82816086"/>
      <w:bookmarkStart w:id="3659" w:name="_Toc82980044"/>
      <w:bookmarkStart w:id="3660" w:name="_Toc83377619"/>
      <w:bookmarkStart w:id="3661" w:name="_Toc83379920"/>
      <w:bookmarkStart w:id="3662" w:name="_Toc83382215"/>
      <w:bookmarkStart w:id="3663" w:name="_Toc82813336"/>
      <w:bookmarkStart w:id="3664" w:name="_Toc82816087"/>
      <w:bookmarkStart w:id="3665" w:name="_Toc82980045"/>
      <w:bookmarkStart w:id="3666" w:name="_Toc83377620"/>
      <w:bookmarkStart w:id="3667" w:name="_Toc83379921"/>
      <w:bookmarkStart w:id="3668" w:name="_Toc83382216"/>
      <w:bookmarkStart w:id="3669" w:name="_Toc82813337"/>
      <w:bookmarkStart w:id="3670" w:name="_Toc82816088"/>
      <w:bookmarkStart w:id="3671" w:name="_Toc82980046"/>
      <w:bookmarkStart w:id="3672" w:name="_Toc83377621"/>
      <w:bookmarkStart w:id="3673" w:name="_Toc83379922"/>
      <w:bookmarkStart w:id="3674" w:name="_Toc83382217"/>
      <w:bookmarkStart w:id="3675" w:name="_Toc82813338"/>
      <w:bookmarkStart w:id="3676" w:name="_Toc82816089"/>
      <w:bookmarkStart w:id="3677" w:name="_Toc82980047"/>
      <w:bookmarkStart w:id="3678" w:name="_Toc83377622"/>
      <w:bookmarkStart w:id="3679" w:name="_Toc83379923"/>
      <w:bookmarkStart w:id="3680" w:name="_Toc83382218"/>
      <w:bookmarkStart w:id="3681" w:name="_Toc82813339"/>
      <w:bookmarkStart w:id="3682" w:name="_Toc82816090"/>
      <w:bookmarkStart w:id="3683" w:name="_Toc82980048"/>
      <w:bookmarkStart w:id="3684" w:name="_Toc83377623"/>
      <w:bookmarkStart w:id="3685" w:name="_Toc83379924"/>
      <w:bookmarkStart w:id="3686" w:name="_Toc83382219"/>
      <w:bookmarkStart w:id="3687" w:name="_Toc82813340"/>
      <w:bookmarkStart w:id="3688" w:name="_Toc82816091"/>
      <w:bookmarkStart w:id="3689" w:name="_Toc82980049"/>
      <w:bookmarkStart w:id="3690" w:name="_Toc83377624"/>
      <w:bookmarkStart w:id="3691" w:name="_Toc83379925"/>
      <w:bookmarkStart w:id="3692" w:name="_Toc83382220"/>
      <w:bookmarkStart w:id="3693" w:name="_Toc82813341"/>
      <w:bookmarkStart w:id="3694" w:name="_Toc82816092"/>
      <w:bookmarkStart w:id="3695" w:name="_Toc82980050"/>
      <w:bookmarkStart w:id="3696" w:name="_Toc83377625"/>
      <w:bookmarkStart w:id="3697" w:name="_Toc83379926"/>
      <w:bookmarkStart w:id="3698" w:name="_Toc83382221"/>
      <w:bookmarkStart w:id="3699" w:name="_Toc82813342"/>
      <w:bookmarkStart w:id="3700" w:name="_Toc82816093"/>
      <w:bookmarkStart w:id="3701" w:name="_Toc82980051"/>
      <w:bookmarkStart w:id="3702" w:name="_Toc83377626"/>
      <w:bookmarkStart w:id="3703" w:name="_Toc83379927"/>
      <w:bookmarkStart w:id="3704" w:name="_Toc83382222"/>
      <w:bookmarkStart w:id="3705" w:name="_Toc82813343"/>
      <w:bookmarkStart w:id="3706" w:name="_Toc82816094"/>
      <w:bookmarkStart w:id="3707" w:name="_Toc82980052"/>
      <w:bookmarkStart w:id="3708" w:name="_Toc83377627"/>
      <w:bookmarkStart w:id="3709" w:name="_Toc83379928"/>
      <w:bookmarkStart w:id="3710" w:name="_Toc83382223"/>
      <w:bookmarkStart w:id="3711" w:name="_Toc82813445"/>
      <w:bookmarkStart w:id="3712" w:name="_Toc82816196"/>
      <w:bookmarkStart w:id="3713" w:name="_Toc82980154"/>
      <w:bookmarkStart w:id="3714" w:name="_Toc83377723"/>
      <w:bookmarkStart w:id="3715" w:name="_Toc83380024"/>
      <w:bookmarkStart w:id="3716" w:name="_Toc83382319"/>
      <w:bookmarkStart w:id="3717" w:name="_Toc82813446"/>
      <w:bookmarkStart w:id="3718" w:name="_Toc82816197"/>
      <w:bookmarkStart w:id="3719" w:name="_Toc82980155"/>
      <w:bookmarkStart w:id="3720" w:name="_Toc83377724"/>
      <w:bookmarkStart w:id="3721" w:name="_Toc83380025"/>
      <w:bookmarkStart w:id="3722" w:name="_Toc83382320"/>
      <w:bookmarkStart w:id="3723" w:name="_Toc82813447"/>
      <w:bookmarkStart w:id="3724" w:name="_Toc82816198"/>
      <w:bookmarkStart w:id="3725" w:name="_Toc82980156"/>
      <w:bookmarkStart w:id="3726" w:name="_Toc83377725"/>
      <w:bookmarkStart w:id="3727" w:name="_Toc83380026"/>
      <w:bookmarkStart w:id="3728" w:name="_Toc83382321"/>
      <w:bookmarkStart w:id="3729" w:name="_Toc82813448"/>
      <w:bookmarkStart w:id="3730" w:name="_Toc82816199"/>
      <w:bookmarkStart w:id="3731" w:name="_Toc82980157"/>
      <w:bookmarkStart w:id="3732" w:name="_Toc83377726"/>
      <w:bookmarkStart w:id="3733" w:name="_Toc83380027"/>
      <w:bookmarkStart w:id="3734" w:name="_Toc83382322"/>
      <w:bookmarkStart w:id="3735" w:name="_Toc82813449"/>
      <w:bookmarkStart w:id="3736" w:name="_Toc82816200"/>
      <w:bookmarkStart w:id="3737" w:name="_Toc82980158"/>
      <w:bookmarkStart w:id="3738" w:name="_Toc83377727"/>
      <w:bookmarkStart w:id="3739" w:name="_Toc83380028"/>
      <w:bookmarkStart w:id="3740" w:name="_Toc83382323"/>
      <w:bookmarkStart w:id="3741" w:name="_Toc82813450"/>
      <w:bookmarkStart w:id="3742" w:name="_Toc82816201"/>
      <w:bookmarkStart w:id="3743" w:name="_Toc82980159"/>
      <w:bookmarkStart w:id="3744" w:name="_Toc83377728"/>
      <w:bookmarkStart w:id="3745" w:name="_Toc83380029"/>
      <w:bookmarkStart w:id="3746" w:name="_Toc83382324"/>
      <w:bookmarkStart w:id="3747" w:name="_Toc82813451"/>
      <w:bookmarkStart w:id="3748" w:name="_Toc82816202"/>
      <w:bookmarkStart w:id="3749" w:name="_Toc82980160"/>
      <w:bookmarkStart w:id="3750" w:name="_Toc83377729"/>
      <w:bookmarkStart w:id="3751" w:name="_Toc83380030"/>
      <w:bookmarkStart w:id="3752" w:name="_Toc83382325"/>
      <w:bookmarkStart w:id="3753" w:name="_Toc82813452"/>
      <w:bookmarkStart w:id="3754" w:name="_Toc82816203"/>
      <w:bookmarkStart w:id="3755" w:name="_Toc82980161"/>
      <w:bookmarkStart w:id="3756" w:name="_Toc83377730"/>
      <w:bookmarkStart w:id="3757" w:name="_Toc83380031"/>
      <w:bookmarkStart w:id="3758" w:name="_Toc83382326"/>
      <w:bookmarkStart w:id="3759" w:name="_Toc82813453"/>
      <w:bookmarkStart w:id="3760" w:name="_Toc82816204"/>
      <w:bookmarkStart w:id="3761" w:name="_Toc82980162"/>
      <w:bookmarkStart w:id="3762" w:name="_Toc83377731"/>
      <w:bookmarkStart w:id="3763" w:name="_Toc83380032"/>
      <w:bookmarkStart w:id="3764" w:name="_Toc83382327"/>
      <w:bookmarkStart w:id="3765" w:name="_Toc82813454"/>
      <w:bookmarkStart w:id="3766" w:name="_Toc82816205"/>
      <w:bookmarkStart w:id="3767" w:name="_Toc82980163"/>
      <w:bookmarkStart w:id="3768" w:name="_Toc83377732"/>
      <w:bookmarkStart w:id="3769" w:name="_Toc83380033"/>
      <w:bookmarkStart w:id="3770" w:name="_Toc83382328"/>
      <w:bookmarkStart w:id="3771" w:name="_Toc82813531"/>
      <w:bookmarkStart w:id="3772" w:name="_Toc82816282"/>
      <w:bookmarkStart w:id="3773" w:name="_Toc82980240"/>
      <w:bookmarkStart w:id="3774" w:name="_Toc83377805"/>
      <w:bookmarkStart w:id="3775" w:name="_Toc83380106"/>
      <w:bookmarkStart w:id="3776" w:name="_Toc83382401"/>
      <w:bookmarkStart w:id="3777" w:name="_Toc82813532"/>
      <w:bookmarkStart w:id="3778" w:name="_Toc82816283"/>
      <w:bookmarkStart w:id="3779" w:name="_Toc82980241"/>
      <w:bookmarkStart w:id="3780" w:name="_Toc83377806"/>
      <w:bookmarkStart w:id="3781" w:name="_Toc83380107"/>
      <w:bookmarkStart w:id="3782" w:name="_Toc83382402"/>
      <w:bookmarkStart w:id="3783" w:name="_Toc82813533"/>
      <w:bookmarkStart w:id="3784" w:name="_Toc82816284"/>
      <w:bookmarkStart w:id="3785" w:name="_Toc82980242"/>
      <w:bookmarkStart w:id="3786" w:name="_Toc83377807"/>
      <w:bookmarkStart w:id="3787" w:name="_Toc83380108"/>
      <w:bookmarkStart w:id="3788" w:name="_Toc83382403"/>
      <w:bookmarkStart w:id="3789" w:name="_Toc82813534"/>
      <w:bookmarkStart w:id="3790" w:name="_Toc82816285"/>
      <w:bookmarkStart w:id="3791" w:name="_Toc82980243"/>
      <w:bookmarkStart w:id="3792" w:name="_Toc83377808"/>
      <w:bookmarkStart w:id="3793" w:name="_Toc83380109"/>
      <w:bookmarkStart w:id="3794" w:name="_Toc83382404"/>
      <w:bookmarkStart w:id="3795" w:name="_Toc82813535"/>
      <w:bookmarkStart w:id="3796" w:name="_Toc82816286"/>
      <w:bookmarkStart w:id="3797" w:name="_Toc82980244"/>
      <w:bookmarkStart w:id="3798" w:name="_Toc83377809"/>
      <w:bookmarkStart w:id="3799" w:name="_Toc83380110"/>
      <w:bookmarkStart w:id="3800" w:name="_Toc83382405"/>
      <w:bookmarkStart w:id="3801" w:name="_Toc82813625"/>
      <w:bookmarkStart w:id="3802" w:name="_Toc82816376"/>
      <w:bookmarkStart w:id="3803" w:name="_Toc82980334"/>
      <w:bookmarkStart w:id="3804" w:name="_Toc83377893"/>
      <w:bookmarkStart w:id="3805" w:name="_Toc83380194"/>
      <w:bookmarkStart w:id="3806" w:name="_Toc83382489"/>
      <w:bookmarkStart w:id="3807" w:name="_Toc82813626"/>
      <w:bookmarkStart w:id="3808" w:name="_Toc82816377"/>
      <w:bookmarkStart w:id="3809" w:name="_Toc82980335"/>
      <w:bookmarkStart w:id="3810" w:name="_Toc83377894"/>
      <w:bookmarkStart w:id="3811" w:name="_Toc83380195"/>
      <w:bookmarkStart w:id="3812" w:name="_Toc83382490"/>
      <w:bookmarkStart w:id="3813" w:name="_Toc82813627"/>
      <w:bookmarkStart w:id="3814" w:name="_Toc82816378"/>
      <w:bookmarkStart w:id="3815" w:name="_Toc82980336"/>
      <w:bookmarkStart w:id="3816" w:name="_Toc83377895"/>
      <w:bookmarkStart w:id="3817" w:name="_Toc83380196"/>
      <w:bookmarkStart w:id="3818" w:name="_Toc83382491"/>
      <w:bookmarkStart w:id="3819" w:name="_Toc82813628"/>
      <w:bookmarkStart w:id="3820" w:name="_Toc82816379"/>
      <w:bookmarkStart w:id="3821" w:name="_Toc82980337"/>
      <w:bookmarkStart w:id="3822" w:name="_Toc83377896"/>
      <w:bookmarkStart w:id="3823" w:name="_Toc83380197"/>
      <w:bookmarkStart w:id="3824" w:name="_Toc83382492"/>
      <w:bookmarkStart w:id="3825" w:name="_Toc82813629"/>
      <w:bookmarkStart w:id="3826" w:name="_Toc82816380"/>
      <w:bookmarkStart w:id="3827" w:name="_Toc82980338"/>
      <w:bookmarkStart w:id="3828" w:name="_Toc83377897"/>
      <w:bookmarkStart w:id="3829" w:name="_Toc83380198"/>
      <w:bookmarkStart w:id="3830" w:name="_Toc83382493"/>
      <w:bookmarkStart w:id="3831" w:name="_Toc82813630"/>
      <w:bookmarkStart w:id="3832" w:name="_Toc82816381"/>
      <w:bookmarkStart w:id="3833" w:name="_Toc82980339"/>
      <w:bookmarkStart w:id="3834" w:name="_Toc83377898"/>
      <w:bookmarkStart w:id="3835" w:name="_Toc83380199"/>
      <w:bookmarkStart w:id="3836" w:name="_Toc83382494"/>
      <w:bookmarkStart w:id="3837" w:name="_Toc82813631"/>
      <w:bookmarkStart w:id="3838" w:name="_Toc82816382"/>
      <w:bookmarkStart w:id="3839" w:name="_Toc82980340"/>
      <w:bookmarkStart w:id="3840" w:name="_Toc83377899"/>
      <w:bookmarkStart w:id="3841" w:name="_Toc83380200"/>
      <w:bookmarkStart w:id="3842" w:name="_Toc83382495"/>
      <w:bookmarkStart w:id="3843" w:name="_Toc82813632"/>
      <w:bookmarkStart w:id="3844" w:name="_Toc82816383"/>
      <w:bookmarkStart w:id="3845" w:name="_Toc82980341"/>
      <w:bookmarkStart w:id="3846" w:name="_Toc83377900"/>
      <w:bookmarkStart w:id="3847" w:name="_Toc83380201"/>
      <w:bookmarkStart w:id="3848" w:name="_Toc83382496"/>
      <w:bookmarkStart w:id="3849" w:name="_Toc82813633"/>
      <w:bookmarkStart w:id="3850" w:name="_Toc82816384"/>
      <w:bookmarkStart w:id="3851" w:name="_Toc82980342"/>
      <w:bookmarkStart w:id="3852" w:name="_Toc83377901"/>
      <w:bookmarkStart w:id="3853" w:name="_Toc83380202"/>
      <w:bookmarkStart w:id="3854" w:name="_Toc83382497"/>
      <w:bookmarkStart w:id="3855" w:name="_Toc82813634"/>
      <w:bookmarkStart w:id="3856" w:name="_Toc82816385"/>
      <w:bookmarkStart w:id="3857" w:name="_Toc82980343"/>
      <w:bookmarkStart w:id="3858" w:name="_Toc83377902"/>
      <w:bookmarkStart w:id="3859" w:name="_Toc83380203"/>
      <w:bookmarkStart w:id="3860" w:name="_Toc83382498"/>
      <w:bookmarkStart w:id="3861" w:name="_Toc82813635"/>
      <w:bookmarkStart w:id="3862" w:name="_Toc82816386"/>
      <w:bookmarkStart w:id="3863" w:name="_Toc82980344"/>
      <w:bookmarkStart w:id="3864" w:name="_Toc83377903"/>
      <w:bookmarkStart w:id="3865" w:name="_Toc83380204"/>
      <w:bookmarkStart w:id="3866" w:name="_Toc83382499"/>
      <w:bookmarkStart w:id="3867" w:name="_Toc82813636"/>
      <w:bookmarkStart w:id="3868" w:name="_Toc82816387"/>
      <w:bookmarkStart w:id="3869" w:name="_Toc82980345"/>
      <w:bookmarkStart w:id="3870" w:name="_Toc83377904"/>
      <w:bookmarkStart w:id="3871" w:name="_Toc83380205"/>
      <w:bookmarkStart w:id="3872" w:name="_Toc83382500"/>
      <w:bookmarkStart w:id="3873" w:name="_Toc82813637"/>
      <w:bookmarkStart w:id="3874" w:name="_Toc82816388"/>
      <w:bookmarkStart w:id="3875" w:name="_Toc82980346"/>
      <w:bookmarkStart w:id="3876" w:name="_Toc83377905"/>
      <w:bookmarkStart w:id="3877" w:name="_Toc83380206"/>
      <w:bookmarkStart w:id="3878" w:name="_Toc83382501"/>
      <w:bookmarkStart w:id="3879" w:name="_Toc82813716"/>
      <w:bookmarkStart w:id="3880" w:name="_Toc82816467"/>
      <w:bookmarkStart w:id="3881" w:name="_Toc82980425"/>
      <w:bookmarkStart w:id="3882" w:name="_Toc83377975"/>
      <w:bookmarkStart w:id="3883" w:name="_Toc83380276"/>
      <w:bookmarkStart w:id="3884" w:name="_Toc83382571"/>
      <w:bookmarkStart w:id="3885" w:name="_Toc82813717"/>
      <w:bookmarkStart w:id="3886" w:name="_Toc82816468"/>
      <w:bookmarkStart w:id="3887" w:name="_Toc82980426"/>
      <w:bookmarkStart w:id="3888" w:name="_Toc83377976"/>
      <w:bookmarkStart w:id="3889" w:name="_Toc83380277"/>
      <w:bookmarkStart w:id="3890" w:name="_Toc83382572"/>
      <w:bookmarkStart w:id="3891" w:name="_Toc82813718"/>
      <w:bookmarkStart w:id="3892" w:name="_Toc82816469"/>
      <w:bookmarkStart w:id="3893" w:name="_Toc82980427"/>
      <w:bookmarkStart w:id="3894" w:name="_Toc83377977"/>
      <w:bookmarkStart w:id="3895" w:name="_Toc83380278"/>
      <w:bookmarkStart w:id="3896" w:name="_Toc83382573"/>
      <w:bookmarkStart w:id="3897" w:name="_Toc82813719"/>
      <w:bookmarkStart w:id="3898" w:name="_Toc82816470"/>
      <w:bookmarkStart w:id="3899" w:name="_Toc82980428"/>
      <w:bookmarkStart w:id="3900" w:name="_Toc83377978"/>
      <w:bookmarkStart w:id="3901" w:name="_Toc83380279"/>
      <w:bookmarkStart w:id="3902" w:name="_Toc83382574"/>
      <w:bookmarkStart w:id="3903" w:name="_Toc82813720"/>
      <w:bookmarkStart w:id="3904" w:name="_Toc82816471"/>
      <w:bookmarkStart w:id="3905" w:name="_Toc82980429"/>
      <w:bookmarkStart w:id="3906" w:name="_Toc83377979"/>
      <w:bookmarkStart w:id="3907" w:name="_Toc83380280"/>
      <w:bookmarkStart w:id="3908" w:name="_Toc83382575"/>
      <w:bookmarkStart w:id="3909" w:name="_Toc82813721"/>
      <w:bookmarkStart w:id="3910" w:name="_Toc82816472"/>
      <w:bookmarkStart w:id="3911" w:name="_Toc82980430"/>
      <w:bookmarkStart w:id="3912" w:name="_Toc83377980"/>
      <w:bookmarkStart w:id="3913" w:name="_Toc83380281"/>
      <w:bookmarkStart w:id="3914" w:name="_Toc83382576"/>
      <w:bookmarkStart w:id="3915" w:name="_Toc82813722"/>
      <w:bookmarkStart w:id="3916" w:name="_Toc82816473"/>
      <w:bookmarkStart w:id="3917" w:name="_Toc82980431"/>
      <w:bookmarkStart w:id="3918" w:name="_Toc83377981"/>
      <w:bookmarkStart w:id="3919" w:name="_Toc83380282"/>
      <w:bookmarkStart w:id="3920" w:name="_Toc83382577"/>
      <w:bookmarkStart w:id="3921" w:name="_Toc82813723"/>
      <w:bookmarkStart w:id="3922" w:name="_Toc82816474"/>
      <w:bookmarkStart w:id="3923" w:name="_Toc82980432"/>
      <w:bookmarkStart w:id="3924" w:name="_Toc83377982"/>
      <w:bookmarkStart w:id="3925" w:name="_Toc83380283"/>
      <w:bookmarkStart w:id="3926" w:name="_Toc83382578"/>
      <w:bookmarkStart w:id="3927" w:name="_Toc82813724"/>
      <w:bookmarkStart w:id="3928" w:name="_Toc82816475"/>
      <w:bookmarkStart w:id="3929" w:name="_Toc82980433"/>
      <w:bookmarkStart w:id="3930" w:name="_Toc83377983"/>
      <w:bookmarkStart w:id="3931" w:name="_Toc83380284"/>
      <w:bookmarkStart w:id="3932" w:name="_Toc83382579"/>
      <w:bookmarkStart w:id="3933" w:name="_Toc82813725"/>
      <w:bookmarkStart w:id="3934" w:name="_Toc82816476"/>
      <w:bookmarkStart w:id="3935" w:name="_Toc82980434"/>
      <w:bookmarkStart w:id="3936" w:name="_Toc83377984"/>
      <w:bookmarkStart w:id="3937" w:name="_Toc83380285"/>
      <w:bookmarkStart w:id="3938" w:name="_Toc83382580"/>
      <w:bookmarkStart w:id="3939" w:name="_Toc82813726"/>
      <w:bookmarkStart w:id="3940" w:name="_Toc82816477"/>
      <w:bookmarkStart w:id="3941" w:name="_Toc82980435"/>
      <w:bookmarkStart w:id="3942" w:name="_Toc83377985"/>
      <w:bookmarkStart w:id="3943" w:name="_Toc83380286"/>
      <w:bookmarkStart w:id="3944" w:name="_Toc83382581"/>
      <w:bookmarkStart w:id="3945" w:name="_Toc82813805"/>
      <w:bookmarkStart w:id="3946" w:name="_Toc82816556"/>
      <w:bookmarkStart w:id="3947" w:name="_Toc82980514"/>
      <w:bookmarkStart w:id="3948" w:name="_Toc83378055"/>
      <w:bookmarkStart w:id="3949" w:name="_Toc83380356"/>
      <w:bookmarkStart w:id="3950" w:name="_Toc83382651"/>
      <w:bookmarkStart w:id="3951" w:name="_Toc82813806"/>
      <w:bookmarkStart w:id="3952" w:name="_Toc82816557"/>
      <w:bookmarkStart w:id="3953" w:name="_Toc82980515"/>
      <w:bookmarkStart w:id="3954" w:name="_Toc83378056"/>
      <w:bookmarkStart w:id="3955" w:name="_Toc83380357"/>
      <w:bookmarkStart w:id="3956" w:name="_Toc83382652"/>
      <w:bookmarkStart w:id="3957" w:name="_Toc82813807"/>
      <w:bookmarkStart w:id="3958" w:name="_Toc82816558"/>
      <w:bookmarkStart w:id="3959" w:name="_Toc82980516"/>
      <w:bookmarkStart w:id="3960" w:name="_Toc83378057"/>
      <w:bookmarkStart w:id="3961" w:name="_Toc83380358"/>
      <w:bookmarkStart w:id="3962" w:name="_Toc83382653"/>
      <w:bookmarkStart w:id="3963" w:name="_Toc82813808"/>
      <w:bookmarkStart w:id="3964" w:name="_Toc82816559"/>
      <w:bookmarkStart w:id="3965" w:name="_Toc82980517"/>
      <w:bookmarkStart w:id="3966" w:name="_Toc83378058"/>
      <w:bookmarkStart w:id="3967" w:name="_Toc83380359"/>
      <w:bookmarkStart w:id="3968" w:name="_Toc83382654"/>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14:paraId="2ABFFDE1" w14:textId="77777777" w:rsidR="00CE2B43" w:rsidRDefault="00912781">
      <w:pPr>
        <w:pStyle w:val="Titre1"/>
        <w:numPr>
          <w:ilvl w:val="0"/>
          <w:numId w:val="229"/>
        </w:numPr>
        <w:jc w:val="both"/>
        <w:rPr>
          <w:rFonts w:asciiTheme="minorHAnsi" w:hAnsiTheme="minorHAnsi"/>
          <w:lang w:val="en-GB"/>
        </w:rPr>
      </w:pPr>
      <w:bookmarkStart w:id="3969" w:name="_Toc91601169"/>
      <w:bookmarkStart w:id="3970" w:name="_Toc91601048"/>
      <w:bookmarkStart w:id="3971" w:name="_Toc91600487"/>
      <w:bookmarkStart w:id="3972" w:name="_Toc91599384"/>
      <w:bookmarkStart w:id="3973" w:name="_Toc91522090"/>
      <w:bookmarkStart w:id="3974" w:name="_Toc91521620"/>
      <w:bookmarkStart w:id="3975" w:name="_Toc91520119"/>
      <w:bookmarkStart w:id="3976" w:name="_Toc91518650"/>
      <w:bookmarkStart w:id="3977" w:name="_Toc91512827"/>
      <w:bookmarkStart w:id="3978" w:name="_Toc91244093"/>
      <w:bookmarkStart w:id="3979" w:name="_Toc91601168"/>
      <w:bookmarkStart w:id="3980" w:name="_Toc91601047"/>
      <w:bookmarkStart w:id="3981" w:name="_Toc91600486"/>
      <w:bookmarkStart w:id="3982" w:name="_Toc91599383"/>
      <w:bookmarkStart w:id="3983" w:name="_Toc91522089"/>
      <w:bookmarkStart w:id="3984" w:name="_Toc91521619"/>
      <w:bookmarkStart w:id="3985" w:name="_Toc91520118"/>
      <w:bookmarkStart w:id="3986" w:name="_Toc91518649"/>
      <w:bookmarkStart w:id="3987" w:name="_Toc91512826"/>
      <w:bookmarkStart w:id="3988" w:name="_Toc91244092"/>
      <w:bookmarkStart w:id="3989" w:name="_Toc99641548"/>
      <w:bookmarkStart w:id="3990" w:name="_Toc99619219"/>
      <w:bookmarkStart w:id="3991" w:name="_Toc99569341"/>
      <w:bookmarkStart w:id="3992" w:name="_Toc98946419"/>
      <w:bookmarkStart w:id="3993" w:name="_Toc98945304"/>
      <w:bookmarkStart w:id="3994" w:name="_Toc98945092"/>
      <w:bookmarkStart w:id="3995" w:name="_Ref141438478"/>
      <w:bookmarkStart w:id="3996" w:name="_Toc146736726"/>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r>
        <w:rPr>
          <w:rFonts w:asciiTheme="minorHAnsi" w:hAnsiTheme="minorHAnsi"/>
          <w:lang w:val="en-GB"/>
        </w:rPr>
        <w:t>Overview</w:t>
      </w:r>
      <w:bookmarkEnd w:id="3995"/>
      <w:bookmarkEnd w:id="3996"/>
    </w:p>
    <w:p w14:paraId="227B714A" w14:textId="77777777" w:rsidR="00CE2B43" w:rsidRDefault="00912781">
      <w:pPr>
        <w:pStyle w:val="Titre2"/>
        <w:jc w:val="both"/>
        <w:rPr>
          <w:rFonts w:asciiTheme="minorHAnsi" w:hAnsiTheme="minorHAnsi"/>
          <w:lang w:val="en-GB"/>
        </w:rPr>
      </w:pPr>
      <w:bookmarkStart w:id="3997" w:name="_Toc141261482"/>
      <w:bookmarkStart w:id="3998" w:name="_Toc141435854"/>
      <w:bookmarkStart w:id="3999" w:name="_Toc141435923"/>
      <w:bookmarkStart w:id="4000" w:name="_Toc141438158"/>
      <w:bookmarkStart w:id="4001" w:name="_Toc141459414"/>
      <w:bookmarkStart w:id="4002" w:name="_Toc141464418"/>
      <w:bookmarkStart w:id="4003" w:name="_Toc141705719"/>
      <w:bookmarkStart w:id="4004" w:name="_Toc141708057"/>
      <w:bookmarkStart w:id="4005" w:name="_Toc145664411"/>
      <w:bookmarkStart w:id="4006" w:name="_Toc141708059"/>
      <w:bookmarkStart w:id="4007" w:name="_Toc141705721"/>
      <w:bookmarkStart w:id="4008" w:name="_Toc141464420"/>
      <w:bookmarkStart w:id="4009" w:name="_Toc141459416"/>
      <w:bookmarkStart w:id="4010" w:name="_Toc141438160"/>
      <w:bookmarkStart w:id="4011" w:name="_Toc141435925"/>
      <w:bookmarkStart w:id="4012" w:name="_Toc141435856"/>
      <w:bookmarkStart w:id="4013" w:name="_Toc146736727"/>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r>
        <w:rPr>
          <w:rFonts w:asciiTheme="minorHAnsi" w:hAnsiTheme="minorHAnsi"/>
          <w:lang w:val="en-GB"/>
        </w:rPr>
        <w:t>Overview</w:t>
      </w:r>
      <w:r>
        <w:rPr>
          <w:rFonts w:asciiTheme="minorHAnsi" w:hAnsiTheme="minorHAnsi"/>
          <w:sz w:val="20"/>
          <w:lang w:val="en-GB"/>
        </w:rPr>
        <w:t xml:space="preserve"> of invoicing circuits and parties</w:t>
      </w:r>
      <w:bookmarkEnd w:id="4013"/>
    </w:p>
    <w:p w14:paraId="74B5E179" w14:textId="77777777" w:rsidR="00CE2B43" w:rsidRDefault="00CE2B43">
      <w:pPr>
        <w:jc w:val="both"/>
        <w:rPr>
          <w:lang w:val="en-GB"/>
        </w:rPr>
      </w:pPr>
    </w:p>
    <w:p w14:paraId="0097C4A4" w14:textId="77777777" w:rsidR="00CE2B43" w:rsidRDefault="00CE2B43">
      <w:pPr>
        <w:jc w:val="both"/>
        <w:rPr>
          <w:lang w:val="en-GB"/>
        </w:rPr>
      </w:pPr>
    </w:p>
    <w:p w14:paraId="595F676C" w14:textId="747E5BE9" w:rsidR="00CE2B43" w:rsidRDefault="00912781">
      <w:pPr>
        <w:jc w:val="both"/>
        <w:rPr>
          <w:rStyle w:val="cf01"/>
          <w:rFonts w:asciiTheme="minorHAnsi" w:hAnsiTheme="minorHAnsi"/>
          <w:lang w:val="en-GB"/>
        </w:rPr>
      </w:pPr>
      <w:r>
        <w:rPr>
          <w:lang w:val="en-GB"/>
        </w:rPr>
        <w:t xml:space="preserve">The following use cases exist in three possible circuits (described in the “Y” scheme section) on the </w:t>
      </w:r>
      <w:r w:rsidR="00FD7DDB">
        <w:rPr>
          <w:lang w:val="en-GB"/>
        </w:rPr>
        <w:t>public invoicing portal</w:t>
      </w:r>
      <w:r w:rsidR="007C6022">
        <w:rPr>
          <w:lang w:val="en-GB"/>
        </w:rPr>
        <w:t xml:space="preserve"> :</w:t>
      </w:r>
    </w:p>
    <w:p w14:paraId="3C0F7BA5" w14:textId="77777777" w:rsidR="00CE2B43" w:rsidRDefault="00912781">
      <w:pPr>
        <w:pStyle w:val="Paragraphedeliste"/>
        <w:numPr>
          <w:ilvl w:val="0"/>
          <w:numId w:val="30"/>
        </w:numPr>
        <w:jc w:val="both"/>
        <w:rPr>
          <w:lang w:val="en-GB"/>
        </w:rPr>
      </w:pPr>
      <w:r>
        <w:rPr>
          <w:lang w:val="en-GB"/>
        </w:rPr>
        <w:t>Circuit A</w:t>
      </w:r>
    </w:p>
    <w:p w14:paraId="39072CFA" w14:textId="77777777" w:rsidR="00CE2B43" w:rsidRDefault="00912781">
      <w:pPr>
        <w:pStyle w:val="Paragraphedeliste"/>
        <w:numPr>
          <w:ilvl w:val="0"/>
          <w:numId w:val="30"/>
        </w:numPr>
        <w:jc w:val="both"/>
        <w:rPr>
          <w:lang w:val="en-GB"/>
        </w:rPr>
      </w:pPr>
      <w:r>
        <w:rPr>
          <w:lang w:val="en-GB"/>
        </w:rPr>
        <w:t>Circuit B</w:t>
      </w:r>
    </w:p>
    <w:p w14:paraId="635549F6" w14:textId="77777777" w:rsidR="00CE2B43" w:rsidRDefault="00912781">
      <w:pPr>
        <w:pStyle w:val="Paragraphedeliste"/>
        <w:numPr>
          <w:ilvl w:val="0"/>
          <w:numId w:val="30"/>
        </w:numPr>
        <w:jc w:val="both"/>
        <w:rPr>
          <w:lang w:val="en-GB"/>
        </w:rPr>
      </w:pPr>
      <w:r>
        <w:rPr>
          <w:lang w:val="en-GB"/>
        </w:rPr>
        <w:t>Circuit C</w:t>
      </w:r>
    </w:p>
    <w:p w14:paraId="5A0345B9" w14:textId="77777777" w:rsidR="00CE2B43" w:rsidRDefault="00912781">
      <w:pPr>
        <w:jc w:val="both"/>
        <w:rPr>
          <w:lang w:val="en-GB"/>
        </w:rPr>
      </w:pPr>
      <w:r>
        <w:rPr>
          <w:rStyle w:val="cf01"/>
          <w:rFonts w:asciiTheme="minorHAnsi" w:hAnsiTheme="minorHAnsi"/>
          <w:lang w:val="en-GB"/>
        </w:rPr>
        <w:t>In most cases, the operation is illustrated with circuit C.</w:t>
      </w:r>
    </w:p>
    <w:p w14:paraId="4A969E80" w14:textId="77777777" w:rsidR="00CE2B43" w:rsidRDefault="00CE2B43">
      <w:pPr>
        <w:jc w:val="both"/>
        <w:rPr>
          <w:lang w:val="en-GB"/>
        </w:rPr>
      </w:pPr>
    </w:p>
    <w:p w14:paraId="0F4B7B9B" w14:textId="6F772F68" w:rsidR="00CE2B43" w:rsidRDefault="00912781">
      <w:pPr>
        <w:jc w:val="both"/>
        <w:rPr>
          <w:lang w:val="en-GB"/>
        </w:rPr>
      </w:pPr>
      <w:r>
        <w:rPr>
          <w:lang w:val="en-GB"/>
        </w:rPr>
        <w:t>Various actors play a role</w:t>
      </w:r>
      <w:r w:rsidR="007C6022">
        <w:rPr>
          <w:lang w:val="en-GB"/>
        </w:rPr>
        <w:t xml:space="preserve"> :</w:t>
      </w:r>
    </w:p>
    <w:p w14:paraId="5DD19A63" w14:textId="77777777" w:rsidR="00CE2B43" w:rsidRDefault="00912781">
      <w:pPr>
        <w:numPr>
          <w:ilvl w:val="0"/>
          <w:numId w:val="31"/>
        </w:numPr>
        <w:contextualSpacing/>
        <w:jc w:val="both"/>
        <w:rPr>
          <w:lang w:val="en-GB"/>
        </w:rPr>
      </w:pPr>
      <w:r>
        <w:rPr>
          <w:lang w:val="en-GB"/>
        </w:rPr>
        <w:t>The supplier supplies the product or service that is the subject of an invoice,</w:t>
      </w:r>
    </w:p>
    <w:p w14:paraId="4D1CA0D4" w14:textId="017A1A68" w:rsidR="00CE2B43" w:rsidRDefault="00912781">
      <w:pPr>
        <w:numPr>
          <w:ilvl w:val="0"/>
          <w:numId w:val="31"/>
        </w:numPr>
        <w:contextualSpacing/>
        <w:jc w:val="both"/>
        <w:rPr>
          <w:lang w:val="en-GB"/>
        </w:rPr>
      </w:pPr>
      <w:r>
        <w:rPr>
          <w:lang w:val="en-GB"/>
        </w:rPr>
        <w:t>The buyer is the one who purchased the product or service</w:t>
      </w:r>
      <w:r w:rsidR="007C6022">
        <w:rPr>
          <w:lang w:val="en-GB"/>
        </w:rPr>
        <w:t xml:space="preserve"> ;</w:t>
      </w:r>
      <w:r>
        <w:rPr>
          <w:lang w:val="en-GB"/>
        </w:rPr>
        <w:t xml:space="preserve"> in most cases, he pays the invoice received from the supplier or third party,</w:t>
      </w:r>
    </w:p>
    <w:p w14:paraId="5E52CF30" w14:textId="77777777" w:rsidR="00CE2B43" w:rsidRDefault="00912781">
      <w:pPr>
        <w:numPr>
          <w:ilvl w:val="0"/>
          <w:numId w:val="31"/>
        </w:numPr>
        <w:contextualSpacing/>
        <w:jc w:val="both"/>
        <w:rPr>
          <w:lang w:val="en-GB"/>
        </w:rPr>
      </w:pPr>
      <w:r>
        <w:rPr>
          <w:lang w:val="en-GB"/>
        </w:rPr>
        <w:t>The subcontractor delivers the product or performs the service offered by the supplier/principal,</w:t>
      </w:r>
    </w:p>
    <w:p w14:paraId="29E34D0A" w14:textId="77777777" w:rsidR="00CE2B43" w:rsidRDefault="00912781">
      <w:pPr>
        <w:pStyle w:val="pf0"/>
        <w:numPr>
          <w:ilvl w:val="0"/>
          <w:numId w:val="31"/>
        </w:numPr>
        <w:jc w:val="both"/>
        <w:rPr>
          <w:lang w:val="en-GB"/>
        </w:rPr>
      </w:pPr>
      <w:r>
        <w:rPr>
          <w:rFonts w:asciiTheme="minorHAnsi" w:hAnsiTheme="minorHAnsi" w:cstheme="minorBidi"/>
          <w:sz w:val="20"/>
          <w:szCs w:val="20"/>
          <w:lang w:val="en-GB"/>
        </w:rPr>
        <w:t>The third party is an intermediary entity between the parties on the invoice. It can</w:t>
      </w:r>
      <w:r>
        <w:rPr>
          <w:rFonts w:asciiTheme="minorHAnsi" w:hAnsiTheme="minorHAnsi" w:cstheme="minorBidi"/>
          <w:sz w:val="20"/>
          <w:lang w:val="en-GB"/>
        </w:rPr>
        <w:t xml:space="preserve"> </w:t>
      </w:r>
      <w:r>
        <w:rPr>
          <w:rFonts w:asciiTheme="minorHAnsi" w:hAnsiTheme="minorHAnsi" w:cstheme="minorBidi"/>
          <w:sz w:val="20"/>
          <w:szCs w:val="20"/>
          <w:lang w:val="en-GB"/>
        </w:rPr>
        <w:t>be a third party issuing the invoice, a third party receiving the invoice, a third party paying, etc.</w:t>
      </w:r>
    </w:p>
    <w:p w14:paraId="100F41FE" w14:textId="77777777" w:rsidR="00CE2B43" w:rsidRDefault="00912781">
      <w:pPr>
        <w:numPr>
          <w:ilvl w:val="0"/>
          <w:numId w:val="31"/>
        </w:numPr>
        <w:contextualSpacing/>
        <w:jc w:val="both"/>
        <w:rPr>
          <w:lang w:val="en-GB"/>
        </w:rPr>
      </w:pPr>
      <w:r>
        <w:rPr>
          <w:lang w:val="en-GB"/>
        </w:rPr>
        <w:t>PDPs are registered private platforms used by the supplier, third party or buyer,</w:t>
      </w:r>
    </w:p>
    <w:p w14:paraId="34635A15" w14:textId="490B750F" w:rsidR="00CE2B43" w:rsidRDefault="00912781">
      <w:pPr>
        <w:numPr>
          <w:ilvl w:val="0"/>
          <w:numId w:val="31"/>
        </w:numPr>
        <w:contextualSpacing/>
        <w:jc w:val="both"/>
        <w:rPr>
          <w:lang w:val="en-GB"/>
        </w:rPr>
      </w:pPr>
      <w:r>
        <w:rPr>
          <w:lang w:val="en-GB"/>
        </w:rPr>
        <w:t xml:space="preserve">The </w:t>
      </w:r>
      <w:r w:rsidR="00733965">
        <w:rPr>
          <w:lang w:val="en-GB"/>
        </w:rPr>
        <w:t>PPF</w:t>
      </w:r>
      <w:r>
        <w:rPr>
          <w:lang w:val="en-GB"/>
        </w:rPr>
        <w:t xml:space="preserve"> is the </w:t>
      </w:r>
      <w:r w:rsidR="00FD7DDB">
        <w:rPr>
          <w:lang w:val="en-GB"/>
        </w:rPr>
        <w:t>public invoicing portal</w:t>
      </w:r>
      <w:r>
        <w:rPr>
          <w:lang w:val="en-GB"/>
        </w:rPr>
        <w:t>.</w:t>
      </w:r>
    </w:p>
    <w:p w14:paraId="6283A2EE" w14:textId="77777777" w:rsidR="00CE2B43" w:rsidRDefault="00CE2B43">
      <w:pPr>
        <w:contextualSpacing/>
        <w:jc w:val="both"/>
        <w:rPr>
          <w:lang w:val="en-GB"/>
        </w:rPr>
      </w:pPr>
    </w:p>
    <w:p w14:paraId="6F0E735A" w14:textId="77777777" w:rsidR="00CE2B43" w:rsidRDefault="00912781">
      <w:pPr>
        <w:pStyle w:val="Titre2"/>
        <w:jc w:val="both"/>
        <w:rPr>
          <w:rFonts w:asciiTheme="minorHAnsi" w:hAnsiTheme="minorHAnsi"/>
          <w:lang w:val="en-GB"/>
        </w:rPr>
      </w:pPr>
      <w:bookmarkStart w:id="4014" w:name="_Toc141708063"/>
      <w:bookmarkStart w:id="4015" w:name="_Toc141705725"/>
      <w:bookmarkStart w:id="4016" w:name="_Toc141464424"/>
      <w:bookmarkStart w:id="4017" w:name="_Toc141459420"/>
      <w:bookmarkStart w:id="4018" w:name="_Toc141438164"/>
      <w:bookmarkStart w:id="4019" w:name="_Toc141435929"/>
      <w:bookmarkStart w:id="4020" w:name="_Toc141435860"/>
      <w:bookmarkStart w:id="4021" w:name="_Toc141708062"/>
      <w:bookmarkStart w:id="4022" w:name="_Toc141705724"/>
      <w:bookmarkStart w:id="4023" w:name="_Toc141464423"/>
      <w:bookmarkStart w:id="4024" w:name="_Toc141459419"/>
      <w:bookmarkStart w:id="4025" w:name="_Toc141438163"/>
      <w:bookmarkStart w:id="4026" w:name="_Toc141435928"/>
      <w:bookmarkStart w:id="4027" w:name="_Toc141435859"/>
      <w:bookmarkStart w:id="4028" w:name="_Toc141708061"/>
      <w:bookmarkStart w:id="4029" w:name="_Toc141705723"/>
      <w:bookmarkStart w:id="4030" w:name="_Toc141464422"/>
      <w:bookmarkStart w:id="4031" w:name="_Toc141459418"/>
      <w:bookmarkStart w:id="4032" w:name="_Toc141438162"/>
      <w:bookmarkStart w:id="4033" w:name="_Toc141435927"/>
      <w:bookmarkStart w:id="4034" w:name="_Toc141435858"/>
      <w:bookmarkStart w:id="4035" w:name="_Toc146736728"/>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r>
        <w:rPr>
          <w:rFonts w:asciiTheme="minorHAnsi" w:hAnsiTheme="minorHAnsi"/>
          <w:lang w:val="en-GB"/>
        </w:rPr>
        <w:t>Presentation of the annexes used in the use cases</w:t>
      </w:r>
      <w:bookmarkEnd w:id="4035"/>
    </w:p>
    <w:p w14:paraId="186C3D4F" w14:textId="77777777" w:rsidR="00CE2B43" w:rsidRDefault="00CE2B43">
      <w:pPr>
        <w:contextualSpacing/>
        <w:jc w:val="both"/>
        <w:rPr>
          <w:lang w:val="en-GB"/>
        </w:rPr>
      </w:pPr>
    </w:p>
    <w:p w14:paraId="0B78ABB0" w14:textId="42D4C181" w:rsidR="00CE2B43" w:rsidRDefault="00912781">
      <w:pPr>
        <w:spacing w:line="240" w:lineRule="auto"/>
        <w:ind w:left="540"/>
        <w:jc w:val="both"/>
        <w:rPr>
          <w:rFonts w:eastAsia="Times New Roman" w:cs="Calibri"/>
          <w:lang w:val="en-GB"/>
        </w:rPr>
      </w:pPr>
      <w:r>
        <w:rPr>
          <w:rFonts w:eastAsia="Times New Roman" w:cs="Calibri"/>
          <w:lang w:val="en-GB"/>
        </w:rPr>
        <w:t>These use cases are based on the following annexes to the external specifications</w:t>
      </w:r>
      <w:r w:rsidR="007C6022">
        <w:rPr>
          <w:rFonts w:eastAsia="Times New Roman" w:cs="Calibri"/>
          <w:lang w:val="en-GB"/>
        </w:rPr>
        <w:t xml:space="preserve"> :</w:t>
      </w:r>
    </w:p>
    <w:p w14:paraId="2F5F23F4" w14:textId="77777777" w:rsidR="00CE2B43" w:rsidRDefault="00912781">
      <w:pPr>
        <w:spacing w:line="240" w:lineRule="auto"/>
        <w:ind w:left="540"/>
        <w:jc w:val="both"/>
        <w:rPr>
          <w:rFonts w:eastAsia="Times New Roman" w:cs="Calibri"/>
          <w:lang w:val="en-GB"/>
        </w:rPr>
      </w:pPr>
      <w:r>
        <w:rPr>
          <w:rFonts w:eastAsia="Times New Roman" w:cs="Calibri"/>
          <w:lang w:val="en-GB"/>
        </w:rPr>
        <w:t> </w:t>
      </w:r>
    </w:p>
    <w:p w14:paraId="6FF31723" w14:textId="48A219A3" w:rsidR="00CE2B43" w:rsidRDefault="00912781">
      <w:pPr>
        <w:numPr>
          <w:ilvl w:val="0"/>
          <w:numId w:val="210"/>
        </w:numPr>
        <w:spacing w:line="240" w:lineRule="auto"/>
        <w:jc w:val="both"/>
        <w:textAlignment w:val="center"/>
        <w:rPr>
          <w:rFonts w:eastAsia="Times New Roman" w:cs="Calibri"/>
          <w:sz w:val="22"/>
          <w:szCs w:val="22"/>
          <w:lang w:val="en-GB"/>
        </w:rPr>
      </w:pPr>
      <w:r>
        <w:rPr>
          <w:rFonts w:eastAsia="Times New Roman" w:cs="Calibri"/>
          <w:lang w:val="en-GB"/>
        </w:rPr>
        <w:t>"Annexe 1 – Format sémantique FE e-invoicing.xlsx", including the following tabs</w:t>
      </w:r>
      <w:r w:rsidR="007C6022">
        <w:rPr>
          <w:rFonts w:eastAsia="Times New Roman" w:cs="Calibri"/>
          <w:lang w:val="en-GB"/>
        </w:rPr>
        <w:t xml:space="preserve"> :</w:t>
      </w:r>
    </w:p>
    <w:p w14:paraId="5BCB8F33" w14:textId="5CDDFFBD" w:rsidR="00CE2B43" w:rsidRDefault="00912781">
      <w:pPr>
        <w:numPr>
          <w:ilvl w:val="1"/>
          <w:numId w:val="210"/>
        </w:numPr>
        <w:spacing w:line="240" w:lineRule="auto"/>
        <w:jc w:val="both"/>
        <w:textAlignment w:val="center"/>
        <w:rPr>
          <w:rFonts w:eastAsia="Times New Roman" w:cs="Calibri"/>
          <w:sz w:val="22"/>
          <w:szCs w:val="22"/>
          <w:lang w:val="en-GB"/>
        </w:rPr>
      </w:pPr>
      <w:r>
        <w:rPr>
          <w:rFonts w:eastAsia="Times New Roman" w:cs="Calibri"/>
          <w:lang w:val="en-GB"/>
        </w:rPr>
        <w:t>Version</w:t>
      </w:r>
      <w:r w:rsidR="007C6022">
        <w:rPr>
          <w:rFonts w:eastAsia="Times New Roman" w:cs="Calibri"/>
          <w:lang w:val="en-GB"/>
        </w:rPr>
        <w:t xml:space="preserve"> :</w:t>
      </w:r>
      <w:r>
        <w:rPr>
          <w:rFonts w:eastAsia="Times New Roman" w:cs="Calibri"/>
          <w:lang w:val="en-GB"/>
        </w:rPr>
        <w:t xml:space="preserve"> identification of changes in the various versions of the Annex</w:t>
      </w:r>
    </w:p>
    <w:p w14:paraId="2B41908A" w14:textId="2569BBF8" w:rsidR="00CE2B43" w:rsidRDefault="00912781">
      <w:pPr>
        <w:numPr>
          <w:ilvl w:val="1"/>
          <w:numId w:val="210"/>
        </w:numPr>
        <w:spacing w:line="240" w:lineRule="auto"/>
        <w:jc w:val="both"/>
        <w:textAlignment w:val="center"/>
        <w:rPr>
          <w:rFonts w:eastAsia="Times New Roman" w:cs="Calibri"/>
          <w:sz w:val="22"/>
          <w:szCs w:val="22"/>
          <w:lang w:val="en-GB"/>
        </w:rPr>
      </w:pPr>
      <w:r>
        <w:rPr>
          <w:rFonts w:eastAsia="Times New Roman" w:cs="Calibri"/>
          <w:lang w:val="en-GB"/>
        </w:rPr>
        <w:t>N.B.</w:t>
      </w:r>
      <w:r w:rsidR="007C6022">
        <w:rPr>
          <w:rFonts w:eastAsia="Times New Roman" w:cs="Calibri"/>
          <w:lang w:val="en-GB"/>
        </w:rPr>
        <w:t xml:space="preserve"> :</w:t>
      </w:r>
      <w:r>
        <w:rPr>
          <w:rFonts w:eastAsia="Times New Roman" w:cs="Calibri"/>
          <w:lang w:val="en-GB"/>
        </w:rPr>
        <w:t xml:space="preserve"> explanations about how the file works</w:t>
      </w:r>
    </w:p>
    <w:p w14:paraId="0D52BF06" w14:textId="58CFFB50" w:rsidR="00CE2B43" w:rsidRDefault="00912781">
      <w:pPr>
        <w:numPr>
          <w:ilvl w:val="1"/>
          <w:numId w:val="210"/>
        </w:numPr>
        <w:spacing w:line="240" w:lineRule="auto"/>
        <w:jc w:val="both"/>
        <w:textAlignment w:val="center"/>
        <w:rPr>
          <w:rFonts w:eastAsia="Times New Roman" w:cs="Calibri"/>
          <w:sz w:val="22"/>
          <w:szCs w:val="22"/>
          <w:lang w:val="en-GB"/>
        </w:rPr>
      </w:pPr>
      <w:r>
        <w:rPr>
          <w:rFonts w:eastAsia="Times New Roman" w:cs="Calibri"/>
          <w:lang w:val="en-GB"/>
        </w:rPr>
        <w:t>FE - Flow 2 - UBL</w:t>
      </w:r>
      <w:r w:rsidR="007C6022">
        <w:rPr>
          <w:rFonts w:eastAsia="Times New Roman" w:cs="Calibri"/>
          <w:lang w:val="en-GB"/>
        </w:rPr>
        <w:t xml:space="preserve"> :</w:t>
      </w:r>
      <w:r>
        <w:rPr>
          <w:rFonts w:eastAsia="Times New Roman" w:cs="Calibri"/>
          <w:lang w:val="en-GB"/>
        </w:rPr>
        <w:t xml:space="preserve"> semantic format for UBL for flow 2</w:t>
      </w:r>
    </w:p>
    <w:p w14:paraId="3A770832" w14:textId="2EDC48DE" w:rsidR="00CE2B43" w:rsidRDefault="00912781">
      <w:pPr>
        <w:numPr>
          <w:ilvl w:val="1"/>
          <w:numId w:val="210"/>
        </w:numPr>
        <w:spacing w:line="240" w:lineRule="auto"/>
        <w:jc w:val="both"/>
        <w:textAlignment w:val="center"/>
        <w:rPr>
          <w:rFonts w:eastAsia="Times New Roman" w:cs="Calibri"/>
          <w:sz w:val="22"/>
          <w:szCs w:val="22"/>
          <w:lang w:val="en-GB"/>
        </w:rPr>
      </w:pPr>
      <w:r>
        <w:rPr>
          <w:rFonts w:eastAsia="Times New Roman" w:cs="Calibri"/>
          <w:lang w:val="en-GB"/>
        </w:rPr>
        <w:t>FE - Flow 1 - UBL</w:t>
      </w:r>
      <w:r w:rsidR="007C6022">
        <w:rPr>
          <w:rFonts w:eastAsia="Times New Roman" w:cs="Calibri"/>
          <w:lang w:val="en-GB"/>
        </w:rPr>
        <w:t xml:space="preserve"> :</w:t>
      </w:r>
      <w:r>
        <w:rPr>
          <w:rFonts w:eastAsia="Times New Roman" w:cs="Calibri"/>
          <w:lang w:val="en-GB"/>
        </w:rPr>
        <w:t xml:space="preserve"> semantic format for UBL for flow 1</w:t>
      </w:r>
    </w:p>
    <w:p w14:paraId="038236CA" w14:textId="76A7C422" w:rsidR="00CE2B43" w:rsidRDefault="00912781">
      <w:pPr>
        <w:numPr>
          <w:ilvl w:val="1"/>
          <w:numId w:val="210"/>
        </w:numPr>
        <w:spacing w:line="240" w:lineRule="auto"/>
        <w:jc w:val="both"/>
        <w:textAlignment w:val="center"/>
        <w:rPr>
          <w:rFonts w:eastAsia="Times New Roman" w:cs="Calibri"/>
          <w:sz w:val="22"/>
          <w:szCs w:val="22"/>
          <w:lang w:val="en-GB"/>
        </w:rPr>
      </w:pPr>
      <w:r>
        <w:rPr>
          <w:rFonts w:eastAsia="Times New Roman" w:cs="Calibri"/>
          <w:lang w:val="en-GB"/>
        </w:rPr>
        <w:t>FE - Flow 2 - CII</w:t>
      </w:r>
      <w:r w:rsidR="007C6022">
        <w:rPr>
          <w:rFonts w:eastAsia="Times New Roman" w:cs="Calibri"/>
          <w:lang w:val="en-GB"/>
        </w:rPr>
        <w:t xml:space="preserve"> :</w:t>
      </w:r>
      <w:r>
        <w:rPr>
          <w:rFonts w:eastAsia="Times New Roman" w:cs="Calibri"/>
          <w:lang w:val="en-GB"/>
        </w:rPr>
        <w:t xml:space="preserve"> semantic format for CII for flow 2</w:t>
      </w:r>
    </w:p>
    <w:p w14:paraId="357CA7F1" w14:textId="5EDD55EC" w:rsidR="00CE2B43" w:rsidRDefault="00912781">
      <w:pPr>
        <w:numPr>
          <w:ilvl w:val="1"/>
          <w:numId w:val="210"/>
        </w:numPr>
        <w:spacing w:line="240" w:lineRule="auto"/>
        <w:jc w:val="both"/>
        <w:textAlignment w:val="center"/>
        <w:rPr>
          <w:rFonts w:eastAsia="Times New Roman" w:cs="Calibri"/>
          <w:sz w:val="22"/>
          <w:szCs w:val="22"/>
          <w:lang w:val="en-GB"/>
        </w:rPr>
      </w:pPr>
      <w:r>
        <w:rPr>
          <w:rFonts w:eastAsia="Times New Roman" w:cs="Calibri"/>
          <w:lang w:val="en-GB"/>
        </w:rPr>
        <w:t>FE - Flow 1 - CII</w:t>
      </w:r>
      <w:r w:rsidR="007C6022">
        <w:rPr>
          <w:rFonts w:eastAsia="Times New Roman" w:cs="Calibri"/>
          <w:lang w:val="en-GB"/>
        </w:rPr>
        <w:t xml:space="preserve"> :</w:t>
      </w:r>
      <w:r>
        <w:rPr>
          <w:rFonts w:eastAsia="Times New Roman" w:cs="Calibri"/>
          <w:lang w:val="en-GB"/>
        </w:rPr>
        <w:t xml:space="preserve"> semantic format for CII for flow 1</w:t>
      </w:r>
    </w:p>
    <w:p w14:paraId="0A43AA1C" w14:textId="73BB212A" w:rsidR="00CE2B43" w:rsidRDefault="00912781">
      <w:pPr>
        <w:numPr>
          <w:ilvl w:val="1"/>
          <w:numId w:val="210"/>
        </w:numPr>
        <w:spacing w:line="240" w:lineRule="auto"/>
        <w:jc w:val="both"/>
        <w:textAlignment w:val="center"/>
        <w:rPr>
          <w:rFonts w:eastAsia="Times New Roman" w:cs="Calibri"/>
          <w:sz w:val="22"/>
          <w:szCs w:val="22"/>
          <w:lang w:val="en-GB"/>
        </w:rPr>
      </w:pPr>
      <w:r>
        <w:rPr>
          <w:rFonts w:eastAsia="Times New Roman" w:cs="Calibri"/>
          <w:lang w:val="en-GB"/>
        </w:rPr>
        <w:t>Factur-X FR CII D16B - Flow 2</w:t>
      </w:r>
      <w:r w:rsidR="007C6022">
        <w:rPr>
          <w:rFonts w:eastAsia="Times New Roman" w:cs="Calibri"/>
          <w:lang w:val="en-GB"/>
        </w:rPr>
        <w:t xml:space="preserve"> :</w:t>
      </w:r>
      <w:r>
        <w:rPr>
          <w:rFonts w:eastAsia="Times New Roman" w:cs="Calibri"/>
          <w:lang w:val="en-GB"/>
        </w:rPr>
        <w:t xml:space="preserve"> semantic format for Factur-X for Flow 2</w:t>
      </w:r>
    </w:p>
    <w:p w14:paraId="60E1BAAD" w14:textId="7144F75B" w:rsidR="00CE2B43" w:rsidRDefault="00912781">
      <w:pPr>
        <w:numPr>
          <w:ilvl w:val="1"/>
          <w:numId w:val="210"/>
        </w:numPr>
        <w:spacing w:line="240" w:lineRule="auto"/>
        <w:jc w:val="both"/>
        <w:textAlignment w:val="center"/>
        <w:rPr>
          <w:rFonts w:eastAsia="Times New Roman" w:cs="Calibri"/>
          <w:sz w:val="22"/>
          <w:szCs w:val="22"/>
          <w:lang w:val="en-GB"/>
        </w:rPr>
      </w:pPr>
      <w:r>
        <w:rPr>
          <w:rFonts w:eastAsia="Times New Roman" w:cs="Calibri"/>
          <w:lang w:val="en-GB"/>
        </w:rPr>
        <w:t>Factur-X FR CII D16B - Flow 1</w:t>
      </w:r>
      <w:r w:rsidR="007C6022">
        <w:rPr>
          <w:rFonts w:eastAsia="Times New Roman" w:cs="Calibri"/>
          <w:lang w:val="en-GB"/>
        </w:rPr>
        <w:t xml:space="preserve"> :</w:t>
      </w:r>
      <w:r>
        <w:rPr>
          <w:rFonts w:eastAsia="Times New Roman" w:cs="Calibri"/>
          <w:lang w:val="en-GB"/>
        </w:rPr>
        <w:t xml:space="preserve"> semantic format for Factur-X for Flow 1</w:t>
      </w:r>
    </w:p>
    <w:p w14:paraId="4EC37C21" w14:textId="77777777" w:rsidR="00CE2B43" w:rsidRDefault="00CE2B43">
      <w:pPr>
        <w:spacing w:line="240" w:lineRule="auto"/>
        <w:jc w:val="both"/>
        <w:textAlignment w:val="center"/>
        <w:rPr>
          <w:rFonts w:eastAsia="Times New Roman" w:cs="Calibri"/>
          <w:lang w:val="en-GB"/>
        </w:rPr>
      </w:pPr>
    </w:p>
    <w:p w14:paraId="3C7DCC70" w14:textId="77777777" w:rsidR="00CE2B43" w:rsidRDefault="00CE2B43">
      <w:pPr>
        <w:spacing w:line="240" w:lineRule="auto"/>
        <w:jc w:val="both"/>
        <w:textAlignment w:val="center"/>
        <w:rPr>
          <w:rFonts w:eastAsia="Times New Roman" w:cs="Calibri"/>
          <w:lang w:val="en-GB"/>
        </w:rPr>
      </w:pPr>
    </w:p>
    <w:p w14:paraId="4118C558" w14:textId="071E68A1" w:rsidR="00CE2B43" w:rsidRDefault="00912781">
      <w:pPr>
        <w:pStyle w:val="Paragraphedeliste"/>
        <w:numPr>
          <w:ilvl w:val="0"/>
          <w:numId w:val="226"/>
        </w:numPr>
        <w:spacing w:line="240" w:lineRule="auto"/>
        <w:jc w:val="both"/>
        <w:textAlignment w:val="center"/>
        <w:rPr>
          <w:rFonts w:eastAsia="Times New Roman" w:cs="Calibri"/>
          <w:lang w:val="en-GB"/>
        </w:rPr>
      </w:pPr>
      <w:r>
        <w:rPr>
          <w:rFonts w:eastAsia="Times New Roman" w:cs="Calibri"/>
          <w:lang w:val="en-GB"/>
        </w:rPr>
        <w:t>"Annexe 2 – Format sémantique FE CDV – Flux 6.xlsx", including the following tabs</w:t>
      </w:r>
      <w:r w:rsidR="007C6022">
        <w:rPr>
          <w:rFonts w:eastAsia="Times New Roman" w:cs="Calibri"/>
          <w:lang w:val="en-GB"/>
        </w:rPr>
        <w:t xml:space="preserve"> :</w:t>
      </w:r>
      <w:r>
        <w:rPr>
          <w:rFonts w:eastAsia="Times New Roman" w:cs="Calibri"/>
          <w:lang w:val="en-GB"/>
        </w:rPr>
        <w:t xml:space="preserve"> </w:t>
      </w:r>
    </w:p>
    <w:p w14:paraId="6E57A6F2" w14:textId="119A5840" w:rsidR="00CE2B43" w:rsidRDefault="00912781">
      <w:pPr>
        <w:numPr>
          <w:ilvl w:val="1"/>
          <w:numId w:val="227"/>
        </w:numPr>
        <w:spacing w:line="240" w:lineRule="auto"/>
        <w:jc w:val="both"/>
        <w:textAlignment w:val="center"/>
        <w:rPr>
          <w:rFonts w:eastAsia="Times New Roman" w:cs="Calibri"/>
          <w:lang w:val="en-GB"/>
        </w:rPr>
      </w:pPr>
      <w:r>
        <w:rPr>
          <w:rFonts w:eastAsia="Times New Roman" w:cs="Calibri"/>
          <w:lang w:val="en-GB"/>
        </w:rPr>
        <w:t>Version</w:t>
      </w:r>
      <w:r w:rsidR="007C6022">
        <w:rPr>
          <w:rFonts w:eastAsia="Times New Roman" w:cs="Calibri"/>
          <w:lang w:val="en-GB"/>
        </w:rPr>
        <w:t xml:space="preserve"> :</w:t>
      </w:r>
      <w:r>
        <w:rPr>
          <w:rFonts w:eastAsia="Times New Roman" w:cs="Calibri"/>
          <w:lang w:val="en-GB"/>
        </w:rPr>
        <w:t xml:space="preserve"> identification of changes in the various versions of the Annex</w:t>
      </w:r>
    </w:p>
    <w:p w14:paraId="33AC73EC" w14:textId="2DC3B27C" w:rsidR="00CE2B43" w:rsidRDefault="00912781">
      <w:pPr>
        <w:numPr>
          <w:ilvl w:val="1"/>
          <w:numId w:val="227"/>
        </w:numPr>
        <w:spacing w:line="240" w:lineRule="auto"/>
        <w:jc w:val="both"/>
        <w:textAlignment w:val="center"/>
        <w:rPr>
          <w:rFonts w:eastAsia="Times New Roman" w:cs="Calibri"/>
          <w:lang w:val="en-GB"/>
        </w:rPr>
      </w:pPr>
      <w:r>
        <w:rPr>
          <w:rFonts w:eastAsia="Times New Roman" w:cs="Calibri"/>
          <w:lang w:val="en-GB"/>
        </w:rPr>
        <w:t>N.B.</w:t>
      </w:r>
      <w:r w:rsidR="007C6022">
        <w:rPr>
          <w:rFonts w:eastAsia="Times New Roman" w:cs="Calibri"/>
          <w:lang w:val="en-GB"/>
        </w:rPr>
        <w:t xml:space="preserve"> :</w:t>
      </w:r>
      <w:r>
        <w:rPr>
          <w:rFonts w:eastAsia="Times New Roman" w:cs="Calibri"/>
          <w:lang w:val="en-GB"/>
        </w:rPr>
        <w:t xml:space="preserve"> explains how the file works</w:t>
      </w:r>
    </w:p>
    <w:p w14:paraId="79E7EEAF" w14:textId="57044DE0" w:rsidR="00CE2B43" w:rsidRDefault="00912781">
      <w:pPr>
        <w:numPr>
          <w:ilvl w:val="1"/>
          <w:numId w:val="227"/>
        </w:numPr>
        <w:spacing w:line="240" w:lineRule="auto"/>
        <w:jc w:val="both"/>
        <w:textAlignment w:val="center"/>
        <w:rPr>
          <w:rFonts w:eastAsia="Times New Roman" w:cs="Calibri"/>
          <w:lang w:val="en-GB"/>
        </w:rPr>
      </w:pPr>
      <w:r>
        <w:rPr>
          <w:rFonts w:eastAsia="Times New Roman"/>
          <w:lang w:val="en-GB"/>
        </w:rPr>
        <w:t>Life cycle FE - CI ARM</w:t>
      </w:r>
      <w:r w:rsidR="007C6022">
        <w:rPr>
          <w:rFonts w:eastAsia="Times New Roman"/>
          <w:lang w:val="en-GB"/>
        </w:rPr>
        <w:t xml:space="preserve"> :</w:t>
      </w:r>
      <w:r>
        <w:rPr>
          <w:rFonts w:eastAsia="Times New Roman"/>
          <w:lang w:val="en-GB"/>
        </w:rPr>
        <w:t xml:space="preserve"> semantic format of the life cycle message</w:t>
      </w:r>
    </w:p>
    <w:p w14:paraId="51BCBA7E" w14:textId="557FB070" w:rsidR="00CE2B43" w:rsidRDefault="00912781">
      <w:pPr>
        <w:numPr>
          <w:ilvl w:val="1"/>
          <w:numId w:val="227"/>
        </w:numPr>
        <w:spacing w:line="240" w:lineRule="auto"/>
        <w:jc w:val="both"/>
        <w:textAlignment w:val="center"/>
        <w:rPr>
          <w:rFonts w:eastAsia="Times New Roman" w:cs="Calibri"/>
          <w:lang w:val="en-GB"/>
        </w:rPr>
      </w:pPr>
      <w:r>
        <w:rPr>
          <w:rFonts w:eastAsia="Times New Roman"/>
          <w:lang w:val="en-GB"/>
        </w:rPr>
        <w:t>Statuses</w:t>
      </w:r>
      <w:r w:rsidR="007C6022">
        <w:rPr>
          <w:rFonts w:eastAsia="Times New Roman"/>
          <w:lang w:val="en-GB"/>
        </w:rPr>
        <w:t xml:space="preserve"> :</w:t>
      </w:r>
      <w:r>
        <w:rPr>
          <w:rFonts w:eastAsia="Times New Roman"/>
          <w:lang w:val="en-GB"/>
        </w:rPr>
        <w:t xml:space="preserve"> summary of possible statuses by business object</w:t>
      </w:r>
    </w:p>
    <w:p w14:paraId="504B449F" w14:textId="77777777" w:rsidR="00CE2B43" w:rsidRDefault="00CE2B43">
      <w:pPr>
        <w:spacing w:line="240" w:lineRule="auto"/>
        <w:jc w:val="both"/>
        <w:textAlignment w:val="center"/>
        <w:rPr>
          <w:rFonts w:eastAsia="Times New Roman" w:cs="Calibri"/>
          <w:sz w:val="22"/>
          <w:szCs w:val="22"/>
          <w:lang w:val="en-GB"/>
        </w:rPr>
      </w:pPr>
    </w:p>
    <w:p w14:paraId="72946139" w14:textId="13B738F9" w:rsidR="00CE2B43" w:rsidRDefault="00912781">
      <w:pPr>
        <w:pStyle w:val="Paragraphedeliste"/>
        <w:numPr>
          <w:ilvl w:val="0"/>
          <w:numId w:val="227"/>
        </w:numPr>
        <w:jc w:val="both"/>
        <w:rPr>
          <w:lang w:val="en-GB"/>
        </w:rPr>
      </w:pPr>
      <w:r>
        <w:rPr>
          <w:lang w:val="en-GB"/>
        </w:rPr>
        <w:t>"</w:t>
      </w:r>
      <w:r>
        <w:rPr>
          <w:i/>
          <w:iCs/>
          <w:lang w:val="en-GB"/>
        </w:rPr>
        <w:t>Annexe 3 - Format sémantique FE annuaire.xlsx</w:t>
      </w:r>
      <w:r>
        <w:rPr>
          <w:lang w:val="en-GB"/>
        </w:rPr>
        <w:t>" including</w:t>
      </w:r>
      <w:r w:rsidR="007C6022">
        <w:rPr>
          <w:lang w:val="en-GB"/>
        </w:rPr>
        <w:t xml:space="preserve"> :</w:t>
      </w:r>
    </w:p>
    <w:p w14:paraId="4162C344" w14:textId="719E9EDF" w:rsidR="00CE2B43" w:rsidRDefault="00912781">
      <w:pPr>
        <w:pStyle w:val="Paragraphedeliste"/>
        <w:numPr>
          <w:ilvl w:val="0"/>
          <w:numId w:val="228"/>
        </w:numPr>
        <w:spacing w:line="240" w:lineRule="auto"/>
        <w:jc w:val="both"/>
        <w:textAlignment w:val="center"/>
        <w:rPr>
          <w:rFonts w:eastAsia="Times New Roman" w:cs="Calibri"/>
          <w:sz w:val="22"/>
          <w:szCs w:val="22"/>
          <w:lang w:val="en-GB"/>
        </w:rPr>
      </w:pPr>
      <w:r>
        <w:rPr>
          <w:rFonts w:eastAsia="Times New Roman" w:cs="Calibri"/>
          <w:lang w:val="en-GB"/>
        </w:rPr>
        <w:t>Version</w:t>
      </w:r>
      <w:r w:rsidR="007C6022">
        <w:rPr>
          <w:rFonts w:eastAsia="Times New Roman" w:cs="Calibri"/>
          <w:lang w:val="en-GB"/>
        </w:rPr>
        <w:t xml:space="preserve"> :</w:t>
      </w:r>
      <w:r>
        <w:rPr>
          <w:rFonts w:eastAsia="Times New Roman" w:cs="Calibri"/>
          <w:lang w:val="en-GB"/>
        </w:rPr>
        <w:t xml:space="preserve"> identification of changes in the various versions of the Annex</w:t>
      </w:r>
    </w:p>
    <w:p w14:paraId="04E9CF6A" w14:textId="0E469C49" w:rsidR="00CE2B43" w:rsidRDefault="00912781">
      <w:pPr>
        <w:pStyle w:val="Paragraphedeliste"/>
        <w:numPr>
          <w:ilvl w:val="0"/>
          <w:numId w:val="228"/>
        </w:numPr>
        <w:spacing w:line="240" w:lineRule="auto"/>
        <w:jc w:val="both"/>
        <w:textAlignment w:val="center"/>
        <w:rPr>
          <w:rFonts w:eastAsia="Times New Roman" w:cs="Calibri"/>
          <w:sz w:val="22"/>
          <w:szCs w:val="22"/>
          <w:lang w:val="en-GB"/>
        </w:rPr>
      </w:pPr>
      <w:r>
        <w:rPr>
          <w:rFonts w:eastAsia="Times New Roman" w:cs="Calibri"/>
          <w:lang w:val="en-GB"/>
        </w:rPr>
        <w:t>N.B.</w:t>
      </w:r>
      <w:r w:rsidR="007C6022">
        <w:rPr>
          <w:rFonts w:eastAsia="Times New Roman" w:cs="Calibri"/>
          <w:lang w:val="en-GB"/>
        </w:rPr>
        <w:t xml:space="preserve"> :</w:t>
      </w:r>
      <w:r>
        <w:rPr>
          <w:rFonts w:eastAsia="Times New Roman" w:cs="Calibri"/>
          <w:lang w:val="en-GB"/>
        </w:rPr>
        <w:t xml:space="preserve"> explains how the file works</w:t>
      </w:r>
    </w:p>
    <w:p w14:paraId="18C6C278" w14:textId="77777777" w:rsidR="00CE2B43" w:rsidRDefault="00912781">
      <w:pPr>
        <w:pStyle w:val="Paragraphedeliste"/>
        <w:numPr>
          <w:ilvl w:val="0"/>
          <w:numId w:val="228"/>
        </w:numPr>
        <w:spacing w:line="240" w:lineRule="auto"/>
        <w:jc w:val="both"/>
        <w:textAlignment w:val="center"/>
        <w:rPr>
          <w:rFonts w:eastAsia="Times New Roman" w:cs="Calibri"/>
          <w:sz w:val="22"/>
          <w:szCs w:val="22"/>
          <w:lang w:val="en-GB"/>
        </w:rPr>
      </w:pPr>
      <w:r>
        <w:rPr>
          <w:rFonts w:eastAsia="Times New Roman" w:cs="Calibri"/>
          <w:lang w:val="en-GB"/>
        </w:rPr>
        <w:t>FE Directory Flow </w:t>
      </w:r>
    </w:p>
    <w:p w14:paraId="1C1F2879" w14:textId="77777777" w:rsidR="00CE2B43" w:rsidRDefault="00CE2B43">
      <w:pPr>
        <w:ind w:left="540"/>
        <w:jc w:val="both"/>
        <w:rPr>
          <w:rFonts w:eastAsia="Times New Roman" w:cs="Calibri"/>
          <w:lang w:val="en-GB"/>
        </w:rPr>
      </w:pPr>
    </w:p>
    <w:p w14:paraId="72606A3E" w14:textId="77777777" w:rsidR="00CE2B43" w:rsidRDefault="00CE2B43">
      <w:pPr>
        <w:ind w:left="540"/>
        <w:jc w:val="both"/>
        <w:rPr>
          <w:rFonts w:eastAsia="Times New Roman" w:cs="Calibri"/>
          <w:lang w:val="en-GB"/>
        </w:rPr>
      </w:pPr>
    </w:p>
    <w:p w14:paraId="77D8C6E1" w14:textId="31CB21F6" w:rsidR="00CE2B43" w:rsidRDefault="00912781">
      <w:pPr>
        <w:numPr>
          <w:ilvl w:val="0"/>
          <w:numId w:val="211"/>
        </w:numPr>
        <w:spacing w:line="240" w:lineRule="auto"/>
        <w:jc w:val="both"/>
        <w:textAlignment w:val="center"/>
        <w:rPr>
          <w:rFonts w:eastAsia="Times New Roman" w:cs="Calibri"/>
          <w:sz w:val="22"/>
          <w:szCs w:val="22"/>
          <w:lang w:val="en-GB"/>
        </w:rPr>
      </w:pPr>
      <w:r>
        <w:rPr>
          <w:rFonts w:eastAsia="Times New Roman" w:cs="Calibri"/>
          <w:lang w:val="en-GB"/>
        </w:rPr>
        <w:t>"Annexe 4 – Format sémantique FE e-reporting - Flux 8.xlsx", with the following tabs</w:t>
      </w:r>
      <w:r w:rsidR="007C6022">
        <w:rPr>
          <w:rFonts w:eastAsia="Times New Roman" w:cs="Calibri"/>
          <w:lang w:val="en-GB"/>
        </w:rPr>
        <w:t xml:space="preserve"> :</w:t>
      </w:r>
    </w:p>
    <w:p w14:paraId="52529767" w14:textId="0BC66B54" w:rsidR="00CE2B43" w:rsidRDefault="00912781">
      <w:pPr>
        <w:numPr>
          <w:ilvl w:val="1"/>
          <w:numId w:val="211"/>
        </w:numPr>
        <w:spacing w:line="240" w:lineRule="auto"/>
        <w:jc w:val="both"/>
        <w:textAlignment w:val="center"/>
        <w:rPr>
          <w:rFonts w:eastAsia="Times New Roman" w:cs="Calibri"/>
          <w:sz w:val="22"/>
          <w:szCs w:val="22"/>
          <w:lang w:val="en-GB"/>
        </w:rPr>
      </w:pPr>
      <w:r>
        <w:rPr>
          <w:rFonts w:eastAsia="Times New Roman" w:cs="Calibri"/>
          <w:lang w:val="en-GB"/>
        </w:rPr>
        <w:t>Version</w:t>
      </w:r>
      <w:r w:rsidR="007C6022">
        <w:rPr>
          <w:rFonts w:eastAsia="Times New Roman" w:cs="Calibri"/>
          <w:lang w:val="en-GB"/>
        </w:rPr>
        <w:t xml:space="preserve"> :</w:t>
      </w:r>
      <w:r>
        <w:rPr>
          <w:rFonts w:eastAsia="Times New Roman" w:cs="Calibri"/>
          <w:lang w:val="en-GB"/>
        </w:rPr>
        <w:t xml:space="preserve"> identification of changes in the various versions of the Annex</w:t>
      </w:r>
    </w:p>
    <w:p w14:paraId="45873963" w14:textId="42F081BE" w:rsidR="00CE2B43" w:rsidRDefault="00912781">
      <w:pPr>
        <w:numPr>
          <w:ilvl w:val="1"/>
          <w:numId w:val="211"/>
        </w:numPr>
        <w:spacing w:line="240" w:lineRule="auto"/>
        <w:jc w:val="both"/>
        <w:textAlignment w:val="center"/>
        <w:rPr>
          <w:rFonts w:eastAsia="Times New Roman" w:cs="Calibri"/>
          <w:sz w:val="22"/>
          <w:szCs w:val="22"/>
          <w:lang w:val="en-GB"/>
        </w:rPr>
      </w:pPr>
      <w:r>
        <w:rPr>
          <w:rFonts w:eastAsia="Times New Roman" w:cs="Calibri"/>
          <w:lang w:val="en-GB"/>
        </w:rPr>
        <w:t>N.B.</w:t>
      </w:r>
      <w:r w:rsidR="007C6022">
        <w:rPr>
          <w:rFonts w:eastAsia="Times New Roman" w:cs="Calibri"/>
          <w:lang w:val="en-GB"/>
        </w:rPr>
        <w:t xml:space="preserve"> :</w:t>
      </w:r>
      <w:r>
        <w:rPr>
          <w:rFonts w:eastAsia="Times New Roman" w:cs="Calibri"/>
          <w:lang w:val="en-GB"/>
        </w:rPr>
        <w:t xml:space="preserve"> explains how the file works</w:t>
      </w:r>
    </w:p>
    <w:p w14:paraId="6FB1652D" w14:textId="7704D340" w:rsidR="00CE2B43" w:rsidRDefault="00912781">
      <w:pPr>
        <w:numPr>
          <w:ilvl w:val="1"/>
          <w:numId w:val="211"/>
        </w:numPr>
        <w:spacing w:line="240" w:lineRule="auto"/>
        <w:jc w:val="both"/>
        <w:textAlignment w:val="center"/>
        <w:rPr>
          <w:rFonts w:eastAsia="Times New Roman" w:cs="Calibri"/>
          <w:sz w:val="22"/>
          <w:szCs w:val="22"/>
          <w:lang w:val="en-GB"/>
        </w:rPr>
      </w:pPr>
      <w:r>
        <w:rPr>
          <w:rFonts w:eastAsia="Times New Roman" w:cs="Calibri"/>
          <w:lang w:val="en-GB"/>
        </w:rPr>
        <w:t>B2B - Flow 8 – UBL</w:t>
      </w:r>
      <w:r w:rsidR="007C6022">
        <w:rPr>
          <w:rFonts w:eastAsia="Times New Roman" w:cs="Calibri"/>
          <w:lang w:val="en-GB"/>
        </w:rPr>
        <w:t xml:space="preserve"> :</w:t>
      </w:r>
      <w:r>
        <w:rPr>
          <w:rFonts w:eastAsia="Times New Roman" w:cs="Calibri"/>
          <w:lang w:val="en-GB"/>
        </w:rPr>
        <w:t xml:space="preserve"> semantic format for UBL</w:t>
      </w:r>
    </w:p>
    <w:p w14:paraId="038363DD" w14:textId="39905972" w:rsidR="00CE2B43" w:rsidRDefault="00912781">
      <w:pPr>
        <w:numPr>
          <w:ilvl w:val="1"/>
          <w:numId w:val="211"/>
        </w:numPr>
        <w:spacing w:line="240" w:lineRule="auto"/>
        <w:jc w:val="both"/>
        <w:textAlignment w:val="center"/>
        <w:rPr>
          <w:rFonts w:eastAsia="Times New Roman" w:cs="Calibri"/>
          <w:sz w:val="22"/>
          <w:szCs w:val="22"/>
          <w:lang w:val="en-GB"/>
        </w:rPr>
      </w:pPr>
      <w:r>
        <w:rPr>
          <w:rFonts w:eastAsia="Times New Roman" w:cs="Calibri"/>
          <w:lang w:val="en-GB"/>
        </w:rPr>
        <w:t>B2B - Flow 8 – CII</w:t>
      </w:r>
      <w:r w:rsidR="007C6022">
        <w:rPr>
          <w:rFonts w:eastAsia="Times New Roman" w:cs="Calibri"/>
          <w:lang w:val="en-GB"/>
        </w:rPr>
        <w:t xml:space="preserve"> :</w:t>
      </w:r>
      <w:r>
        <w:rPr>
          <w:rFonts w:eastAsia="Times New Roman" w:cs="Calibri"/>
          <w:lang w:val="en-GB"/>
        </w:rPr>
        <w:t xml:space="preserve"> semantic format for CII</w:t>
      </w:r>
    </w:p>
    <w:p w14:paraId="629ADA24" w14:textId="0DEC0C49" w:rsidR="00CE2B43" w:rsidRDefault="00912781">
      <w:pPr>
        <w:numPr>
          <w:ilvl w:val="1"/>
          <w:numId w:val="211"/>
        </w:numPr>
        <w:spacing w:line="240" w:lineRule="auto"/>
        <w:jc w:val="both"/>
        <w:textAlignment w:val="center"/>
        <w:rPr>
          <w:rFonts w:eastAsia="Times New Roman" w:cs="Calibri"/>
          <w:sz w:val="22"/>
          <w:szCs w:val="22"/>
          <w:lang w:val="en-GB"/>
        </w:rPr>
      </w:pPr>
      <w:r>
        <w:rPr>
          <w:rFonts w:eastAsia="Times New Roman" w:cs="Calibri"/>
          <w:lang w:val="en-GB"/>
        </w:rPr>
        <w:t>Factur-X FR CII D16B – Flow 8</w:t>
      </w:r>
      <w:r w:rsidR="007C6022">
        <w:rPr>
          <w:rFonts w:eastAsia="Times New Roman" w:cs="Calibri"/>
          <w:lang w:val="en-GB"/>
        </w:rPr>
        <w:t xml:space="preserve"> :</w:t>
      </w:r>
      <w:r>
        <w:rPr>
          <w:rFonts w:eastAsia="Times New Roman" w:cs="Calibri"/>
          <w:lang w:val="en-GB"/>
        </w:rPr>
        <w:t xml:space="preserve"> semantic format for factur-X</w:t>
      </w:r>
    </w:p>
    <w:p w14:paraId="69AF9482" w14:textId="77777777" w:rsidR="00CE2B43" w:rsidRDefault="00912781">
      <w:pPr>
        <w:ind w:left="540"/>
        <w:jc w:val="both"/>
        <w:rPr>
          <w:rFonts w:eastAsia="Times New Roman" w:cs="Calibri"/>
          <w:lang w:val="en-GB"/>
        </w:rPr>
      </w:pPr>
      <w:r>
        <w:rPr>
          <w:rFonts w:eastAsia="Times New Roman" w:cs="Calibri"/>
          <w:lang w:val="en-GB"/>
        </w:rPr>
        <w:t> </w:t>
      </w:r>
    </w:p>
    <w:p w14:paraId="0FE11B9E" w14:textId="1C6BE877" w:rsidR="00CE2B43" w:rsidRDefault="00912781">
      <w:pPr>
        <w:numPr>
          <w:ilvl w:val="0"/>
          <w:numId w:val="212"/>
        </w:numPr>
        <w:spacing w:line="240" w:lineRule="auto"/>
        <w:jc w:val="both"/>
        <w:textAlignment w:val="center"/>
        <w:rPr>
          <w:rFonts w:eastAsia="Times New Roman" w:cs="Calibri"/>
          <w:sz w:val="22"/>
          <w:szCs w:val="22"/>
          <w:lang w:val="en-GB"/>
        </w:rPr>
      </w:pPr>
      <w:r>
        <w:rPr>
          <w:rFonts w:eastAsia="Times New Roman" w:cs="Calibri"/>
          <w:lang w:val="en-GB"/>
        </w:rPr>
        <w:t>"Annexe 5 – Format sémantique FE e-reporting - Flux 9.xlsx", with the following tabs</w:t>
      </w:r>
      <w:r w:rsidR="007C6022">
        <w:rPr>
          <w:rFonts w:eastAsia="Times New Roman" w:cs="Calibri"/>
          <w:lang w:val="en-GB"/>
        </w:rPr>
        <w:t xml:space="preserve"> :</w:t>
      </w:r>
    </w:p>
    <w:p w14:paraId="49ED2E73" w14:textId="1408580B" w:rsidR="00CE2B43" w:rsidRDefault="00912781">
      <w:pPr>
        <w:numPr>
          <w:ilvl w:val="1"/>
          <w:numId w:val="212"/>
        </w:numPr>
        <w:spacing w:line="240" w:lineRule="auto"/>
        <w:jc w:val="both"/>
        <w:textAlignment w:val="center"/>
        <w:rPr>
          <w:rFonts w:eastAsia="Times New Roman" w:cs="Calibri"/>
          <w:sz w:val="22"/>
          <w:szCs w:val="22"/>
          <w:lang w:val="en-GB"/>
        </w:rPr>
      </w:pPr>
      <w:r>
        <w:rPr>
          <w:rFonts w:eastAsia="Times New Roman" w:cs="Calibri"/>
          <w:lang w:val="en-GB"/>
        </w:rPr>
        <w:t>Version</w:t>
      </w:r>
      <w:r w:rsidR="007C6022">
        <w:rPr>
          <w:rFonts w:eastAsia="Times New Roman" w:cs="Calibri"/>
          <w:lang w:val="en-GB"/>
        </w:rPr>
        <w:t xml:space="preserve"> :</w:t>
      </w:r>
      <w:r>
        <w:rPr>
          <w:rFonts w:eastAsia="Times New Roman" w:cs="Calibri"/>
          <w:lang w:val="en-GB"/>
        </w:rPr>
        <w:t xml:space="preserve"> identification of changes in the various versions of the Annex</w:t>
      </w:r>
    </w:p>
    <w:p w14:paraId="2B1BD881" w14:textId="1F9CB7C4" w:rsidR="00CE2B43" w:rsidRDefault="00912781">
      <w:pPr>
        <w:numPr>
          <w:ilvl w:val="1"/>
          <w:numId w:val="212"/>
        </w:numPr>
        <w:spacing w:line="240" w:lineRule="auto"/>
        <w:jc w:val="both"/>
        <w:textAlignment w:val="center"/>
        <w:rPr>
          <w:rFonts w:eastAsia="Times New Roman" w:cs="Calibri"/>
          <w:sz w:val="22"/>
          <w:szCs w:val="22"/>
          <w:lang w:val="en-GB"/>
        </w:rPr>
      </w:pPr>
      <w:r>
        <w:rPr>
          <w:rFonts w:eastAsia="Times New Roman" w:cs="Calibri"/>
          <w:lang w:val="en-GB"/>
        </w:rPr>
        <w:t>N.B.</w:t>
      </w:r>
      <w:r w:rsidR="007C6022">
        <w:rPr>
          <w:rFonts w:eastAsia="Times New Roman" w:cs="Calibri"/>
          <w:lang w:val="en-GB"/>
        </w:rPr>
        <w:t xml:space="preserve"> :</w:t>
      </w:r>
      <w:r>
        <w:rPr>
          <w:rFonts w:eastAsia="Times New Roman" w:cs="Calibri"/>
          <w:lang w:val="en-GB"/>
        </w:rPr>
        <w:t xml:space="preserve"> explains how the file works</w:t>
      </w:r>
    </w:p>
    <w:p w14:paraId="664DA7D3" w14:textId="46815B0A" w:rsidR="00CE2B43" w:rsidRDefault="00912781">
      <w:pPr>
        <w:numPr>
          <w:ilvl w:val="1"/>
          <w:numId w:val="212"/>
        </w:numPr>
        <w:spacing w:line="240" w:lineRule="auto"/>
        <w:jc w:val="both"/>
        <w:textAlignment w:val="center"/>
        <w:rPr>
          <w:rFonts w:eastAsia="Times New Roman" w:cs="Calibri"/>
          <w:sz w:val="22"/>
          <w:szCs w:val="22"/>
          <w:lang w:val="en-GB"/>
        </w:rPr>
      </w:pPr>
      <w:r>
        <w:rPr>
          <w:rFonts w:eastAsia="Times New Roman" w:cs="Calibri"/>
          <w:lang w:val="en-GB"/>
        </w:rPr>
        <w:t>B2B - Flow 9 – UBL</w:t>
      </w:r>
      <w:r w:rsidR="007C6022">
        <w:rPr>
          <w:rFonts w:eastAsia="Times New Roman" w:cs="Calibri"/>
          <w:lang w:val="en-GB"/>
        </w:rPr>
        <w:t xml:space="preserve"> :</w:t>
      </w:r>
      <w:r>
        <w:rPr>
          <w:rFonts w:eastAsia="Times New Roman" w:cs="Calibri"/>
          <w:lang w:val="en-GB"/>
        </w:rPr>
        <w:t xml:space="preserve"> semantic format for UBL</w:t>
      </w:r>
    </w:p>
    <w:p w14:paraId="4C2C371F" w14:textId="4F22D475" w:rsidR="00CE2B43" w:rsidRDefault="00912781">
      <w:pPr>
        <w:numPr>
          <w:ilvl w:val="1"/>
          <w:numId w:val="212"/>
        </w:numPr>
        <w:spacing w:line="240" w:lineRule="auto"/>
        <w:jc w:val="both"/>
        <w:textAlignment w:val="center"/>
        <w:rPr>
          <w:rFonts w:eastAsia="Times New Roman" w:cs="Calibri"/>
          <w:sz w:val="22"/>
          <w:szCs w:val="22"/>
          <w:lang w:val="en-GB"/>
        </w:rPr>
      </w:pPr>
      <w:r>
        <w:rPr>
          <w:rFonts w:eastAsia="Times New Roman" w:cs="Calibri"/>
          <w:lang w:val="en-GB"/>
        </w:rPr>
        <w:t>B2B - Flow 9 – CII</w:t>
      </w:r>
      <w:r w:rsidR="007C6022">
        <w:rPr>
          <w:rFonts w:eastAsia="Times New Roman" w:cs="Calibri"/>
          <w:lang w:val="en-GB"/>
        </w:rPr>
        <w:t xml:space="preserve"> :</w:t>
      </w:r>
      <w:r>
        <w:rPr>
          <w:rFonts w:eastAsia="Times New Roman" w:cs="Calibri"/>
          <w:lang w:val="en-GB"/>
        </w:rPr>
        <w:t xml:space="preserve"> semantic format for CII</w:t>
      </w:r>
    </w:p>
    <w:p w14:paraId="574B8890" w14:textId="001866C7" w:rsidR="00CE2B43" w:rsidRDefault="00912781">
      <w:pPr>
        <w:numPr>
          <w:ilvl w:val="1"/>
          <w:numId w:val="212"/>
        </w:numPr>
        <w:spacing w:line="240" w:lineRule="auto"/>
        <w:jc w:val="both"/>
        <w:textAlignment w:val="center"/>
        <w:rPr>
          <w:rFonts w:eastAsia="Times New Roman" w:cs="Calibri"/>
          <w:sz w:val="22"/>
          <w:szCs w:val="22"/>
          <w:lang w:val="en-GB"/>
        </w:rPr>
      </w:pPr>
      <w:r>
        <w:rPr>
          <w:rFonts w:eastAsia="Times New Roman" w:cs="Calibri"/>
          <w:lang w:val="en-GB"/>
        </w:rPr>
        <w:t>Factur-X FR CII D16B – Flow 9</w:t>
      </w:r>
      <w:r w:rsidR="007C6022">
        <w:rPr>
          <w:rFonts w:eastAsia="Times New Roman" w:cs="Calibri"/>
          <w:lang w:val="en-GB"/>
        </w:rPr>
        <w:t xml:space="preserve"> :</w:t>
      </w:r>
      <w:r>
        <w:rPr>
          <w:rFonts w:eastAsia="Times New Roman" w:cs="Calibri"/>
          <w:lang w:val="en-GB"/>
        </w:rPr>
        <w:t xml:space="preserve"> semantic format for Factur-X</w:t>
      </w:r>
    </w:p>
    <w:p w14:paraId="07C2D029" w14:textId="77777777" w:rsidR="00CE2B43" w:rsidRDefault="00912781">
      <w:pPr>
        <w:ind w:left="540"/>
        <w:jc w:val="both"/>
        <w:rPr>
          <w:rFonts w:eastAsia="Times New Roman" w:cs="Calibri"/>
          <w:lang w:val="en-GB"/>
        </w:rPr>
      </w:pPr>
      <w:r>
        <w:rPr>
          <w:rFonts w:eastAsia="Times New Roman" w:cs="Calibri"/>
          <w:lang w:val="en-GB"/>
        </w:rPr>
        <w:t> </w:t>
      </w:r>
    </w:p>
    <w:p w14:paraId="57B8722F" w14:textId="7A0FFB64" w:rsidR="00CE2B43" w:rsidRDefault="00912781">
      <w:pPr>
        <w:numPr>
          <w:ilvl w:val="0"/>
          <w:numId w:val="213"/>
        </w:numPr>
        <w:spacing w:line="240" w:lineRule="auto"/>
        <w:jc w:val="both"/>
        <w:textAlignment w:val="center"/>
        <w:rPr>
          <w:rFonts w:eastAsia="Times New Roman" w:cs="Calibri"/>
          <w:sz w:val="22"/>
          <w:szCs w:val="22"/>
          <w:lang w:val="en-GB"/>
        </w:rPr>
      </w:pPr>
      <w:r>
        <w:rPr>
          <w:rFonts w:eastAsia="Times New Roman" w:cs="Calibri"/>
          <w:lang w:val="en-GB"/>
        </w:rPr>
        <w:t>"Annexe 6 - Format sémantique FE e-reporting - Flux 10.xlsx", with the following tabs</w:t>
      </w:r>
      <w:r w:rsidR="007C6022">
        <w:rPr>
          <w:rFonts w:eastAsia="Times New Roman" w:cs="Calibri"/>
          <w:lang w:val="en-GB"/>
        </w:rPr>
        <w:t xml:space="preserve"> :</w:t>
      </w:r>
    </w:p>
    <w:p w14:paraId="5A01653E" w14:textId="03721373" w:rsidR="00CE2B43" w:rsidRDefault="00912781">
      <w:pPr>
        <w:numPr>
          <w:ilvl w:val="1"/>
          <w:numId w:val="213"/>
        </w:numPr>
        <w:spacing w:line="240" w:lineRule="auto"/>
        <w:jc w:val="both"/>
        <w:textAlignment w:val="center"/>
        <w:rPr>
          <w:rFonts w:eastAsia="Times New Roman" w:cs="Calibri"/>
          <w:sz w:val="22"/>
          <w:szCs w:val="22"/>
          <w:lang w:val="en-GB"/>
        </w:rPr>
      </w:pPr>
      <w:r>
        <w:rPr>
          <w:rFonts w:eastAsia="Times New Roman" w:cs="Calibri"/>
          <w:lang w:val="en-GB"/>
        </w:rPr>
        <w:t>Version</w:t>
      </w:r>
      <w:r w:rsidR="007C6022">
        <w:rPr>
          <w:rFonts w:eastAsia="Times New Roman" w:cs="Calibri"/>
          <w:lang w:val="en-GB"/>
        </w:rPr>
        <w:t xml:space="preserve"> :</w:t>
      </w:r>
      <w:r>
        <w:rPr>
          <w:rFonts w:eastAsia="Times New Roman" w:cs="Calibri"/>
          <w:lang w:val="en-GB"/>
        </w:rPr>
        <w:t xml:space="preserve"> identification of changes in the various versions of the Annex</w:t>
      </w:r>
    </w:p>
    <w:p w14:paraId="0295D225" w14:textId="016F9D20" w:rsidR="00CE2B43" w:rsidRDefault="00912781">
      <w:pPr>
        <w:numPr>
          <w:ilvl w:val="1"/>
          <w:numId w:val="213"/>
        </w:numPr>
        <w:spacing w:line="240" w:lineRule="auto"/>
        <w:jc w:val="both"/>
        <w:textAlignment w:val="center"/>
        <w:rPr>
          <w:rFonts w:eastAsia="Times New Roman" w:cs="Calibri"/>
          <w:sz w:val="22"/>
          <w:szCs w:val="22"/>
          <w:lang w:val="en-GB"/>
        </w:rPr>
      </w:pPr>
      <w:r>
        <w:rPr>
          <w:rFonts w:eastAsia="Times New Roman" w:cs="Calibri"/>
          <w:lang w:val="en-GB"/>
        </w:rPr>
        <w:t>N.B.</w:t>
      </w:r>
      <w:r w:rsidR="007C6022">
        <w:rPr>
          <w:rFonts w:eastAsia="Times New Roman" w:cs="Calibri"/>
          <w:lang w:val="en-GB"/>
        </w:rPr>
        <w:t xml:space="preserve"> :</w:t>
      </w:r>
      <w:r>
        <w:rPr>
          <w:rFonts w:eastAsia="Times New Roman" w:cs="Calibri"/>
          <w:lang w:val="en-GB"/>
        </w:rPr>
        <w:t xml:space="preserve"> explains how the file works</w:t>
      </w:r>
    </w:p>
    <w:p w14:paraId="48AB8805" w14:textId="77777777" w:rsidR="00CE2B43" w:rsidRDefault="00912781">
      <w:pPr>
        <w:numPr>
          <w:ilvl w:val="1"/>
          <w:numId w:val="213"/>
        </w:numPr>
        <w:spacing w:line="240" w:lineRule="auto"/>
        <w:jc w:val="both"/>
        <w:textAlignment w:val="center"/>
        <w:rPr>
          <w:rFonts w:eastAsia="Times New Roman" w:cs="Calibri"/>
          <w:sz w:val="22"/>
          <w:szCs w:val="22"/>
          <w:lang w:val="en-GB"/>
        </w:rPr>
      </w:pPr>
      <w:r>
        <w:rPr>
          <w:rFonts w:eastAsia="Times New Roman" w:cs="Calibri"/>
          <w:lang w:val="en-GB"/>
        </w:rPr>
        <w:t>E-REPORTING - Flow 10</w:t>
      </w:r>
    </w:p>
    <w:p w14:paraId="778DF298" w14:textId="77777777" w:rsidR="00CE2B43" w:rsidRDefault="00912781">
      <w:pPr>
        <w:ind w:left="540"/>
        <w:jc w:val="both"/>
        <w:rPr>
          <w:rFonts w:eastAsia="Times New Roman" w:cs="Calibri"/>
          <w:lang w:val="en-GB"/>
        </w:rPr>
      </w:pPr>
      <w:r>
        <w:rPr>
          <w:rFonts w:eastAsia="Times New Roman" w:cs="Calibri"/>
          <w:lang w:val="en-GB"/>
        </w:rPr>
        <w:t> </w:t>
      </w:r>
    </w:p>
    <w:p w14:paraId="1BA0ACB4" w14:textId="314A5C38" w:rsidR="00CE2B43" w:rsidRDefault="00912781">
      <w:pPr>
        <w:numPr>
          <w:ilvl w:val="0"/>
          <w:numId w:val="214"/>
        </w:numPr>
        <w:spacing w:line="240" w:lineRule="auto"/>
        <w:jc w:val="both"/>
        <w:textAlignment w:val="center"/>
        <w:rPr>
          <w:rFonts w:eastAsia="Times New Roman" w:cs="Calibri"/>
          <w:sz w:val="22"/>
          <w:szCs w:val="22"/>
          <w:lang w:val="en-GB"/>
        </w:rPr>
      </w:pPr>
      <w:r>
        <w:rPr>
          <w:rFonts w:eastAsia="Times New Roman" w:cs="Calibri"/>
          <w:lang w:val="en-GB"/>
        </w:rPr>
        <w:t>"Annexe 7 – Règles de gestion.xlsx", including the following tabs</w:t>
      </w:r>
      <w:r w:rsidR="007C6022">
        <w:rPr>
          <w:rFonts w:eastAsia="Times New Roman" w:cs="Calibri"/>
          <w:lang w:val="en-GB"/>
        </w:rPr>
        <w:t xml:space="preserve"> :</w:t>
      </w:r>
      <w:r>
        <w:rPr>
          <w:rFonts w:eastAsia="Times New Roman" w:cs="Calibri"/>
          <w:lang w:val="en-GB"/>
        </w:rPr>
        <w:t xml:space="preserve"> </w:t>
      </w:r>
    </w:p>
    <w:p w14:paraId="7E0E360D" w14:textId="532FF2A2" w:rsidR="00CE2B43" w:rsidRDefault="00912781">
      <w:pPr>
        <w:numPr>
          <w:ilvl w:val="1"/>
          <w:numId w:val="214"/>
        </w:numPr>
        <w:spacing w:line="240" w:lineRule="auto"/>
        <w:jc w:val="both"/>
        <w:textAlignment w:val="center"/>
        <w:rPr>
          <w:rFonts w:eastAsia="Times New Roman" w:cs="Calibri"/>
          <w:sz w:val="22"/>
          <w:szCs w:val="22"/>
          <w:lang w:val="en-GB"/>
        </w:rPr>
      </w:pPr>
      <w:r>
        <w:rPr>
          <w:rFonts w:eastAsia="Times New Roman" w:cs="Calibri"/>
          <w:lang w:val="en-GB"/>
        </w:rPr>
        <w:t>Version</w:t>
      </w:r>
      <w:r w:rsidR="007C6022">
        <w:rPr>
          <w:rFonts w:eastAsia="Times New Roman" w:cs="Calibri"/>
          <w:lang w:val="en-GB"/>
        </w:rPr>
        <w:t xml:space="preserve"> :</w:t>
      </w:r>
      <w:r>
        <w:rPr>
          <w:rFonts w:eastAsia="Times New Roman" w:cs="Calibri"/>
          <w:lang w:val="en-GB"/>
        </w:rPr>
        <w:t xml:space="preserve"> identification of changes in the various versions of the Annex</w:t>
      </w:r>
    </w:p>
    <w:p w14:paraId="023C8790" w14:textId="44CA516B" w:rsidR="00CE2B43" w:rsidRDefault="00FD7DDB">
      <w:pPr>
        <w:numPr>
          <w:ilvl w:val="1"/>
          <w:numId w:val="214"/>
        </w:numPr>
        <w:spacing w:line="240" w:lineRule="auto"/>
        <w:jc w:val="both"/>
        <w:textAlignment w:val="center"/>
        <w:rPr>
          <w:rFonts w:eastAsia="Times New Roman" w:cs="Calibri"/>
          <w:sz w:val="22"/>
          <w:szCs w:val="22"/>
          <w:lang w:val="en-GB"/>
        </w:rPr>
      </w:pPr>
      <w:r>
        <w:rPr>
          <w:rFonts w:eastAsia="Times New Roman" w:cs="Calibri"/>
          <w:lang w:val="en-GB"/>
        </w:rPr>
        <w:t>Public invoicing portal</w:t>
      </w:r>
      <w:r w:rsidR="00912781">
        <w:rPr>
          <w:rFonts w:eastAsia="Times New Roman" w:cs="Calibri"/>
          <w:lang w:val="en-GB"/>
        </w:rPr>
        <w:t xml:space="preserve"> management Rules</w:t>
      </w:r>
      <w:r w:rsidR="007C6022">
        <w:rPr>
          <w:rFonts w:eastAsia="Times New Roman" w:cs="Calibri"/>
          <w:lang w:val="en-GB"/>
        </w:rPr>
        <w:t xml:space="preserve"> :</w:t>
      </w:r>
      <w:r w:rsidR="00912781">
        <w:rPr>
          <w:rFonts w:eastAsia="Times New Roman" w:cs="Calibri"/>
          <w:lang w:val="en-GB"/>
        </w:rPr>
        <w:t xml:space="preserve"> Specific management rules</w:t>
      </w:r>
    </w:p>
    <w:p w14:paraId="67295615" w14:textId="11A94B09" w:rsidR="00CE2B43" w:rsidRDefault="00912781">
      <w:pPr>
        <w:numPr>
          <w:ilvl w:val="1"/>
          <w:numId w:val="214"/>
        </w:numPr>
        <w:spacing w:line="240" w:lineRule="auto"/>
        <w:jc w:val="both"/>
        <w:textAlignment w:val="center"/>
        <w:rPr>
          <w:rFonts w:eastAsia="Times New Roman" w:cs="Calibri"/>
          <w:sz w:val="22"/>
          <w:szCs w:val="22"/>
          <w:lang w:val="en-GB"/>
        </w:rPr>
      </w:pPr>
      <w:r>
        <w:rPr>
          <w:rFonts w:eastAsia="Times New Roman" w:cs="Calibri"/>
          <w:lang w:val="en-GB"/>
        </w:rPr>
        <w:t>Standard EN16931 rules</w:t>
      </w:r>
      <w:r w:rsidR="007C6022">
        <w:rPr>
          <w:rFonts w:eastAsia="Times New Roman" w:cs="Calibri"/>
          <w:lang w:val="en-GB"/>
        </w:rPr>
        <w:t xml:space="preserve"> :</w:t>
      </w:r>
      <w:r>
        <w:rPr>
          <w:rFonts w:eastAsia="Times New Roman" w:cs="Calibri"/>
          <w:lang w:val="en-GB"/>
        </w:rPr>
        <w:t xml:space="preserve"> Management rules of the standard</w:t>
      </w:r>
    </w:p>
    <w:p w14:paraId="37D85B5E" w14:textId="57F4466A" w:rsidR="00CE2B43" w:rsidRDefault="00912781">
      <w:pPr>
        <w:numPr>
          <w:ilvl w:val="1"/>
          <w:numId w:val="214"/>
        </w:numPr>
        <w:spacing w:line="240" w:lineRule="auto"/>
        <w:jc w:val="both"/>
        <w:textAlignment w:val="center"/>
        <w:rPr>
          <w:rFonts w:eastAsia="Times New Roman" w:cs="Calibri"/>
          <w:sz w:val="22"/>
          <w:szCs w:val="22"/>
          <w:lang w:val="en-GB"/>
        </w:rPr>
      </w:pPr>
      <w:r>
        <w:rPr>
          <w:rFonts w:eastAsia="Times New Roman" w:cs="Calibri"/>
          <w:lang w:val="en-GB"/>
        </w:rPr>
        <w:t>EN16931 Code lists</w:t>
      </w:r>
      <w:r w:rsidR="007C6022">
        <w:rPr>
          <w:rFonts w:eastAsia="Times New Roman" w:cs="Calibri"/>
          <w:lang w:val="en-GB"/>
        </w:rPr>
        <w:t xml:space="preserve"> :</w:t>
      </w:r>
      <w:r>
        <w:rPr>
          <w:rFonts w:eastAsia="Times New Roman" w:cs="Calibri"/>
          <w:lang w:val="en-GB"/>
        </w:rPr>
        <w:t xml:space="preserve"> Repositories available for each data item (BT) resulting in a repository</w:t>
      </w:r>
    </w:p>
    <w:p w14:paraId="0235F9AC" w14:textId="5B35CF9F" w:rsidR="00CE2B43" w:rsidRDefault="00912781">
      <w:pPr>
        <w:numPr>
          <w:ilvl w:val="1"/>
          <w:numId w:val="214"/>
        </w:numPr>
        <w:spacing w:line="240" w:lineRule="auto"/>
        <w:jc w:val="both"/>
        <w:textAlignment w:val="center"/>
        <w:rPr>
          <w:rFonts w:eastAsia="Times New Roman" w:cs="Calibri"/>
          <w:sz w:val="22"/>
          <w:szCs w:val="22"/>
          <w:lang w:val="en-GB"/>
        </w:rPr>
      </w:pPr>
      <w:r>
        <w:rPr>
          <w:rFonts w:eastAsia="Times New Roman" w:cs="Calibri"/>
          <w:lang w:val="en-GB"/>
        </w:rPr>
        <w:t>Table of reasons for refusal</w:t>
      </w:r>
      <w:r w:rsidR="007C6022">
        <w:rPr>
          <w:rFonts w:eastAsia="Times New Roman" w:cs="Calibri"/>
          <w:lang w:val="en-GB"/>
        </w:rPr>
        <w:t xml:space="preserve"> :</w:t>
      </w:r>
      <w:r>
        <w:rPr>
          <w:rFonts w:eastAsia="Times New Roman" w:cs="Calibri"/>
          <w:lang w:val="en-GB"/>
        </w:rPr>
        <w:t xml:space="preserve"> Detailed description of the reasons for refusal of an invoice</w:t>
      </w:r>
    </w:p>
    <w:p w14:paraId="6BB7EAC3" w14:textId="77777777" w:rsidR="00CE2B43" w:rsidRDefault="00CE2B43">
      <w:pPr>
        <w:jc w:val="both"/>
        <w:rPr>
          <w:lang w:val="en-GB"/>
        </w:rPr>
      </w:pPr>
    </w:p>
    <w:p w14:paraId="09B62C4A" w14:textId="77777777" w:rsidR="00CE2B43" w:rsidRDefault="00912781">
      <w:pPr>
        <w:rPr>
          <w:rFonts w:eastAsiaTheme="majorEastAsia" w:cstheme="majorBidi"/>
          <w:b/>
          <w:bCs/>
          <w:sz w:val="22"/>
          <w:lang w:val="en-GB"/>
        </w:rPr>
      </w:pPr>
      <w:r>
        <w:rPr>
          <w:lang w:val="en-GB"/>
        </w:rPr>
        <w:br w:type="page"/>
      </w:r>
    </w:p>
    <w:p w14:paraId="2CCDB739" w14:textId="77777777" w:rsidR="00CE2B43" w:rsidRDefault="00912781">
      <w:pPr>
        <w:pStyle w:val="Titre2"/>
        <w:jc w:val="both"/>
        <w:rPr>
          <w:rFonts w:asciiTheme="minorHAnsi" w:hAnsiTheme="minorHAnsi"/>
          <w:lang w:val="en-GB"/>
        </w:rPr>
      </w:pPr>
      <w:bookmarkStart w:id="4036" w:name="_Toc146736729"/>
      <w:r>
        <w:rPr>
          <w:rFonts w:asciiTheme="minorHAnsi" w:hAnsiTheme="minorHAnsi"/>
          <w:lang w:val="en-GB"/>
        </w:rPr>
        <w:t>Presentation of invoices taken into account in use cases</w:t>
      </w:r>
      <w:bookmarkEnd w:id="4036"/>
    </w:p>
    <w:p w14:paraId="6AFAE337" w14:textId="77777777" w:rsidR="00CE2B43" w:rsidRDefault="00CE2B43">
      <w:pPr>
        <w:jc w:val="both"/>
        <w:rPr>
          <w:lang w:val="en-GB"/>
        </w:rPr>
      </w:pPr>
    </w:p>
    <w:p w14:paraId="35EBA932" w14:textId="31A480B4" w:rsidR="00CE2B43" w:rsidRDefault="00912781">
      <w:pPr>
        <w:jc w:val="both"/>
        <w:rPr>
          <w:lang w:val="en-GB"/>
        </w:rPr>
      </w:pPr>
      <w:r>
        <w:rPr>
          <w:lang w:val="en-GB"/>
        </w:rPr>
        <w:t>In the framework of dematerialised exchange of domestic B2B invoices, several types of invoices are taken into account</w:t>
      </w:r>
      <w:r w:rsidR="007C6022">
        <w:rPr>
          <w:lang w:val="en-GB"/>
        </w:rPr>
        <w:t xml:space="preserve"> :</w:t>
      </w:r>
    </w:p>
    <w:p w14:paraId="2CC6B284" w14:textId="4DFDD650" w:rsidR="00CE2B43" w:rsidRDefault="00912781">
      <w:pPr>
        <w:jc w:val="both"/>
        <w:rPr>
          <w:lang w:val="en-GB"/>
        </w:rPr>
      </w:pPr>
      <w:r>
        <w:rPr>
          <w:lang w:val="en-GB"/>
        </w:rPr>
        <w:t>Simple invoices</w:t>
      </w:r>
      <w:r w:rsidR="007C6022">
        <w:rPr>
          <w:lang w:val="en-GB"/>
        </w:rPr>
        <w:t xml:space="preserve"> :</w:t>
      </w:r>
    </w:p>
    <w:p w14:paraId="5DBB3324" w14:textId="5AD0A9D2" w:rsidR="00CE2B43" w:rsidRDefault="00912781">
      <w:pPr>
        <w:pStyle w:val="Paragraphedeliste"/>
        <w:numPr>
          <w:ilvl w:val="0"/>
          <w:numId w:val="40"/>
        </w:numPr>
        <w:jc w:val="both"/>
        <w:rPr>
          <w:lang w:val="en-GB"/>
        </w:rPr>
      </w:pPr>
      <w:r>
        <w:rPr>
          <w:lang w:val="en-GB"/>
        </w:rPr>
        <w:t>Commercial invoice</w:t>
      </w:r>
      <w:r w:rsidR="007C6022">
        <w:rPr>
          <w:lang w:val="en-GB"/>
        </w:rPr>
        <w:t xml:space="preserve"> ;</w:t>
      </w:r>
    </w:p>
    <w:p w14:paraId="71A5C6F7" w14:textId="77777777" w:rsidR="00CE2B43" w:rsidRDefault="00912781">
      <w:pPr>
        <w:pStyle w:val="Paragraphedeliste"/>
        <w:numPr>
          <w:ilvl w:val="0"/>
          <w:numId w:val="40"/>
        </w:numPr>
        <w:jc w:val="both"/>
        <w:rPr>
          <w:lang w:val="en-GB"/>
        </w:rPr>
      </w:pPr>
      <w:r>
        <w:rPr>
          <w:lang w:val="en-GB"/>
        </w:rPr>
        <w:t>Self-billed invoice,</w:t>
      </w:r>
    </w:p>
    <w:p w14:paraId="7FCED83B" w14:textId="034CB7FF" w:rsidR="00CE2B43" w:rsidRDefault="00912781">
      <w:pPr>
        <w:pStyle w:val="Paragraphedeliste"/>
        <w:numPr>
          <w:ilvl w:val="0"/>
          <w:numId w:val="40"/>
        </w:numPr>
        <w:jc w:val="both"/>
        <w:rPr>
          <w:lang w:val="en-GB"/>
        </w:rPr>
      </w:pPr>
      <w:r>
        <w:rPr>
          <w:lang w:val="en-GB"/>
        </w:rPr>
        <w:t>Factored invoice (subject to assignment of receivables)</w:t>
      </w:r>
      <w:r w:rsidR="007C6022">
        <w:rPr>
          <w:lang w:val="en-GB"/>
        </w:rPr>
        <w:t xml:space="preserve"> ;</w:t>
      </w:r>
    </w:p>
    <w:p w14:paraId="3D4A3BDB" w14:textId="4DE243E0" w:rsidR="00CE2B43" w:rsidRDefault="00912781">
      <w:pPr>
        <w:pStyle w:val="Paragraphedeliste"/>
        <w:numPr>
          <w:ilvl w:val="0"/>
          <w:numId w:val="40"/>
        </w:numPr>
        <w:jc w:val="both"/>
        <w:rPr>
          <w:lang w:val="en-GB"/>
        </w:rPr>
      </w:pPr>
      <w:r>
        <w:rPr>
          <w:lang w:val="en-GB"/>
        </w:rPr>
        <w:t>Factored self-billed invoice</w:t>
      </w:r>
      <w:r w:rsidR="007C6022">
        <w:rPr>
          <w:lang w:val="en-GB"/>
        </w:rPr>
        <w:t xml:space="preserve"> ;</w:t>
      </w:r>
    </w:p>
    <w:p w14:paraId="63E7141A" w14:textId="77777777" w:rsidR="00CE2B43" w:rsidRDefault="00CE2B43">
      <w:pPr>
        <w:jc w:val="both"/>
        <w:rPr>
          <w:lang w:val="en-GB"/>
        </w:rPr>
      </w:pPr>
    </w:p>
    <w:p w14:paraId="32FB1797" w14:textId="7118EA04" w:rsidR="00CE2B43" w:rsidRDefault="00912781">
      <w:pPr>
        <w:jc w:val="both"/>
        <w:rPr>
          <w:lang w:val="en-GB"/>
        </w:rPr>
      </w:pPr>
      <w:r>
        <w:rPr>
          <w:lang w:val="en-GB"/>
        </w:rPr>
        <w:t>Prepayment invoices</w:t>
      </w:r>
      <w:r w:rsidR="007C6022">
        <w:rPr>
          <w:lang w:val="en-GB"/>
        </w:rPr>
        <w:t xml:space="preserve"> :</w:t>
      </w:r>
      <w:r>
        <w:rPr>
          <w:lang w:val="en-GB"/>
        </w:rPr>
        <w:t xml:space="preserve"> </w:t>
      </w:r>
    </w:p>
    <w:p w14:paraId="65C4D624" w14:textId="0CB557E2" w:rsidR="00CE2B43" w:rsidRDefault="00912781">
      <w:pPr>
        <w:pStyle w:val="Paragraphedeliste"/>
        <w:numPr>
          <w:ilvl w:val="0"/>
          <w:numId w:val="40"/>
        </w:numPr>
        <w:jc w:val="both"/>
        <w:rPr>
          <w:lang w:val="en-GB"/>
        </w:rPr>
      </w:pPr>
      <w:r>
        <w:rPr>
          <w:lang w:val="en-GB"/>
        </w:rPr>
        <w:t>Prepayment invoice</w:t>
      </w:r>
      <w:r w:rsidR="007C6022">
        <w:rPr>
          <w:lang w:val="en-GB"/>
        </w:rPr>
        <w:t xml:space="preserve"> ;</w:t>
      </w:r>
    </w:p>
    <w:p w14:paraId="4B581E8F" w14:textId="2810885F" w:rsidR="00CE2B43" w:rsidRDefault="00912781">
      <w:pPr>
        <w:pStyle w:val="Paragraphedeliste"/>
        <w:numPr>
          <w:ilvl w:val="0"/>
          <w:numId w:val="40"/>
        </w:numPr>
        <w:jc w:val="both"/>
        <w:rPr>
          <w:lang w:val="en-GB"/>
        </w:rPr>
      </w:pPr>
      <w:r>
        <w:rPr>
          <w:lang w:val="en-GB"/>
        </w:rPr>
        <w:t>Self-billed prepayment invoice</w:t>
      </w:r>
      <w:r w:rsidR="007C6022">
        <w:rPr>
          <w:lang w:val="en-GB"/>
        </w:rPr>
        <w:t xml:space="preserve"> ;</w:t>
      </w:r>
    </w:p>
    <w:p w14:paraId="0E993AFB" w14:textId="77777777" w:rsidR="00CE2B43" w:rsidRDefault="00CE2B43">
      <w:pPr>
        <w:jc w:val="both"/>
        <w:rPr>
          <w:lang w:val="en-GB"/>
        </w:rPr>
      </w:pPr>
    </w:p>
    <w:p w14:paraId="2778594C" w14:textId="3B57CB31" w:rsidR="00CE2B43" w:rsidRDefault="00912781">
      <w:pPr>
        <w:jc w:val="both"/>
        <w:rPr>
          <w:lang w:val="en-GB"/>
        </w:rPr>
      </w:pPr>
      <w:r>
        <w:rPr>
          <w:lang w:val="en-GB"/>
        </w:rPr>
        <w:t>Correcting invoices</w:t>
      </w:r>
      <w:r w:rsidR="007C6022">
        <w:rPr>
          <w:lang w:val="en-GB"/>
        </w:rPr>
        <w:t xml:space="preserve"> :</w:t>
      </w:r>
    </w:p>
    <w:p w14:paraId="4F066F3B" w14:textId="190B6638" w:rsidR="00CE2B43" w:rsidRDefault="00912781">
      <w:pPr>
        <w:pStyle w:val="Paragraphedeliste"/>
        <w:numPr>
          <w:ilvl w:val="0"/>
          <w:numId w:val="40"/>
        </w:numPr>
        <w:jc w:val="both"/>
        <w:rPr>
          <w:lang w:val="en-GB"/>
        </w:rPr>
      </w:pPr>
      <w:r>
        <w:rPr>
          <w:lang w:val="en-GB"/>
        </w:rPr>
        <w:t>Correcting invoice</w:t>
      </w:r>
      <w:r w:rsidR="007C6022">
        <w:rPr>
          <w:lang w:val="en-GB"/>
        </w:rPr>
        <w:t xml:space="preserve"> ;</w:t>
      </w:r>
    </w:p>
    <w:p w14:paraId="44E6143B" w14:textId="406CC760" w:rsidR="00CE2B43" w:rsidRDefault="00912781">
      <w:pPr>
        <w:pStyle w:val="Paragraphedeliste"/>
        <w:numPr>
          <w:ilvl w:val="0"/>
          <w:numId w:val="40"/>
        </w:numPr>
        <w:jc w:val="both"/>
        <w:rPr>
          <w:lang w:val="en-GB"/>
        </w:rPr>
      </w:pPr>
      <w:r>
        <w:rPr>
          <w:lang w:val="en-GB"/>
        </w:rPr>
        <w:t>Self-billed correcting invoice</w:t>
      </w:r>
      <w:r w:rsidR="007C6022">
        <w:rPr>
          <w:lang w:val="en-GB"/>
        </w:rPr>
        <w:t xml:space="preserve"> ;</w:t>
      </w:r>
    </w:p>
    <w:p w14:paraId="49A3078E" w14:textId="5E02F53C" w:rsidR="00CE2B43" w:rsidRDefault="00912781">
      <w:pPr>
        <w:pStyle w:val="Paragraphedeliste"/>
        <w:numPr>
          <w:ilvl w:val="0"/>
          <w:numId w:val="40"/>
        </w:numPr>
        <w:jc w:val="both"/>
        <w:rPr>
          <w:lang w:val="en-GB"/>
        </w:rPr>
      </w:pPr>
      <w:r>
        <w:rPr>
          <w:lang w:val="en-GB"/>
        </w:rPr>
        <w:t>Factored correcting invoice</w:t>
      </w:r>
      <w:r w:rsidR="007C6022">
        <w:rPr>
          <w:lang w:val="en-GB"/>
        </w:rPr>
        <w:t xml:space="preserve"> ;</w:t>
      </w:r>
    </w:p>
    <w:p w14:paraId="0E65B08D" w14:textId="7CC11966" w:rsidR="00CE2B43" w:rsidRDefault="00912781">
      <w:pPr>
        <w:pStyle w:val="Paragraphedeliste"/>
        <w:numPr>
          <w:ilvl w:val="0"/>
          <w:numId w:val="40"/>
        </w:numPr>
        <w:jc w:val="both"/>
        <w:rPr>
          <w:lang w:val="en-GB"/>
        </w:rPr>
      </w:pPr>
      <w:r>
        <w:rPr>
          <w:lang w:val="en-GB"/>
        </w:rPr>
        <w:t>Factored self-billed correcting invoice</w:t>
      </w:r>
      <w:r w:rsidR="007C6022">
        <w:rPr>
          <w:lang w:val="en-GB"/>
        </w:rPr>
        <w:t xml:space="preserve"> ;</w:t>
      </w:r>
    </w:p>
    <w:p w14:paraId="6E32BC27" w14:textId="77777777" w:rsidR="00CE2B43" w:rsidRDefault="00CE2B43">
      <w:pPr>
        <w:jc w:val="both"/>
        <w:rPr>
          <w:lang w:val="en-GB"/>
        </w:rPr>
      </w:pPr>
    </w:p>
    <w:p w14:paraId="2B692772" w14:textId="4EAE33D4" w:rsidR="00CE2B43" w:rsidRDefault="00912781">
      <w:pPr>
        <w:jc w:val="both"/>
        <w:rPr>
          <w:lang w:val="en-GB"/>
        </w:rPr>
      </w:pPr>
      <w:r>
        <w:rPr>
          <w:lang w:val="en-GB"/>
        </w:rPr>
        <w:t>Credit notes</w:t>
      </w:r>
      <w:r w:rsidR="007C6022">
        <w:rPr>
          <w:lang w:val="en-GB"/>
        </w:rPr>
        <w:t xml:space="preserve"> :</w:t>
      </w:r>
    </w:p>
    <w:p w14:paraId="7C1AFCE1" w14:textId="4E5F3D17" w:rsidR="00CE2B43" w:rsidRDefault="00912781">
      <w:pPr>
        <w:pStyle w:val="Paragraphedeliste"/>
        <w:numPr>
          <w:ilvl w:val="0"/>
          <w:numId w:val="40"/>
        </w:numPr>
        <w:jc w:val="both"/>
        <w:rPr>
          <w:lang w:val="en-GB"/>
        </w:rPr>
      </w:pPr>
      <w:r>
        <w:rPr>
          <w:lang w:val="en-GB"/>
        </w:rPr>
        <w:t>Credit note</w:t>
      </w:r>
      <w:r w:rsidR="007C6022">
        <w:rPr>
          <w:lang w:val="en-GB"/>
        </w:rPr>
        <w:t xml:space="preserve"> ;</w:t>
      </w:r>
    </w:p>
    <w:p w14:paraId="326433FB" w14:textId="366E3878" w:rsidR="00CE2B43" w:rsidRDefault="00912781">
      <w:pPr>
        <w:pStyle w:val="Paragraphedeliste"/>
        <w:numPr>
          <w:ilvl w:val="0"/>
          <w:numId w:val="40"/>
        </w:numPr>
        <w:jc w:val="both"/>
        <w:rPr>
          <w:lang w:val="en-GB"/>
        </w:rPr>
      </w:pPr>
      <w:r>
        <w:rPr>
          <w:lang w:val="en-GB"/>
        </w:rPr>
        <w:t>Self-billed credit note</w:t>
      </w:r>
      <w:r w:rsidR="007C6022">
        <w:rPr>
          <w:lang w:val="en-GB"/>
        </w:rPr>
        <w:t xml:space="preserve"> ;</w:t>
      </w:r>
    </w:p>
    <w:p w14:paraId="492B01EB" w14:textId="68F1199C" w:rsidR="00CE2B43" w:rsidRDefault="00912781">
      <w:pPr>
        <w:pStyle w:val="Paragraphedeliste"/>
        <w:numPr>
          <w:ilvl w:val="0"/>
          <w:numId w:val="40"/>
        </w:numPr>
        <w:jc w:val="both"/>
        <w:rPr>
          <w:lang w:val="en-GB"/>
        </w:rPr>
      </w:pPr>
      <w:r>
        <w:rPr>
          <w:lang w:val="en-GB"/>
        </w:rPr>
        <w:t>Factored credit note</w:t>
      </w:r>
      <w:r w:rsidR="007C6022">
        <w:rPr>
          <w:lang w:val="en-GB"/>
        </w:rPr>
        <w:t xml:space="preserve"> ;</w:t>
      </w:r>
    </w:p>
    <w:p w14:paraId="11F57721" w14:textId="69AEC0D0" w:rsidR="00CE2B43" w:rsidRDefault="00912781">
      <w:pPr>
        <w:pStyle w:val="Paragraphedeliste"/>
        <w:numPr>
          <w:ilvl w:val="0"/>
          <w:numId w:val="40"/>
        </w:numPr>
        <w:jc w:val="both"/>
        <w:rPr>
          <w:lang w:val="en-GB"/>
        </w:rPr>
      </w:pPr>
      <w:r>
        <w:rPr>
          <w:lang w:val="en-GB"/>
        </w:rPr>
        <w:t>Factored self-billed credit note</w:t>
      </w:r>
      <w:r w:rsidR="007C6022">
        <w:rPr>
          <w:lang w:val="en-GB"/>
        </w:rPr>
        <w:t xml:space="preserve"> ;</w:t>
      </w:r>
    </w:p>
    <w:p w14:paraId="10E7EFE7" w14:textId="428A5E0B" w:rsidR="00CE2B43" w:rsidRDefault="00912781">
      <w:pPr>
        <w:pStyle w:val="Paragraphedeliste"/>
        <w:numPr>
          <w:ilvl w:val="0"/>
          <w:numId w:val="40"/>
        </w:numPr>
        <w:jc w:val="both"/>
        <w:rPr>
          <w:lang w:val="en-GB"/>
        </w:rPr>
      </w:pPr>
      <w:r>
        <w:rPr>
          <w:lang w:val="en-GB"/>
        </w:rPr>
        <w:t>Prepayment invoice credit note</w:t>
      </w:r>
      <w:r w:rsidR="007C6022">
        <w:rPr>
          <w:lang w:val="en-GB"/>
        </w:rPr>
        <w:t xml:space="preserve"> ;</w:t>
      </w:r>
    </w:p>
    <w:p w14:paraId="2CEB2C43" w14:textId="77777777" w:rsidR="00CE2B43" w:rsidRDefault="00CE2B43">
      <w:pPr>
        <w:jc w:val="both"/>
        <w:rPr>
          <w:lang w:val="en-GB"/>
        </w:rPr>
      </w:pPr>
    </w:p>
    <w:p w14:paraId="550DDAC8" w14:textId="0827810A" w:rsidR="00CE2B43" w:rsidRDefault="00912781">
      <w:pPr>
        <w:jc w:val="both"/>
        <w:rPr>
          <w:lang w:val="en-GB"/>
        </w:rPr>
      </w:pPr>
      <w:r>
        <w:rPr>
          <w:lang w:val="en-GB"/>
        </w:rPr>
        <w:t>Discounts</w:t>
      </w:r>
      <w:r w:rsidR="007C6022">
        <w:rPr>
          <w:lang w:val="en-GB"/>
        </w:rPr>
        <w:t xml:space="preserve"> :</w:t>
      </w:r>
      <w:r>
        <w:rPr>
          <w:lang w:val="en-GB"/>
        </w:rPr>
        <w:t xml:space="preserve"> </w:t>
      </w:r>
    </w:p>
    <w:p w14:paraId="0F8F1FB3" w14:textId="77777777" w:rsidR="00CE2B43" w:rsidRDefault="00912781">
      <w:pPr>
        <w:pStyle w:val="Paragraphedeliste"/>
        <w:numPr>
          <w:ilvl w:val="0"/>
          <w:numId w:val="40"/>
        </w:numPr>
        <w:jc w:val="both"/>
        <w:rPr>
          <w:lang w:val="en-GB"/>
        </w:rPr>
      </w:pPr>
      <w:r>
        <w:rPr>
          <w:lang w:val="en-GB"/>
        </w:rPr>
        <w:t>Global discounts (applicable only in B2G)</w:t>
      </w:r>
    </w:p>
    <w:p w14:paraId="00BFBEDE" w14:textId="77777777" w:rsidR="00CE2B43" w:rsidRDefault="00CE2B43">
      <w:pPr>
        <w:jc w:val="both"/>
        <w:rPr>
          <w:lang w:val="en-GB"/>
        </w:rPr>
      </w:pPr>
    </w:p>
    <w:p w14:paraId="5709FDE6" w14:textId="77777777" w:rsidR="00CE2B43" w:rsidRDefault="00912781">
      <w:pPr>
        <w:pStyle w:val="Titre1"/>
        <w:jc w:val="both"/>
        <w:rPr>
          <w:rFonts w:asciiTheme="minorHAnsi" w:hAnsiTheme="minorHAnsi"/>
          <w:lang w:val="en-GB"/>
        </w:rPr>
      </w:pPr>
      <w:bookmarkStart w:id="4037" w:name="_Toc146736730"/>
      <w:bookmarkStart w:id="4038" w:name="_Toc139440572"/>
      <w:bookmarkStart w:id="4039" w:name="_Toc83917266"/>
      <w:r>
        <w:rPr>
          <w:rFonts w:asciiTheme="minorHAnsi" w:hAnsiTheme="minorHAnsi"/>
          <w:lang w:val="en-GB"/>
        </w:rPr>
        <w:t>Description of the main use cases</w:t>
      </w:r>
      <w:bookmarkEnd w:id="4037"/>
    </w:p>
    <w:p w14:paraId="355E43B0" w14:textId="77777777" w:rsidR="00CE2B43" w:rsidRDefault="00912781">
      <w:pPr>
        <w:pStyle w:val="Titre2"/>
        <w:jc w:val="both"/>
        <w:rPr>
          <w:rFonts w:asciiTheme="minorHAnsi" w:hAnsiTheme="minorHAnsi"/>
          <w:lang w:val="en-GB"/>
        </w:rPr>
      </w:pPr>
      <w:bookmarkStart w:id="4040" w:name="_Toc146736731"/>
      <w:r>
        <w:rPr>
          <w:rFonts w:asciiTheme="minorHAnsi" w:hAnsiTheme="minorHAnsi"/>
          <w:lang w:val="en-GB"/>
        </w:rPr>
        <w:t>Use case summary table</w:t>
      </w:r>
      <w:bookmarkEnd w:id="4038"/>
      <w:bookmarkEnd w:id="4039"/>
      <w:bookmarkEnd w:id="4040"/>
      <w:r>
        <w:rPr>
          <w:rFonts w:asciiTheme="minorHAnsi" w:hAnsiTheme="minorHAnsi"/>
          <w:lang w:val="en-GB"/>
        </w:rPr>
        <w:t xml:space="preserve"> </w:t>
      </w:r>
    </w:p>
    <w:tbl>
      <w:tblPr>
        <w:tblStyle w:val="Grilledutableau"/>
        <w:tblW w:w="9968" w:type="dxa"/>
        <w:tblLook w:val="04A0" w:firstRow="1" w:lastRow="0" w:firstColumn="1" w:lastColumn="0" w:noHBand="0" w:noVBand="1"/>
      </w:tblPr>
      <w:tblGrid>
        <w:gridCol w:w="2122"/>
        <w:gridCol w:w="708"/>
        <w:gridCol w:w="7138"/>
      </w:tblGrid>
      <w:tr w:rsidR="00CE2B43" w14:paraId="416A9EAD" w14:textId="77777777">
        <w:tc>
          <w:tcPr>
            <w:tcW w:w="2122" w:type="dxa"/>
            <w:shd w:val="clear" w:color="auto" w:fill="C6C6EA" w:themeFill="accent2" w:themeFillTint="33"/>
          </w:tcPr>
          <w:p w14:paraId="7C5781CA" w14:textId="77777777" w:rsidR="00CE2B43" w:rsidRDefault="00912781">
            <w:pPr>
              <w:jc w:val="center"/>
              <w:rPr>
                <w:b/>
                <w:sz w:val="16"/>
                <w:lang w:val="en-GB"/>
              </w:rPr>
            </w:pPr>
            <w:r>
              <w:rPr>
                <w:b/>
                <w:bCs/>
                <w:sz w:val="16"/>
                <w:lang w:val="en-GB"/>
              </w:rPr>
              <w:t>Category</w:t>
            </w:r>
          </w:p>
        </w:tc>
        <w:tc>
          <w:tcPr>
            <w:tcW w:w="708" w:type="dxa"/>
            <w:shd w:val="clear" w:color="auto" w:fill="C6C6EA" w:themeFill="accent2" w:themeFillTint="33"/>
          </w:tcPr>
          <w:p w14:paraId="441B0DD4" w14:textId="77777777" w:rsidR="00CE2B43" w:rsidRDefault="00912781">
            <w:pPr>
              <w:jc w:val="center"/>
              <w:rPr>
                <w:b/>
                <w:sz w:val="16"/>
                <w:lang w:val="en-GB"/>
              </w:rPr>
            </w:pPr>
            <w:r>
              <w:rPr>
                <w:b/>
                <w:bCs/>
                <w:sz w:val="16"/>
                <w:lang w:val="en-GB"/>
              </w:rPr>
              <w:t>ID</w:t>
            </w:r>
          </w:p>
        </w:tc>
        <w:tc>
          <w:tcPr>
            <w:tcW w:w="7138" w:type="dxa"/>
            <w:shd w:val="clear" w:color="auto" w:fill="C6C6EA" w:themeFill="accent2" w:themeFillTint="33"/>
          </w:tcPr>
          <w:p w14:paraId="5CEE6A23" w14:textId="77777777" w:rsidR="00CE2B43" w:rsidRDefault="00912781">
            <w:pPr>
              <w:jc w:val="center"/>
              <w:rPr>
                <w:b/>
                <w:sz w:val="16"/>
                <w:lang w:val="en-GB"/>
              </w:rPr>
            </w:pPr>
            <w:r>
              <w:rPr>
                <w:b/>
                <w:bCs/>
                <w:sz w:val="16"/>
                <w:lang w:val="en-GB"/>
              </w:rPr>
              <w:t>Use case</w:t>
            </w:r>
          </w:p>
        </w:tc>
      </w:tr>
      <w:tr w:rsidR="00CE2B43" w14:paraId="41D9E3EC" w14:textId="77777777">
        <w:tc>
          <w:tcPr>
            <w:tcW w:w="2122" w:type="dxa"/>
          </w:tcPr>
          <w:p w14:paraId="32562425" w14:textId="77777777" w:rsidR="00CE2B43" w:rsidRDefault="00912781">
            <w:pPr>
              <w:jc w:val="center"/>
              <w:rPr>
                <w:sz w:val="18"/>
                <w:lang w:val="en-GB"/>
              </w:rPr>
            </w:pPr>
            <w:r>
              <w:rPr>
                <w:sz w:val="18"/>
                <w:lang w:val="en-GB"/>
              </w:rPr>
              <w:t>Multi-order / Multi-delivery</w:t>
            </w:r>
          </w:p>
        </w:tc>
        <w:tc>
          <w:tcPr>
            <w:tcW w:w="708" w:type="dxa"/>
          </w:tcPr>
          <w:p w14:paraId="2DB57C5B" w14:textId="77777777" w:rsidR="00CE2B43" w:rsidRDefault="00912781">
            <w:pPr>
              <w:jc w:val="center"/>
              <w:rPr>
                <w:sz w:val="18"/>
                <w:lang w:val="en-GB"/>
              </w:rPr>
            </w:pPr>
            <w:r>
              <w:rPr>
                <w:sz w:val="18"/>
                <w:lang w:val="en-GB"/>
              </w:rPr>
              <w:t>1</w:t>
            </w:r>
          </w:p>
        </w:tc>
        <w:tc>
          <w:tcPr>
            <w:tcW w:w="7138" w:type="dxa"/>
            <w:vAlign w:val="center"/>
          </w:tcPr>
          <w:p w14:paraId="26706B87" w14:textId="58E20CCD" w:rsidR="00CE2B43" w:rsidRDefault="00912781">
            <w:pPr>
              <w:rPr>
                <w:sz w:val="18"/>
                <w:szCs w:val="18"/>
                <w:lang w:val="en-GB"/>
              </w:rPr>
            </w:pPr>
            <w:r>
              <w:rPr>
                <w:sz w:val="18"/>
                <w:szCs w:val="18"/>
                <w:lang w:val="en-GB"/>
              </w:rPr>
              <w:fldChar w:fldCharType="begin"/>
            </w:r>
            <w:r>
              <w:rPr>
                <w:sz w:val="18"/>
                <w:szCs w:val="18"/>
                <w:lang w:val="en-GB"/>
              </w:rPr>
              <w:instrText xml:space="preserve"> REF _Ref141436604 \h  \* MERGEFORMAT </w:instrText>
            </w:r>
            <w:r>
              <w:rPr>
                <w:sz w:val="18"/>
                <w:szCs w:val="18"/>
                <w:lang w:val="en-GB"/>
              </w:rPr>
            </w:r>
            <w:r>
              <w:rPr>
                <w:sz w:val="18"/>
                <w:szCs w:val="18"/>
                <w:lang w:val="en-GB"/>
              </w:rPr>
              <w:fldChar w:fldCharType="separate"/>
            </w:r>
            <w:r>
              <w:rPr>
                <w:sz w:val="18"/>
                <w:szCs w:val="18"/>
                <w:lang w:val="en-GB"/>
              </w:rPr>
              <w:t>Case 1</w:t>
            </w:r>
            <w:r w:rsidR="007C6022">
              <w:rPr>
                <w:sz w:val="18"/>
                <w:szCs w:val="18"/>
                <w:lang w:val="en-GB"/>
              </w:rPr>
              <w:t xml:space="preserve"> :</w:t>
            </w:r>
            <w:r>
              <w:rPr>
                <w:sz w:val="18"/>
                <w:szCs w:val="18"/>
                <w:lang w:val="en-GB"/>
              </w:rPr>
              <w:t xml:space="preserve"> Multi-order / Multi-delivery</w:t>
            </w:r>
            <w:r>
              <w:rPr>
                <w:sz w:val="18"/>
                <w:szCs w:val="18"/>
                <w:lang w:val="en-GB"/>
              </w:rPr>
              <w:fldChar w:fldCharType="end"/>
            </w:r>
          </w:p>
        </w:tc>
      </w:tr>
      <w:tr w:rsidR="00CE2B43" w14:paraId="2DD1269C" w14:textId="77777777">
        <w:tc>
          <w:tcPr>
            <w:tcW w:w="2122" w:type="dxa"/>
          </w:tcPr>
          <w:p w14:paraId="5F09B251" w14:textId="77777777" w:rsidR="00CE2B43" w:rsidRDefault="00912781">
            <w:pPr>
              <w:jc w:val="center"/>
              <w:rPr>
                <w:sz w:val="18"/>
                <w:lang w:val="en-GB"/>
              </w:rPr>
            </w:pPr>
            <w:r>
              <w:rPr>
                <w:sz w:val="18"/>
                <w:lang w:val="en-GB"/>
              </w:rPr>
              <w:t>Invoice already paid by a Third Party or the buyer</w:t>
            </w:r>
          </w:p>
        </w:tc>
        <w:tc>
          <w:tcPr>
            <w:tcW w:w="708" w:type="dxa"/>
          </w:tcPr>
          <w:p w14:paraId="120AC89C" w14:textId="77777777" w:rsidR="00CE2B43" w:rsidRDefault="00912781">
            <w:pPr>
              <w:jc w:val="center"/>
              <w:rPr>
                <w:sz w:val="18"/>
                <w:lang w:val="en-GB"/>
              </w:rPr>
            </w:pPr>
            <w:r>
              <w:rPr>
                <w:sz w:val="18"/>
                <w:lang w:val="en-GB"/>
              </w:rPr>
              <w:t>2</w:t>
            </w:r>
          </w:p>
        </w:tc>
        <w:tc>
          <w:tcPr>
            <w:tcW w:w="7138" w:type="dxa"/>
            <w:vAlign w:val="center"/>
          </w:tcPr>
          <w:p w14:paraId="42BED3D3" w14:textId="1617D4E3" w:rsidR="00CE2B43" w:rsidRDefault="00912781">
            <w:pPr>
              <w:rPr>
                <w:sz w:val="18"/>
                <w:szCs w:val="18"/>
                <w:lang w:val="en-GB"/>
              </w:rPr>
            </w:pPr>
            <w:r>
              <w:rPr>
                <w:sz w:val="18"/>
                <w:szCs w:val="18"/>
                <w:lang w:val="en-GB"/>
              </w:rPr>
              <w:fldChar w:fldCharType="begin"/>
            </w:r>
            <w:r>
              <w:rPr>
                <w:sz w:val="18"/>
                <w:szCs w:val="18"/>
                <w:lang w:val="en-GB"/>
              </w:rPr>
              <w:instrText xml:space="preserve"> REF _Ref141436617 \h  \* MERGEFORMAT </w:instrText>
            </w:r>
            <w:r>
              <w:rPr>
                <w:sz w:val="18"/>
                <w:szCs w:val="18"/>
                <w:lang w:val="en-GB"/>
              </w:rPr>
            </w:r>
            <w:r>
              <w:rPr>
                <w:sz w:val="18"/>
                <w:szCs w:val="18"/>
                <w:lang w:val="en-GB"/>
              </w:rPr>
              <w:fldChar w:fldCharType="separate"/>
            </w:r>
            <w:r>
              <w:rPr>
                <w:sz w:val="18"/>
                <w:szCs w:val="18"/>
                <w:lang w:val="en-GB"/>
              </w:rPr>
              <w:t>Case 2</w:t>
            </w:r>
            <w:r w:rsidR="007C6022">
              <w:rPr>
                <w:sz w:val="18"/>
                <w:szCs w:val="18"/>
                <w:lang w:val="en-GB"/>
              </w:rPr>
              <w:t xml:space="preserve"> :</w:t>
            </w:r>
            <w:r>
              <w:rPr>
                <w:sz w:val="18"/>
                <w:szCs w:val="18"/>
                <w:lang w:val="en-GB"/>
              </w:rPr>
              <w:t xml:space="preserve"> Invoice already paid by the buyer or a third party known at the time of invoicing</w:t>
            </w:r>
            <w:r>
              <w:rPr>
                <w:sz w:val="18"/>
                <w:szCs w:val="18"/>
                <w:lang w:val="en-GB"/>
              </w:rPr>
              <w:fldChar w:fldCharType="end"/>
            </w:r>
          </w:p>
        </w:tc>
      </w:tr>
      <w:tr w:rsidR="00CE2B43" w14:paraId="202AA29F" w14:textId="77777777">
        <w:tc>
          <w:tcPr>
            <w:tcW w:w="2122" w:type="dxa"/>
            <w:vMerge w:val="restart"/>
          </w:tcPr>
          <w:p w14:paraId="4BC30A29" w14:textId="77777777" w:rsidR="00CE2B43" w:rsidRDefault="00912781">
            <w:pPr>
              <w:jc w:val="center"/>
              <w:rPr>
                <w:sz w:val="18"/>
                <w:lang w:val="en-GB"/>
              </w:rPr>
            </w:pPr>
            <w:r>
              <w:rPr>
                <w:sz w:val="18"/>
                <w:lang w:val="en-GB"/>
              </w:rPr>
              <w:t>Invoice to be paid by a third party</w:t>
            </w:r>
          </w:p>
        </w:tc>
        <w:tc>
          <w:tcPr>
            <w:tcW w:w="708" w:type="dxa"/>
          </w:tcPr>
          <w:p w14:paraId="1469986B" w14:textId="77777777" w:rsidR="00CE2B43" w:rsidRDefault="00912781">
            <w:pPr>
              <w:jc w:val="center"/>
              <w:rPr>
                <w:sz w:val="18"/>
                <w:lang w:val="en-GB"/>
              </w:rPr>
            </w:pPr>
            <w:r>
              <w:rPr>
                <w:sz w:val="18"/>
                <w:lang w:val="en-GB"/>
              </w:rPr>
              <w:t>3</w:t>
            </w:r>
          </w:p>
        </w:tc>
        <w:tc>
          <w:tcPr>
            <w:tcW w:w="7138" w:type="dxa"/>
            <w:vAlign w:val="center"/>
          </w:tcPr>
          <w:p w14:paraId="32090C53" w14:textId="07F14E31" w:rsidR="00CE2B43" w:rsidRDefault="00912781">
            <w:pPr>
              <w:rPr>
                <w:sz w:val="18"/>
                <w:szCs w:val="18"/>
                <w:lang w:val="en-GB"/>
              </w:rPr>
            </w:pPr>
            <w:r>
              <w:rPr>
                <w:sz w:val="18"/>
                <w:szCs w:val="18"/>
                <w:lang w:val="en-GB"/>
              </w:rPr>
              <w:fldChar w:fldCharType="begin"/>
            </w:r>
            <w:r>
              <w:rPr>
                <w:sz w:val="18"/>
                <w:szCs w:val="18"/>
                <w:lang w:val="en-GB"/>
              </w:rPr>
              <w:instrText xml:space="preserve"> REF _Ref141436634 \h  \* MERGEFORMAT </w:instrText>
            </w:r>
            <w:r>
              <w:rPr>
                <w:sz w:val="18"/>
                <w:szCs w:val="18"/>
                <w:lang w:val="en-GB"/>
              </w:rPr>
            </w:r>
            <w:r>
              <w:rPr>
                <w:sz w:val="18"/>
                <w:szCs w:val="18"/>
                <w:lang w:val="en-GB"/>
              </w:rPr>
              <w:fldChar w:fldCharType="separate"/>
            </w:r>
            <w:r>
              <w:rPr>
                <w:sz w:val="18"/>
                <w:szCs w:val="18"/>
                <w:lang w:val="en-GB"/>
              </w:rPr>
              <w:t>Case 3</w:t>
            </w:r>
            <w:r w:rsidR="007C6022">
              <w:rPr>
                <w:sz w:val="18"/>
                <w:szCs w:val="18"/>
                <w:lang w:val="en-GB"/>
              </w:rPr>
              <w:t xml:space="preserve"> :</w:t>
            </w:r>
            <w:r>
              <w:rPr>
                <w:sz w:val="18"/>
                <w:szCs w:val="18"/>
                <w:lang w:val="en-GB"/>
              </w:rPr>
              <w:t xml:space="preserve"> Invoice to be paid by a third party designated at the time of invoicing</w:t>
            </w:r>
            <w:r>
              <w:rPr>
                <w:sz w:val="18"/>
                <w:szCs w:val="18"/>
                <w:lang w:val="en-GB"/>
              </w:rPr>
              <w:fldChar w:fldCharType="end"/>
            </w:r>
          </w:p>
        </w:tc>
      </w:tr>
      <w:tr w:rsidR="00CE2B43" w14:paraId="70692988" w14:textId="77777777">
        <w:tc>
          <w:tcPr>
            <w:tcW w:w="2122" w:type="dxa"/>
            <w:vMerge/>
          </w:tcPr>
          <w:p w14:paraId="1EAD78C4" w14:textId="77777777" w:rsidR="00CE2B43" w:rsidRDefault="00CE2B43">
            <w:pPr>
              <w:jc w:val="center"/>
              <w:rPr>
                <w:sz w:val="18"/>
                <w:lang w:val="en-GB"/>
              </w:rPr>
            </w:pPr>
          </w:p>
        </w:tc>
        <w:tc>
          <w:tcPr>
            <w:tcW w:w="708" w:type="dxa"/>
          </w:tcPr>
          <w:p w14:paraId="7FFECA38" w14:textId="77777777" w:rsidR="00CE2B43" w:rsidRDefault="00912781">
            <w:pPr>
              <w:jc w:val="center"/>
              <w:rPr>
                <w:sz w:val="18"/>
                <w:lang w:val="en-GB"/>
              </w:rPr>
            </w:pPr>
            <w:r>
              <w:rPr>
                <w:sz w:val="18"/>
                <w:lang w:val="en-GB"/>
              </w:rPr>
              <w:t>4</w:t>
            </w:r>
          </w:p>
        </w:tc>
        <w:tc>
          <w:tcPr>
            <w:tcW w:w="7138" w:type="dxa"/>
            <w:vAlign w:val="center"/>
          </w:tcPr>
          <w:p w14:paraId="6CA0D06F" w14:textId="7E250872" w:rsidR="00CE2B43" w:rsidRDefault="00912781">
            <w:pPr>
              <w:rPr>
                <w:sz w:val="18"/>
                <w:szCs w:val="18"/>
                <w:lang w:val="en-GB"/>
              </w:rPr>
            </w:pPr>
            <w:r>
              <w:rPr>
                <w:sz w:val="18"/>
                <w:szCs w:val="18"/>
                <w:lang w:val="en-GB"/>
              </w:rPr>
              <w:fldChar w:fldCharType="begin"/>
            </w:r>
            <w:r>
              <w:rPr>
                <w:sz w:val="18"/>
                <w:szCs w:val="18"/>
                <w:lang w:val="en-GB"/>
              </w:rPr>
              <w:instrText xml:space="preserve"> REF _Ref141436647 \h  \* MERGEFORMAT </w:instrText>
            </w:r>
            <w:r>
              <w:rPr>
                <w:sz w:val="18"/>
                <w:szCs w:val="18"/>
                <w:lang w:val="en-GB"/>
              </w:rPr>
            </w:r>
            <w:r>
              <w:rPr>
                <w:sz w:val="18"/>
                <w:szCs w:val="18"/>
                <w:lang w:val="en-GB"/>
              </w:rPr>
              <w:fldChar w:fldCharType="separate"/>
            </w:r>
            <w:r>
              <w:rPr>
                <w:sz w:val="18"/>
                <w:szCs w:val="18"/>
                <w:lang w:val="en-GB"/>
              </w:rPr>
              <w:t>Case 4</w:t>
            </w:r>
            <w:r w:rsidR="007C6022">
              <w:rPr>
                <w:sz w:val="18"/>
                <w:szCs w:val="18"/>
                <w:lang w:val="en-GB"/>
              </w:rPr>
              <w:t xml:space="preserve"> :</w:t>
            </w:r>
            <w:r>
              <w:rPr>
                <w:sz w:val="18"/>
                <w:szCs w:val="18"/>
                <w:lang w:val="en-GB"/>
              </w:rPr>
              <w:t xml:space="preserve"> Invoice to be paid by the buyer and partially paid by a third party known at the time of invoicing (subsidy, insurance, etc.)</w:t>
            </w:r>
            <w:r>
              <w:rPr>
                <w:sz w:val="18"/>
                <w:szCs w:val="18"/>
                <w:lang w:val="en-GB"/>
              </w:rPr>
              <w:fldChar w:fldCharType="end"/>
            </w:r>
          </w:p>
        </w:tc>
      </w:tr>
      <w:tr w:rsidR="00CE2B43" w14:paraId="4C18A5BA" w14:textId="77777777">
        <w:tc>
          <w:tcPr>
            <w:tcW w:w="2122" w:type="dxa"/>
          </w:tcPr>
          <w:p w14:paraId="0D6B4650" w14:textId="77777777" w:rsidR="00CE2B43" w:rsidRDefault="00912781">
            <w:pPr>
              <w:jc w:val="center"/>
              <w:rPr>
                <w:sz w:val="18"/>
                <w:lang w:val="en-GB"/>
              </w:rPr>
            </w:pPr>
            <w:r>
              <w:rPr>
                <w:sz w:val="18"/>
                <w:lang w:val="en-GB"/>
              </w:rPr>
              <w:t>Costs paid by third parties with invoice</w:t>
            </w:r>
          </w:p>
        </w:tc>
        <w:tc>
          <w:tcPr>
            <w:tcW w:w="708" w:type="dxa"/>
          </w:tcPr>
          <w:p w14:paraId="677520EF" w14:textId="77777777" w:rsidR="00CE2B43" w:rsidRDefault="00912781">
            <w:pPr>
              <w:jc w:val="center"/>
              <w:rPr>
                <w:sz w:val="18"/>
                <w:lang w:val="en-GB"/>
              </w:rPr>
            </w:pPr>
            <w:r>
              <w:rPr>
                <w:sz w:val="18"/>
                <w:lang w:val="en-GB"/>
              </w:rPr>
              <w:t>5</w:t>
            </w:r>
          </w:p>
        </w:tc>
        <w:tc>
          <w:tcPr>
            <w:tcW w:w="7138" w:type="dxa"/>
            <w:vMerge w:val="restart"/>
            <w:vAlign w:val="center"/>
          </w:tcPr>
          <w:p w14:paraId="137D61AB" w14:textId="479B5797" w:rsidR="00CE2B43" w:rsidRDefault="00912781">
            <w:pPr>
              <w:rPr>
                <w:sz w:val="18"/>
                <w:szCs w:val="18"/>
                <w:lang w:val="en-GB"/>
              </w:rPr>
            </w:pPr>
            <w:r>
              <w:rPr>
                <w:sz w:val="18"/>
                <w:szCs w:val="18"/>
                <w:lang w:val="en-GB"/>
              </w:rPr>
              <w:fldChar w:fldCharType="begin"/>
            </w:r>
            <w:r>
              <w:rPr>
                <w:sz w:val="18"/>
                <w:szCs w:val="18"/>
                <w:lang w:val="en-GB"/>
              </w:rPr>
              <w:instrText xml:space="preserve"> REF _Ref141436661 \h  \* MERGEFORMAT </w:instrText>
            </w:r>
            <w:r>
              <w:rPr>
                <w:sz w:val="18"/>
                <w:szCs w:val="18"/>
                <w:lang w:val="en-GB"/>
              </w:rPr>
            </w:r>
            <w:r>
              <w:rPr>
                <w:sz w:val="18"/>
                <w:szCs w:val="18"/>
                <w:lang w:val="en-GB"/>
              </w:rPr>
              <w:fldChar w:fldCharType="separate"/>
            </w:r>
            <w:r>
              <w:rPr>
                <w:sz w:val="18"/>
                <w:szCs w:val="18"/>
                <w:lang w:val="en-GB"/>
              </w:rPr>
              <w:t>Cases Nos. 5 and 6</w:t>
            </w:r>
            <w:r w:rsidR="007C6022">
              <w:rPr>
                <w:sz w:val="18"/>
                <w:szCs w:val="18"/>
                <w:lang w:val="en-GB"/>
              </w:rPr>
              <w:t xml:space="preserve"> :</w:t>
            </w:r>
            <w:r>
              <w:rPr>
                <w:sz w:val="18"/>
                <w:szCs w:val="18"/>
                <w:lang w:val="en-GB"/>
              </w:rPr>
              <w:t xml:space="preserve"> Costs paid by employees (other than purchase or corporate cards), with an invoice in the company's name (e-invoicing) or without an invoice (simple cash register receipt) (e-reporting of off-invoice transaction data)</w:t>
            </w:r>
            <w:r>
              <w:rPr>
                <w:sz w:val="18"/>
                <w:szCs w:val="18"/>
                <w:lang w:val="en-GB"/>
              </w:rPr>
              <w:fldChar w:fldCharType="end"/>
            </w:r>
          </w:p>
        </w:tc>
      </w:tr>
      <w:tr w:rsidR="00CE2B43" w14:paraId="275D28AB" w14:textId="77777777">
        <w:tc>
          <w:tcPr>
            <w:tcW w:w="2122" w:type="dxa"/>
          </w:tcPr>
          <w:p w14:paraId="689AAAC8" w14:textId="77777777" w:rsidR="00CE2B43" w:rsidRDefault="00912781">
            <w:pPr>
              <w:jc w:val="center"/>
              <w:rPr>
                <w:sz w:val="18"/>
                <w:lang w:val="en-GB"/>
              </w:rPr>
            </w:pPr>
            <w:r>
              <w:rPr>
                <w:sz w:val="18"/>
                <w:lang w:val="en-GB"/>
              </w:rPr>
              <w:t>Costs paid by third parties without invoice</w:t>
            </w:r>
          </w:p>
        </w:tc>
        <w:tc>
          <w:tcPr>
            <w:tcW w:w="708" w:type="dxa"/>
          </w:tcPr>
          <w:p w14:paraId="1096AF2C" w14:textId="77777777" w:rsidR="00CE2B43" w:rsidRDefault="00912781">
            <w:pPr>
              <w:jc w:val="center"/>
              <w:rPr>
                <w:sz w:val="18"/>
                <w:lang w:val="en-GB"/>
              </w:rPr>
            </w:pPr>
            <w:r>
              <w:rPr>
                <w:sz w:val="18"/>
                <w:lang w:val="en-GB"/>
              </w:rPr>
              <w:t>6</w:t>
            </w:r>
          </w:p>
        </w:tc>
        <w:tc>
          <w:tcPr>
            <w:tcW w:w="7138" w:type="dxa"/>
            <w:vMerge/>
            <w:vAlign w:val="center"/>
          </w:tcPr>
          <w:p w14:paraId="7FCAEFC4" w14:textId="77777777" w:rsidR="00CE2B43" w:rsidRDefault="00CE2B43">
            <w:pPr>
              <w:rPr>
                <w:sz w:val="18"/>
                <w:szCs w:val="18"/>
                <w:lang w:val="en-GB"/>
              </w:rPr>
            </w:pPr>
          </w:p>
        </w:tc>
      </w:tr>
      <w:tr w:rsidR="00CE2B43" w14:paraId="29513FD7" w14:textId="77777777">
        <w:tc>
          <w:tcPr>
            <w:tcW w:w="2122" w:type="dxa"/>
          </w:tcPr>
          <w:p w14:paraId="3BEDE257" w14:textId="77777777" w:rsidR="00CE2B43" w:rsidRDefault="00912781">
            <w:pPr>
              <w:jc w:val="center"/>
              <w:rPr>
                <w:sz w:val="18"/>
                <w:lang w:val="en-GB"/>
              </w:rPr>
            </w:pPr>
            <w:r>
              <w:rPr>
                <w:sz w:val="18"/>
                <w:lang w:val="en-GB"/>
              </w:rPr>
              <w:t>Invoice paid by a Third Party</w:t>
            </w:r>
          </w:p>
        </w:tc>
        <w:tc>
          <w:tcPr>
            <w:tcW w:w="708" w:type="dxa"/>
          </w:tcPr>
          <w:p w14:paraId="3011029E" w14:textId="77777777" w:rsidR="00CE2B43" w:rsidRDefault="00912781">
            <w:pPr>
              <w:jc w:val="center"/>
              <w:rPr>
                <w:sz w:val="18"/>
                <w:lang w:val="en-GB"/>
              </w:rPr>
            </w:pPr>
            <w:r>
              <w:rPr>
                <w:sz w:val="18"/>
                <w:lang w:val="en-GB"/>
              </w:rPr>
              <w:t>7</w:t>
            </w:r>
          </w:p>
        </w:tc>
        <w:tc>
          <w:tcPr>
            <w:tcW w:w="7138" w:type="dxa"/>
            <w:vAlign w:val="center"/>
          </w:tcPr>
          <w:p w14:paraId="179E272A" w14:textId="0EC60368" w:rsidR="00CE2B43" w:rsidRDefault="00912781">
            <w:pPr>
              <w:rPr>
                <w:sz w:val="18"/>
                <w:szCs w:val="18"/>
                <w:lang w:val="en-GB"/>
              </w:rPr>
            </w:pPr>
            <w:r>
              <w:rPr>
                <w:sz w:val="18"/>
                <w:szCs w:val="18"/>
                <w:lang w:val="en-GB"/>
              </w:rPr>
              <w:fldChar w:fldCharType="begin"/>
            </w:r>
            <w:r>
              <w:rPr>
                <w:sz w:val="18"/>
                <w:szCs w:val="18"/>
                <w:lang w:val="en-GB"/>
              </w:rPr>
              <w:instrText xml:space="preserve"> REF _Ref141436692 \h  \* MERGEFORMAT </w:instrText>
            </w:r>
            <w:r>
              <w:rPr>
                <w:sz w:val="18"/>
                <w:szCs w:val="18"/>
                <w:lang w:val="en-GB"/>
              </w:rPr>
            </w:r>
            <w:r>
              <w:rPr>
                <w:sz w:val="18"/>
                <w:szCs w:val="18"/>
                <w:lang w:val="en-GB"/>
              </w:rPr>
              <w:fldChar w:fldCharType="separate"/>
            </w:r>
            <w:r>
              <w:rPr>
                <w:sz w:val="18"/>
                <w:szCs w:val="18"/>
                <w:lang w:val="en-GB"/>
              </w:rPr>
              <w:t>Case 7</w:t>
            </w:r>
            <w:r w:rsidR="007C6022">
              <w:rPr>
                <w:sz w:val="18"/>
                <w:szCs w:val="18"/>
                <w:lang w:val="en-GB"/>
              </w:rPr>
              <w:t xml:space="preserve"> :</w:t>
            </w:r>
            <w:r>
              <w:rPr>
                <w:sz w:val="18"/>
                <w:szCs w:val="18"/>
                <w:lang w:val="en-GB"/>
              </w:rPr>
              <w:t xml:space="preserve"> Invoice following purchase with a corporate card (purchase card)</w:t>
            </w:r>
            <w:r>
              <w:rPr>
                <w:sz w:val="18"/>
                <w:szCs w:val="18"/>
                <w:lang w:val="en-GB"/>
              </w:rPr>
              <w:fldChar w:fldCharType="end"/>
            </w:r>
          </w:p>
        </w:tc>
      </w:tr>
      <w:tr w:rsidR="00CE2B43" w14:paraId="5C3A3309" w14:textId="77777777">
        <w:tc>
          <w:tcPr>
            <w:tcW w:w="2122" w:type="dxa"/>
            <w:vMerge w:val="restart"/>
          </w:tcPr>
          <w:p w14:paraId="2D0ADCD2" w14:textId="77777777" w:rsidR="00CE2B43" w:rsidRDefault="00912781">
            <w:pPr>
              <w:jc w:val="center"/>
              <w:rPr>
                <w:sz w:val="18"/>
                <w:lang w:val="en-GB"/>
              </w:rPr>
            </w:pPr>
            <w:r>
              <w:rPr>
                <w:sz w:val="18"/>
                <w:lang w:val="en-GB"/>
              </w:rPr>
              <w:t>Invoice payable to a Third Party</w:t>
            </w:r>
          </w:p>
        </w:tc>
        <w:tc>
          <w:tcPr>
            <w:tcW w:w="708" w:type="dxa"/>
          </w:tcPr>
          <w:p w14:paraId="14C6233B" w14:textId="77777777" w:rsidR="00CE2B43" w:rsidRDefault="00912781">
            <w:pPr>
              <w:jc w:val="center"/>
              <w:rPr>
                <w:sz w:val="18"/>
                <w:lang w:val="en-GB"/>
              </w:rPr>
            </w:pPr>
            <w:r>
              <w:rPr>
                <w:sz w:val="18"/>
                <w:lang w:val="en-GB"/>
              </w:rPr>
              <w:t>8</w:t>
            </w:r>
          </w:p>
        </w:tc>
        <w:tc>
          <w:tcPr>
            <w:tcW w:w="7138" w:type="dxa"/>
            <w:vAlign w:val="center"/>
          </w:tcPr>
          <w:p w14:paraId="10425817" w14:textId="2CA663E0" w:rsidR="00CE2B43" w:rsidRDefault="00912781">
            <w:pPr>
              <w:rPr>
                <w:sz w:val="18"/>
                <w:szCs w:val="18"/>
                <w:lang w:val="en-GB"/>
              </w:rPr>
            </w:pPr>
            <w:r>
              <w:rPr>
                <w:sz w:val="18"/>
                <w:szCs w:val="18"/>
                <w:lang w:val="en-GB"/>
              </w:rPr>
              <w:fldChar w:fldCharType="begin"/>
            </w:r>
            <w:r>
              <w:rPr>
                <w:sz w:val="18"/>
                <w:szCs w:val="18"/>
                <w:lang w:val="en-GB"/>
              </w:rPr>
              <w:instrText xml:space="preserve"> REF _Ref141436703 \h  \* MERGEFORMAT </w:instrText>
            </w:r>
            <w:r>
              <w:rPr>
                <w:sz w:val="18"/>
                <w:szCs w:val="18"/>
                <w:lang w:val="en-GB"/>
              </w:rPr>
            </w:r>
            <w:r>
              <w:rPr>
                <w:sz w:val="18"/>
                <w:szCs w:val="18"/>
                <w:lang w:val="en-GB"/>
              </w:rPr>
              <w:fldChar w:fldCharType="separate"/>
            </w:r>
            <w:r>
              <w:rPr>
                <w:sz w:val="18"/>
                <w:szCs w:val="18"/>
                <w:lang w:val="en-GB"/>
              </w:rPr>
              <w:t>Case 8</w:t>
            </w:r>
            <w:r w:rsidR="007C6022">
              <w:rPr>
                <w:sz w:val="18"/>
                <w:szCs w:val="18"/>
                <w:lang w:val="en-GB"/>
              </w:rPr>
              <w:t xml:space="preserve"> :</w:t>
            </w:r>
            <w:r>
              <w:rPr>
                <w:sz w:val="18"/>
                <w:szCs w:val="18"/>
                <w:lang w:val="en-GB"/>
              </w:rPr>
              <w:t xml:space="preserve"> Invoice payable to a third party designated at the time of invoicing (factoring, cash pooling)</w:t>
            </w:r>
            <w:r>
              <w:rPr>
                <w:sz w:val="18"/>
                <w:szCs w:val="18"/>
                <w:lang w:val="en-GB"/>
              </w:rPr>
              <w:fldChar w:fldCharType="end"/>
            </w:r>
          </w:p>
        </w:tc>
      </w:tr>
      <w:tr w:rsidR="00CE2B43" w14:paraId="3EB57218" w14:textId="77777777">
        <w:tc>
          <w:tcPr>
            <w:tcW w:w="2122" w:type="dxa"/>
            <w:vMerge/>
          </w:tcPr>
          <w:p w14:paraId="3FC4C174" w14:textId="77777777" w:rsidR="00CE2B43" w:rsidRDefault="00CE2B43">
            <w:pPr>
              <w:jc w:val="center"/>
              <w:rPr>
                <w:sz w:val="18"/>
                <w:lang w:val="en-GB"/>
              </w:rPr>
            </w:pPr>
          </w:p>
        </w:tc>
        <w:tc>
          <w:tcPr>
            <w:tcW w:w="708" w:type="dxa"/>
          </w:tcPr>
          <w:p w14:paraId="7A3E492B" w14:textId="77777777" w:rsidR="00CE2B43" w:rsidRDefault="00912781">
            <w:pPr>
              <w:jc w:val="center"/>
              <w:rPr>
                <w:sz w:val="18"/>
                <w:lang w:val="en-GB"/>
              </w:rPr>
            </w:pPr>
            <w:r>
              <w:rPr>
                <w:sz w:val="18"/>
                <w:lang w:val="en-GB"/>
              </w:rPr>
              <w:t>9</w:t>
            </w:r>
          </w:p>
        </w:tc>
        <w:tc>
          <w:tcPr>
            <w:tcW w:w="7138" w:type="dxa"/>
            <w:vAlign w:val="center"/>
          </w:tcPr>
          <w:p w14:paraId="4289E225" w14:textId="206F3696" w:rsidR="00CE2B43" w:rsidRDefault="00912781">
            <w:pPr>
              <w:rPr>
                <w:sz w:val="18"/>
                <w:szCs w:val="18"/>
                <w:lang w:val="en-GB"/>
              </w:rPr>
            </w:pPr>
            <w:r>
              <w:rPr>
                <w:sz w:val="18"/>
                <w:szCs w:val="18"/>
                <w:lang w:val="en-GB"/>
              </w:rPr>
              <w:fldChar w:fldCharType="begin"/>
            </w:r>
            <w:r>
              <w:rPr>
                <w:sz w:val="18"/>
                <w:szCs w:val="18"/>
                <w:lang w:val="en-GB"/>
              </w:rPr>
              <w:instrText xml:space="preserve"> REF _Ref141436711 \h  \* MERGEFORMAT </w:instrText>
            </w:r>
            <w:r>
              <w:rPr>
                <w:sz w:val="18"/>
                <w:szCs w:val="18"/>
                <w:lang w:val="en-GB"/>
              </w:rPr>
            </w:r>
            <w:r>
              <w:rPr>
                <w:sz w:val="18"/>
                <w:szCs w:val="18"/>
                <w:lang w:val="en-GB"/>
              </w:rPr>
              <w:fldChar w:fldCharType="separate"/>
            </w:r>
            <w:r>
              <w:rPr>
                <w:sz w:val="18"/>
                <w:szCs w:val="18"/>
                <w:lang w:val="en-GB"/>
              </w:rPr>
              <w:t>Case 9</w:t>
            </w:r>
            <w:r w:rsidR="007C6022">
              <w:rPr>
                <w:sz w:val="18"/>
                <w:szCs w:val="18"/>
                <w:lang w:val="en-GB"/>
              </w:rPr>
              <w:t xml:space="preserve"> :</w:t>
            </w:r>
            <w:r>
              <w:rPr>
                <w:sz w:val="18"/>
                <w:szCs w:val="18"/>
                <w:lang w:val="en-GB"/>
              </w:rPr>
              <w:t xml:space="preserve"> Invoice to be paid to a third party known at the time of invoicing, who also manages the order/receipt, or even the invoicing (Distributor / Depositary)</w:t>
            </w:r>
            <w:r>
              <w:rPr>
                <w:sz w:val="18"/>
                <w:szCs w:val="18"/>
                <w:lang w:val="en-GB"/>
              </w:rPr>
              <w:fldChar w:fldCharType="end"/>
            </w:r>
          </w:p>
        </w:tc>
      </w:tr>
      <w:tr w:rsidR="00CE2B43" w14:paraId="17231F8A" w14:textId="77777777">
        <w:tc>
          <w:tcPr>
            <w:tcW w:w="2122" w:type="dxa"/>
            <w:vMerge/>
          </w:tcPr>
          <w:p w14:paraId="51E6D597" w14:textId="77777777" w:rsidR="00CE2B43" w:rsidRDefault="00CE2B43">
            <w:pPr>
              <w:jc w:val="center"/>
              <w:rPr>
                <w:sz w:val="18"/>
                <w:lang w:val="en-GB"/>
              </w:rPr>
            </w:pPr>
          </w:p>
        </w:tc>
        <w:tc>
          <w:tcPr>
            <w:tcW w:w="708" w:type="dxa"/>
          </w:tcPr>
          <w:p w14:paraId="1F9CD7A7" w14:textId="77777777" w:rsidR="00CE2B43" w:rsidRDefault="00912781">
            <w:pPr>
              <w:jc w:val="center"/>
              <w:rPr>
                <w:sz w:val="18"/>
                <w:lang w:val="en-GB"/>
              </w:rPr>
            </w:pPr>
            <w:r>
              <w:rPr>
                <w:sz w:val="18"/>
                <w:lang w:val="en-GB"/>
              </w:rPr>
              <w:t>10</w:t>
            </w:r>
          </w:p>
        </w:tc>
        <w:tc>
          <w:tcPr>
            <w:tcW w:w="7138" w:type="dxa"/>
            <w:vAlign w:val="center"/>
          </w:tcPr>
          <w:p w14:paraId="5F09D451" w14:textId="1009CA67" w:rsidR="00CE2B43" w:rsidRDefault="00912781">
            <w:pPr>
              <w:rPr>
                <w:sz w:val="18"/>
                <w:szCs w:val="18"/>
                <w:lang w:val="en-GB"/>
              </w:rPr>
            </w:pPr>
            <w:r>
              <w:rPr>
                <w:sz w:val="18"/>
                <w:szCs w:val="18"/>
                <w:lang w:val="en-GB"/>
              </w:rPr>
              <w:fldChar w:fldCharType="begin"/>
            </w:r>
            <w:r>
              <w:rPr>
                <w:sz w:val="18"/>
                <w:szCs w:val="18"/>
                <w:lang w:val="en-GB"/>
              </w:rPr>
              <w:instrText xml:space="preserve"> REF _Ref141436721 \h  \* MERGEFORMAT </w:instrText>
            </w:r>
            <w:r>
              <w:rPr>
                <w:sz w:val="18"/>
                <w:szCs w:val="18"/>
                <w:lang w:val="en-GB"/>
              </w:rPr>
            </w:r>
            <w:r>
              <w:rPr>
                <w:sz w:val="18"/>
                <w:szCs w:val="18"/>
                <w:lang w:val="en-GB"/>
              </w:rPr>
              <w:fldChar w:fldCharType="separate"/>
            </w:r>
            <w:r>
              <w:rPr>
                <w:sz w:val="18"/>
                <w:szCs w:val="18"/>
                <w:lang w:val="en-GB"/>
              </w:rPr>
              <w:t>Case 10</w:t>
            </w:r>
            <w:r w:rsidR="007C6022">
              <w:rPr>
                <w:sz w:val="18"/>
                <w:szCs w:val="18"/>
                <w:lang w:val="en-GB"/>
              </w:rPr>
              <w:t xml:space="preserve"> :</w:t>
            </w:r>
            <w:r>
              <w:rPr>
                <w:sz w:val="18"/>
                <w:szCs w:val="18"/>
                <w:lang w:val="en-GB"/>
              </w:rPr>
              <w:t xml:space="preserve"> Invoice payable to a third party unknown at the time of invoicing (subrogation by a factor not known at the time of invoicing)</w:t>
            </w:r>
            <w:r>
              <w:rPr>
                <w:sz w:val="18"/>
                <w:szCs w:val="18"/>
                <w:lang w:val="en-GB"/>
              </w:rPr>
              <w:fldChar w:fldCharType="end"/>
            </w:r>
          </w:p>
        </w:tc>
      </w:tr>
      <w:tr w:rsidR="00CE2B43" w14:paraId="39BE944A" w14:textId="77777777">
        <w:tc>
          <w:tcPr>
            <w:tcW w:w="2122" w:type="dxa"/>
          </w:tcPr>
          <w:p w14:paraId="397DAB21" w14:textId="77777777" w:rsidR="00CE2B43" w:rsidRDefault="00912781">
            <w:pPr>
              <w:jc w:val="center"/>
              <w:rPr>
                <w:sz w:val="18"/>
                <w:lang w:val="en-GB"/>
              </w:rPr>
            </w:pPr>
            <w:r>
              <w:rPr>
                <w:sz w:val="18"/>
                <w:lang w:val="en-GB"/>
              </w:rPr>
              <w:t>Invoice with "addressed to" different from buyer</w:t>
            </w:r>
          </w:p>
        </w:tc>
        <w:tc>
          <w:tcPr>
            <w:tcW w:w="708" w:type="dxa"/>
          </w:tcPr>
          <w:p w14:paraId="251ADB18" w14:textId="77777777" w:rsidR="00CE2B43" w:rsidRDefault="00912781">
            <w:pPr>
              <w:jc w:val="center"/>
              <w:rPr>
                <w:sz w:val="18"/>
                <w:lang w:val="en-GB"/>
              </w:rPr>
            </w:pPr>
            <w:r>
              <w:rPr>
                <w:sz w:val="18"/>
                <w:lang w:val="en-GB"/>
              </w:rPr>
              <w:t>11</w:t>
            </w:r>
          </w:p>
        </w:tc>
        <w:tc>
          <w:tcPr>
            <w:tcW w:w="7138" w:type="dxa"/>
            <w:vAlign w:val="center"/>
          </w:tcPr>
          <w:p w14:paraId="1253F3D9" w14:textId="28312348" w:rsidR="00CE2B43" w:rsidRDefault="00912781" w:rsidP="00892354">
            <w:pPr>
              <w:pStyle w:val="pf0"/>
              <w:rPr>
                <w:rFonts w:asciiTheme="minorHAnsi" w:hAnsiTheme="minorHAnsi" w:cs="Arial"/>
                <w:sz w:val="18"/>
                <w:szCs w:val="18"/>
                <w:lang w:val="en-GB"/>
              </w:rPr>
            </w:pPr>
            <w:r>
              <w:rPr>
                <w:rFonts w:asciiTheme="minorHAnsi" w:hAnsiTheme="minorHAnsi"/>
                <w:sz w:val="18"/>
                <w:szCs w:val="18"/>
                <w:lang w:val="en-GB"/>
              </w:rPr>
              <w:fldChar w:fldCharType="begin"/>
            </w:r>
            <w:r>
              <w:rPr>
                <w:rFonts w:asciiTheme="minorHAnsi" w:hAnsiTheme="minorHAnsi"/>
                <w:sz w:val="18"/>
                <w:szCs w:val="18"/>
                <w:lang w:val="en-GB"/>
              </w:rPr>
              <w:instrText xml:space="preserve"> REF _Ref141436734 \h  \* MERGEFORMAT </w:instrText>
            </w:r>
            <w:r>
              <w:rPr>
                <w:rFonts w:asciiTheme="minorHAnsi" w:hAnsiTheme="minorHAnsi"/>
                <w:sz w:val="18"/>
                <w:szCs w:val="18"/>
                <w:lang w:val="en-GB"/>
              </w:rPr>
            </w:r>
            <w:r>
              <w:rPr>
                <w:rFonts w:asciiTheme="minorHAnsi" w:hAnsiTheme="minorHAnsi"/>
                <w:sz w:val="18"/>
                <w:szCs w:val="18"/>
                <w:lang w:val="en-GB"/>
              </w:rPr>
              <w:fldChar w:fldCharType="separate"/>
            </w:r>
            <w:r>
              <w:rPr>
                <w:rFonts w:asciiTheme="minorHAnsi" w:hAnsiTheme="minorHAnsi"/>
                <w:sz w:val="18"/>
                <w:szCs w:val="18"/>
                <w:lang w:val="en-GB"/>
              </w:rPr>
              <w:t>Case 11</w:t>
            </w:r>
            <w:r w:rsidR="007C6022">
              <w:rPr>
                <w:rFonts w:asciiTheme="minorHAnsi" w:hAnsiTheme="minorHAnsi"/>
                <w:sz w:val="18"/>
                <w:szCs w:val="18"/>
                <w:lang w:val="en-GB"/>
              </w:rPr>
              <w:t xml:space="preserve"> :</w:t>
            </w:r>
            <w:r>
              <w:rPr>
                <w:rFonts w:asciiTheme="minorHAnsi" w:hAnsiTheme="minorHAnsi"/>
                <w:sz w:val="18"/>
                <w:szCs w:val="18"/>
                <w:lang w:val="en-GB"/>
              </w:rPr>
              <w:t xml:space="preserve"> Invoice with</w:t>
            </w:r>
            <w:r w:rsidR="00892354">
              <w:rPr>
                <w:rFonts w:asciiTheme="minorHAnsi" w:hAnsiTheme="minorHAnsi"/>
                <w:sz w:val="18"/>
                <w:szCs w:val="18"/>
                <w:lang w:val="en-GB"/>
              </w:rPr>
              <w:t xml:space="preserve"> INVOICEE different from </w:t>
            </w:r>
            <w:r>
              <w:rPr>
                <w:rFonts w:asciiTheme="minorHAnsi" w:hAnsiTheme="minorHAnsi"/>
                <w:sz w:val="18"/>
                <w:szCs w:val="18"/>
                <w:lang w:val="en-GB"/>
              </w:rPr>
              <w:t>BUYER</w:t>
            </w:r>
            <w:r>
              <w:rPr>
                <w:rFonts w:asciiTheme="minorHAnsi" w:hAnsiTheme="minorHAnsi"/>
                <w:sz w:val="18"/>
                <w:szCs w:val="18"/>
                <w:lang w:val="en-GB"/>
              </w:rPr>
              <w:fldChar w:fldCharType="end"/>
            </w:r>
          </w:p>
        </w:tc>
      </w:tr>
      <w:tr w:rsidR="00CE2B43" w14:paraId="235E9684" w14:textId="77777777">
        <w:tc>
          <w:tcPr>
            <w:tcW w:w="2122" w:type="dxa"/>
          </w:tcPr>
          <w:p w14:paraId="5F4BA729" w14:textId="77777777" w:rsidR="00CE2B43" w:rsidRDefault="00912781">
            <w:pPr>
              <w:jc w:val="center"/>
              <w:rPr>
                <w:sz w:val="18"/>
                <w:lang w:val="en-GB"/>
              </w:rPr>
            </w:pPr>
            <w:r>
              <w:rPr>
                <w:sz w:val="18"/>
                <w:lang w:val="en-GB"/>
              </w:rPr>
              <w:t>Transparent intermediary</w:t>
            </w:r>
          </w:p>
        </w:tc>
        <w:tc>
          <w:tcPr>
            <w:tcW w:w="708" w:type="dxa"/>
          </w:tcPr>
          <w:p w14:paraId="7458A649" w14:textId="77777777" w:rsidR="00CE2B43" w:rsidRDefault="00912781">
            <w:pPr>
              <w:jc w:val="center"/>
              <w:rPr>
                <w:sz w:val="18"/>
                <w:lang w:val="en-GB"/>
              </w:rPr>
            </w:pPr>
            <w:r>
              <w:rPr>
                <w:sz w:val="18"/>
                <w:lang w:val="en-GB"/>
              </w:rPr>
              <w:t>12</w:t>
            </w:r>
          </w:p>
        </w:tc>
        <w:tc>
          <w:tcPr>
            <w:tcW w:w="7138" w:type="dxa"/>
            <w:vAlign w:val="center"/>
          </w:tcPr>
          <w:p w14:paraId="07F028EC" w14:textId="6361A89B" w:rsidR="00CE2B43" w:rsidRDefault="00912781">
            <w:pPr>
              <w:rPr>
                <w:sz w:val="18"/>
                <w:szCs w:val="18"/>
                <w:lang w:val="en-GB"/>
              </w:rPr>
            </w:pPr>
            <w:r>
              <w:rPr>
                <w:sz w:val="18"/>
                <w:szCs w:val="18"/>
                <w:lang w:val="en-GB"/>
              </w:rPr>
              <w:fldChar w:fldCharType="begin"/>
            </w:r>
            <w:r>
              <w:rPr>
                <w:sz w:val="18"/>
                <w:szCs w:val="18"/>
                <w:lang w:val="en-GB"/>
              </w:rPr>
              <w:instrText xml:space="preserve"> REF _Ref141436744 \h  \* MERGEFORMAT </w:instrText>
            </w:r>
            <w:r>
              <w:rPr>
                <w:sz w:val="18"/>
                <w:szCs w:val="18"/>
                <w:lang w:val="en-GB"/>
              </w:rPr>
            </w:r>
            <w:r>
              <w:rPr>
                <w:sz w:val="18"/>
                <w:szCs w:val="18"/>
                <w:lang w:val="en-GB"/>
              </w:rPr>
              <w:fldChar w:fldCharType="separate"/>
            </w:r>
            <w:r>
              <w:rPr>
                <w:sz w:val="18"/>
                <w:szCs w:val="18"/>
                <w:lang w:val="en-GB"/>
              </w:rPr>
              <w:t>Case 12</w:t>
            </w:r>
            <w:r w:rsidR="007C6022">
              <w:rPr>
                <w:sz w:val="18"/>
                <w:szCs w:val="18"/>
                <w:lang w:val="en-GB"/>
              </w:rPr>
              <w:t xml:space="preserve"> :</w:t>
            </w:r>
            <w:r>
              <w:rPr>
                <w:sz w:val="18"/>
                <w:szCs w:val="18"/>
                <w:lang w:val="en-GB"/>
              </w:rPr>
              <w:t xml:space="preserve"> Transparent intermediary as invoice manager for the buyer principal</w:t>
            </w:r>
            <w:r>
              <w:rPr>
                <w:sz w:val="18"/>
                <w:szCs w:val="18"/>
                <w:lang w:val="en-GB"/>
              </w:rPr>
              <w:fldChar w:fldCharType="end"/>
            </w:r>
          </w:p>
        </w:tc>
      </w:tr>
      <w:tr w:rsidR="00CE2B43" w14:paraId="7358B45E" w14:textId="77777777">
        <w:tc>
          <w:tcPr>
            <w:tcW w:w="2122" w:type="dxa"/>
          </w:tcPr>
          <w:p w14:paraId="7EC102F1" w14:textId="77777777" w:rsidR="00CE2B43" w:rsidRDefault="00912781">
            <w:pPr>
              <w:jc w:val="center"/>
              <w:rPr>
                <w:sz w:val="18"/>
                <w:lang w:val="en-GB"/>
              </w:rPr>
            </w:pPr>
            <w:r>
              <w:rPr>
                <w:sz w:val="18"/>
                <w:lang w:val="en-GB"/>
              </w:rPr>
              <w:t>Subcontracting invoice for direct payment</w:t>
            </w:r>
          </w:p>
        </w:tc>
        <w:tc>
          <w:tcPr>
            <w:tcW w:w="708" w:type="dxa"/>
          </w:tcPr>
          <w:p w14:paraId="4D9AD235" w14:textId="77777777" w:rsidR="00CE2B43" w:rsidRDefault="00912781">
            <w:pPr>
              <w:jc w:val="center"/>
              <w:rPr>
                <w:sz w:val="18"/>
                <w:lang w:val="en-GB"/>
              </w:rPr>
            </w:pPr>
            <w:r>
              <w:rPr>
                <w:sz w:val="18"/>
                <w:lang w:val="en-GB"/>
              </w:rPr>
              <w:t>13</w:t>
            </w:r>
          </w:p>
        </w:tc>
        <w:tc>
          <w:tcPr>
            <w:tcW w:w="7138" w:type="dxa"/>
            <w:vAlign w:val="center"/>
          </w:tcPr>
          <w:p w14:paraId="477F226E" w14:textId="4D6A2060" w:rsidR="00CE2B43" w:rsidRDefault="00912781">
            <w:pPr>
              <w:rPr>
                <w:sz w:val="18"/>
                <w:szCs w:val="18"/>
                <w:highlight w:val="yellow"/>
                <w:lang w:val="en-GB"/>
              </w:rPr>
            </w:pPr>
            <w:r>
              <w:rPr>
                <w:sz w:val="18"/>
                <w:szCs w:val="18"/>
                <w:highlight w:val="yellow"/>
                <w:lang w:val="en-GB"/>
              </w:rPr>
              <w:fldChar w:fldCharType="begin"/>
            </w:r>
            <w:r>
              <w:rPr>
                <w:sz w:val="18"/>
                <w:szCs w:val="18"/>
                <w:highlight w:val="yellow"/>
                <w:lang w:val="en-GB"/>
              </w:rPr>
              <w:instrText xml:space="preserve"> REF _Ref141438536 \h  \* MERGEFORMAT </w:instrText>
            </w:r>
            <w:r>
              <w:rPr>
                <w:sz w:val="18"/>
                <w:szCs w:val="18"/>
                <w:highlight w:val="yellow"/>
                <w:lang w:val="en-GB"/>
              </w:rPr>
            </w:r>
            <w:r>
              <w:rPr>
                <w:sz w:val="18"/>
                <w:szCs w:val="18"/>
                <w:highlight w:val="yellow"/>
                <w:lang w:val="en-GB"/>
              </w:rPr>
              <w:fldChar w:fldCharType="separate"/>
            </w:r>
            <w:r>
              <w:rPr>
                <w:sz w:val="18"/>
                <w:szCs w:val="18"/>
                <w:lang w:val="en-GB"/>
              </w:rPr>
              <w:t>Case 13</w:t>
            </w:r>
            <w:r w:rsidR="007C6022">
              <w:rPr>
                <w:sz w:val="18"/>
                <w:szCs w:val="18"/>
                <w:lang w:val="en-GB"/>
              </w:rPr>
              <w:t xml:space="preserve"> :</w:t>
            </w:r>
            <w:r>
              <w:rPr>
                <w:sz w:val="18"/>
                <w:szCs w:val="18"/>
                <w:lang w:val="en-GB"/>
              </w:rPr>
              <w:t xml:space="preserve"> Invoice to be paid by a third party (in case of subcontracting with direct payment or payment delegation)</w:t>
            </w:r>
            <w:r>
              <w:rPr>
                <w:sz w:val="18"/>
                <w:szCs w:val="18"/>
                <w:highlight w:val="yellow"/>
                <w:lang w:val="en-GB"/>
              </w:rPr>
              <w:fldChar w:fldCharType="end"/>
            </w:r>
          </w:p>
        </w:tc>
      </w:tr>
      <w:tr w:rsidR="00CE2B43" w14:paraId="15310B77" w14:textId="77777777">
        <w:tc>
          <w:tcPr>
            <w:tcW w:w="2122" w:type="dxa"/>
          </w:tcPr>
          <w:p w14:paraId="2D0C7542" w14:textId="77777777" w:rsidR="00CE2B43" w:rsidRDefault="00912781">
            <w:pPr>
              <w:jc w:val="center"/>
              <w:rPr>
                <w:sz w:val="18"/>
                <w:lang w:val="en-GB"/>
              </w:rPr>
            </w:pPr>
            <w:r>
              <w:rPr>
                <w:sz w:val="18"/>
                <w:lang w:val="en-GB"/>
              </w:rPr>
              <w:t>Co-contracting invoice</w:t>
            </w:r>
          </w:p>
        </w:tc>
        <w:tc>
          <w:tcPr>
            <w:tcW w:w="708" w:type="dxa"/>
          </w:tcPr>
          <w:p w14:paraId="51FB293C" w14:textId="77777777" w:rsidR="00CE2B43" w:rsidRDefault="00912781">
            <w:pPr>
              <w:jc w:val="center"/>
              <w:rPr>
                <w:sz w:val="18"/>
                <w:lang w:val="en-GB"/>
              </w:rPr>
            </w:pPr>
            <w:r>
              <w:rPr>
                <w:sz w:val="18"/>
                <w:lang w:val="en-GB"/>
              </w:rPr>
              <w:t>14</w:t>
            </w:r>
          </w:p>
        </w:tc>
        <w:tc>
          <w:tcPr>
            <w:tcW w:w="7138" w:type="dxa"/>
            <w:vAlign w:val="center"/>
          </w:tcPr>
          <w:p w14:paraId="2B69CED8" w14:textId="030A5196" w:rsidR="00CE2B43" w:rsidRDefault="00912781">
            <w:pPr>
              <w:rPr>
                <w:sz w:val="18"/>
                <w:szCs w:val="18"/>
                <w:lang w:val="en-GB"/>
              </w:rPr>
            </w:pPr>
            <w:r>
              <w:rPr>
                <w:sz w:val="18"/>
                <w:szCs w:val="18"/>
                <w:lang w:val="en-GB"/>
              </w:rPr>
              <w:fldChar w:fldCharType="begin"/>
            </w:r>
            <w:r>
              <w:rPr>
                <w:sz w:val="18"/>
                <w:szCs w:val="18"/>
                <w:lang w:val="en-GB"/>
              </w:rPr>
              <w:instrText xml:space="preserve"> REF _Ref141436791 \h  \* MERGEFORMAT </w:instrText>
            </w:r>
            <w:r>
              <w:rPr>
                <w:sz w:val="18"/>
                <w:szCs w:val="18"/>
                <w:lang w:val="en-GB"/>
              </w:rPr>
            </w:r>
            <w:r>
              <w:rPr>
                <w:sz w:val="18"/>
                <w:szCs w:val="18"/>
                <w:lang w:val="en-GB"/>
              </w:rPr>
              <w:fldChar w:fldCharType="separate"/>
            </w:r>
            <w:r>
              <w:rPr>
                <w:sz w:val="18"/>
                <w:szCs w:val="18"/>
                <w:lang w:val="en-GB"/>
              </w:rPr>
              <w:t>Case 14</w:t>
            </w:r>
            <w:r w:rsidR="007C6022">
              <w:rPr>
                <w:sz w:val="18"/>
                <w:szCs w:val="18"/>
                <w:lang w:val="en-GB"/>
              </w:rPr>
              <w:t xml:space="preserve"> :</w:t>
            </w:r>
            <w:r>
              <w:rPr>
                <w:sz w:val="18"/>
                <w:szCs w:val="18"/>
                <w:lang w:val="en-GB"/>
              </w:rPr>
              <w:t xml:space="preserve"> Invoice to be paid by a third party (co-contracting)</w:t>
            </w:r>
            <w:r>
              <w:rPr>
                <w:sz w:val="18"/>
                <w:szCs w:val="18"/>
                <w:lang w:val="en-GB"/>
              </w:rPr>
              <w:fldChar w:fldCharType="end"/>
            </w:r>
          </w:p>
        </w:tc>
      </w:tr>
      <w:tr w:rsidR="00CE2B43" w14:paraId="07A2CE2D" w14:textId="77777777">
        <w:tc>
          <w:tcPr>
            <w:tcW w:w="2122" w:type="dxa"/>
            <w:vMerge w:val="restart"/>
          </w:tcPr>
          <w:p w14:paraId="1591834A" w14:textId="77777777" w:rsidR="00CE2B43" w:rsidRDefault="00912781">
            <w:pPr>
              <w:jc w:val="center"/>
              <w:rPr>
                <w:sz w:val="18"/>
                <w:lang w:val="en-GB"/>
              </w:rPr>
            </w:pPr>
            <w:r>
              <w:rPr>
                <w:sz w:val="18"/>
                <w:lang w:val="en-GB"/>
              </w:rPr>
              <w:t>Invoice following an order / payment from a Third Party on behalf of the buyer</w:t>
            </w:r>
          </w:p>
        </w:tc>
        <w:tc>
          <w:tcPr>
            <w:tcW w:w="708" w:type="dxa"/>
          </w:tcPr>
          <w:p w14:paraId="0A66640F" w14:textId="77777777" w:rsidR="00CE2B43" w:rsidRDefault="00912781">
            <w:pPr>
              <w:jc w:val="center"/>
              <w:rPr>
                <w:sz w:val="18"/>
                <w:lang w:val="en-GB"/>
              </w:rPr>
            </w:pPr>
            <w:r>
              <w:rPr>
                <w:sz w:val="18"/>
                <w:lang w:val="en-GB"/>
              </w:rPr>
              <w:t>15</w:t>
            </w:r>
          </w:p>
        </w:tc>
        <w:tc>
          <w:tcPr>
            <w:tcW w:w="7138" w:type="dxa"/>
            <w:vAlign w:val="center"/>
          </w:tcPr>
          <w:p w14:paraId="15195371" w14:textId="1D2109B4" w:rsidR="00CE2B43" w:rsidRDefault="00912781">
            <w:pPr>
              <w:rPr>
                <w:sz w:val="18"/>
                <w:szCs w:val="18"/>
                <w:lang w:val="en-GB"/>
              </w:rPr>
            </w:pPr>
            <w:r>
              <w:rPr>
                <w:sz w:val="18"/>
                <w:szCs w:val="18"/>
                <w:lang w:val="en-GB"/>
              </w:rPr>
              <w:fldChar w:fldCharType="begin"/>
            </w:r>
            <w:r>
              <w:rPr>
                <w:sz w:val="18"/>
                <w:szCs w:val="18"/>
                <w:lang w:val="en-GB"/>
              </w:rPr>
              <w:instrText xml:space="preserve"> REF _Ref141438522 \h  \* MERGEFORMAT </w:instrText>
            </w:r>
            <w:r>
              <w:rPr>
                <w:sz w:val="18"/>
                <w:szCs w:val="18"/>
                <w:lang w:val="en-GB"/>
              </w:rPr>
            </w:r>
            <w:r>
              <w:rPr>
                <w:sz w:val="18"/>
                <w:szCs w:val="18"/>
                <w:lang w:val="en-GB"/>
              </w:rPr>
              <w:fldChar w:fldCharType="separate"/>
            </w:r>
            <w:r>
              <w:rPr>
                <w:sz w:val="18"/>
                <w:szCs w:val="18"/>
                <w:lang w:val="en-GB"/>
              </w:rPr>
              <w:t>Case 15</w:t>
            </w:r>
            <w:r w:rsidR="007C6022">
              <w:rPr>
                <w:sz w:val="18"/>
                <w:szCs w:val="18"/>
                <w:lang w:val="en-GB"/>
              </w:rPr>
              <w:t xml:space="preserve"> :</w:t>
            </w:r>
            <w:r>
              <w:rPr>
                <w:sz w:val="18"/>
                <w:szCs w:val="18"/>
                <w:lang w:val="en-GB"/>
              </w:rPr>
              <w:t xml:space="preserve"> Sales invoice following order/payment of a third party on behalf of the BUYER</w:t>
            </w:r>
            <w:r>
              <w:rPr>
                <w:sz w:val="18"/>
                <w:szCs w:val="18"/>
                <w:lang w:val="en-GB"/>
              </w:rPr>
              <w:fldChar w:fldCharType="end"/>
            </w:r>
          </w:p>
        </w:tc>
      </w:tr>
      <w:tr w:rsidR="00CE2B43" w14:paraId="12A44FCB" w14:textId="77777777">
        <w:tc>
          <w:tcPr>
            <w:tcW w:w="2122" w:type="dxa"/>
            <w:vMerge/>
          </w:tcPr>
          <w:p w14:paraId="0BCC49B3" w14:textId="77777777" w:rsidR="00CE2B43" w:rsidRDefault="00CE2B43">
            <w:pPr>
              <w:jc w:val="center"/>
              <w:rPr>
                <w:sz w:val="18"/>
                <w:lang w:val="en-GB"/>
              </w:rPr>
            </w:pPr>
          </w:p>
        </w:tc>
        <w:tc>
          <w:tcPr>
            <w:tcW w:w="708" w:type="dxa"/>
          </w:tcPr>
          <w:p w14:paraId="37341818" w14:textId="77777777" w:rsidR="00CE2B43" w:rsidRDefault="00912781">
            <w:pPr>
              <w:jc w:val="center"/>
              <w:rPr>
                <w:sz w:val="18"/>
                <w:lang w:val="en-GB"/>
              </w:rPr>
            </w:pPr>
            <w:r>
              <w:rPr>
                <w:sz w:val="18"/>
                <w:lang w:val="en-GB"/>
              </w:rPr>
              <w:t>16</w:t>
            </w:r>
          </w:p>
        </w:tc>
        <w:tc>
          <w:tcPr>
            <w:tcW w:w="7138" w:type="dxa"/>
            <w:vAlign w:val="center"/>
          </w:tcPr>
          <w:p w14:paraId="648D0FCE" w14:textId="5A40CEF1" w:rsidR="00CE2B43" w:rsidRDefault="00912781">
            <w:pPr>
              <w:rPr>
                <w:sz w:val="18"/>
                <w:szCs w:val="18"/>
                <w:lang w:val="en-GB"/>
              </w:rPr>
            </w:pPr>
            <w:r>
              <w:rPr>
                <w:sz w:val="18"/>
                <w:szCs w:val="18"/>
                <w:lang w:val="en-GB"/>
              </w:rPr>
              <w:fldChar w:fldCharType="begin"/>
            </w:r>
            <w:r>
              <w:rPr>
                <w:sz w:val="18"/>
                <w:szCs w:val="18"/>
                <w:lang w:val="en-GB"/>
              </w:rPr>
              <w:instrText xml:space="preserve"> REF _Ref141436829 \h  \* MERGEFORMAT </w:instrText>
            </w:r>
            <w:r>
              <w:rPr>
                <w:sz w:val="18"/>
                <w:szCs w:val="18"/>
                <w:lang w:val="en-GB"/>
              </w:rPr>
            </w:r>
            <w:r>
              <w:rPr>
                <w:sz w:val="18"/>
                <w:szCs w:val="18"/>
                <w:lang w:val="en-GB"/>
              </w:rPr>
              <w:fldChar w:fldCharType="separate"/>
            </w:r>
            <w:r>
              <w:rPr>
                <w:sz w:val="18"/>
                <w:szCs w:val="18"/>
                <w:lang w:val="en-GB"/>
              </w:rPr>
              <w:t>Case 16</w:t>
            </w:r>
            <w:r w:rsidR="007C6022">
              <w:rPr>
                <w:sz w:val="18"/>
                <w:szCs w:val="18"/>
                <w:lang w:val="en-GB"/>
              </w:rPr>
              <w:t xml:space="preserve"> :</w:t>
            </w:r>
            <w:r>
              <w:rPr>
                <w:sz w:val="18"/>
                <w:szCs w:val="18"/>
                <w:lang w:val="en-GB"/>
              </w:rPr>
              <w:t xml:space="preserve"> Disbursement invoice for reimbursement of the sales invoice paid by the third party</w:t>
            </w:r>
            <w:r>
              <w:rPr>
                <w:sz w:val="18"/>
                <w:szCs w:val="18"/>
                <w:lang w:val="en-GB"/>
              </w:rPr>
              <w:fldChar w:fldCharType="end"/>
            </w:r>
          </w:p>
        </w:tc>
      </w:tr>
      <w:tr w:rsidR="00CE2B43" w14:paraId="64E411CA" w14:textId="77777777">
        <w:tc>
          <w:tcPr>
            <w:tcW w:w="2122" w:type="dxa"/>
          </w:tcPr>
          <w:p w14:paraId="4495DF2F" w14:textId="77777777" w:rsidR="00CE2B43" w:rsidRDefault="00912781">
            <w:pPr>
              <w:jc w:val="center"/>
              <w:rPr>
                <w:sz w:val="18"/>
                <w:lang w:val="en-GB"/>
              </w:rPr>
            </w:pPr>
            <w:r>
              <w:rPr>
                <w:sz w:val="18"/>
                <w:lang w:val="en-GB"/>
              </w:rPr>
              <w:t>Invoice issued by a third party, payment intermediary</w:t>
            </w:r>
          </w:p>
        </w:tc>
        <w:tc>
          <w:tcPr>
            <w:tcW w:w="708" w:type="dxa"/>
          </w:tcPr>
          <w:p w14:paraId="449FF001" w14:textId="77777777" w:rsidR="00CE2B43" w:rsidRDefault="00912781">
            <w:pPr>
              <w:jc w:val="center"/>
              <w:rPr>
                <w:sz w:val="18"/>
                <w:lang w:val="en-GB"/>
              </w:rPr>
            </w:pPr>
            <w:r>
              <w:rPr>
                <w:sz w:val="18"/>
                <w:lang w:val="en-GB"/>
              </w:rPr>
              <w:t>17a</w:t>
            </w:r>
          </w:p>
        </w:tc>
        <w:tc>
          <w:tcPr>
            <w:tcW w:w="7138" w:type="dxa"/>
            <w:vAlign w:val="center"/>
          </w:tcPr>
          <w:p w14:paraId="46C73FB6" w14:textId="2A4D470F" w:rsidR="00CE2B43" w:rsidRDefault="00912781">
            <w:pPr>
              <w:rPr>
                <w:sz w:val="18"/>
                <w:szCs w:val="18"/>
                <w:lang w:val="en-GB"/>
              </w:rPr>
            </w:pPr>
            <w:r>
              <w:rPr>
                <w:sz w:val="18"/>
                <w:szCs w:val="18"/>
                <w:lang w:val="en-GB"/>
              </w:rPr>
              <w:fldChar w:fldCharType="begin"/>
            </w:r>
            <w:r>
              <w:rPr>
                <w:sz w:val="18"/>
                <w:szCs w:val="18"/>
                <w:lang w:val="en-GB"/>
              </w:rPr>
              <w:instrText xml:space="preserve"> REF _Ref141436839 \h  \* MERGEFORMAT </w:instrText>
            </w:r>
            <w:r>
              <w:rPr>
                <w:sz w:val="18"/>
                <w:szCs w:val="18"/>
                <w:lang w:val="en-GB"/>
              </w:rPr>
            </w:r>
            <w:r>
              <w:rPr>
                <w:sz w:val="18"/>
                <w:szCs w:val="18"/>
                <w:lang w:val="en-GB"/>
              </w:rPr>
              <w:fldChar w:fldCharType="separate"/>
            </w:r>
            <w:r>
              <w:rPr>
                <w:sz w:val="18"/>
                <w:szCs w:val="18"/>
                <w:lang w:val="en-GB"/>
              </w:rPr>
              <w:t>Case 17a</w:t>
            </w:r>
            <w:r w:rsidR="007C6022">
              <w:rPr>
                <w:sz w:val="18"/>
                <w:szCs w:val="18"/>
                <w:lang w:val="en-GB"/>
              </w:rPr>
              <w:t xml:space="preserve"> :</w:t>
            </w:r>
            <w:r>
              <w:rPr>
                <w:sz w:val="18"/>
                <w:szCs w:val="18"/>
                <w:lang w:val="en-GB"/>
              </w:rPr>
              <w:t xml:space="preserve"> Invoice payable to a third party, payment intermediary (e.g. on Marketplace)</w:t>
            </w:r>
            <w:r>
              <w:rPr>
                <w:sz w:val="18"/>
                <w:szCs w:val="18"/>
                <w:lang w:val="en-GB"/>
              </w:rPr>
              <w:fldChar w:fldCharType="end"/>
            </w:r>
          </w:p>
        </w:tc>
      </w:tr>
      <w:tr w:rsidR="00CE2B43" w14:paraId="2D31DEC8" w14:textId="77777777">
        <w:tc>
          <w:tcPr>
            <w:tcW w:w="2122" w:type="dxa"/>
          </w:tcPr>
          <w:p w14:paraId="1C8B6912" w14:textId="77777777" w:rsidR="00CE2B43" w:rsidRDefault="00912781">
            <w:pPr>
              <w:jc w:val="center"/>
              <w:rPr>
                <w:sz w:val="18"/>
                <w:lang w:val="en-GB"/>
              </w:rPr>
            </w:pPr>
            <w:r>
              <w:rPr>
                <w:sz w:val="18"/>
                <w:lang w:val="en-GB"/>
              </w:rPr>
              <w:t>Invoice issued by third party, payment intermediary and billing mandate</w:t>
            </w:r>
          </w:p>
        </w:tc>
        <w:tc>
          <w:tcPr>
            <w:tcW w:w="708" w:type="dxa"/>
          </w:tcPr>
          <w:p w14:paraId="2B4AA697" w14:textId="77777777" w:rsidR="00CE2B43" w:rsidRDefault="00912781">
            <w:pPr>
              <w:jc w:val="center"/>
              <w:rPr>
                <w:sz w:val="18"/>
                <w:lang w:val="en-GB"/>
              </w:rPr>
            </w:pPr>
            <w:r>
              <w:rPr>
                <w:sz w:val="18"/>
                <w:lang w:val="en-GB"/>
              </w:rPr>
              <w:t>17b</w:t>
            </w:r>
          </w:p>
        </w:tc>
        <w:tc>
          <w:tcPr>
            <w:tcW w:w="7138" w:type="dxa"/>
            <w:vAlign w:val="center"/>
          </w:tcPr>
          <w:p w14:paraId="69E5BA88" w14:textId="673FD7A3" w:rsidR="00CE2B43" w:rsidRDefault="00912781">
            <w:pPr>
              <w:rPr>
                <w:sz w:val="18"/>
                <w:szCs w:val="18"/>
                <w:lang w:val="en-GB"/>
              </w:rPr>
            </w:pPr>
            <w:r>
              <w:rPr>
                <w:sz w:val="18"/>
                <w:szCs w:val="18"/>
                <w:lang w:val="en-GB"/>
              </w:rPr>
              <w:fldChar w:fldCharType="begin"/>
            </w:r>
            <w:r>
              <w:rPr>
                <w:sz w:val="18"/>
                <w:szCs w:val="18"/>
                <w:lang w:val="en-GB"/>
              </w:rPr>
              <w:instrText xml:space="preserve"> REF _Ref141436848 \h  \* MERGEFORMAT </w:instrText>
            </w:r>
            <w:r>
              <w:rPr>
                <w:sz w:val="18"/>
                <w:szCs w:val="18"/>
                <w:lang w:val="en-GB"/>
              </w:rPr>
            </w:r>
            <w:r>
              <w:rPr>
                <w:sz w:val="18"/>
                <w:szCs w:val="18"/>
                <w:lang w:val="en-GB"/>
              </w:rPr>
              <w:fldChar w:fldCharType="separate"/>
            </w:r>
            <w:r>
              <w:rPr>
                <w:sz w:val="18"/>
                <w:szCs w:val="18"/>
                <w:lang w:val="en-GB"/>
              </w:rPr>
              <w:t>Case 17b</w:t>
            </w:r>
            <w:r w:rsidR="007C6022">
              <w:rPr>
                <w:sz w:val="18"/>
                <w:szCs w:val="18"/>
                <w:lang w:val="en-GB"/>
              </w:rPr>
              <w:t xml:space="preserve"> :</w:t>
            </w:r>
            <w:r>
              <w:rPr>
                <w:sz w:val="18"/>
                <w:szCs w:val="18"/>
                <w:lang w:val="en-GB"/>
              </w:rPr>
              <w:t xml:space="preserve"> Invoice payable to a third party, payment intermediary and billing mandate</w:t>
            </w:r>
            <w:r>
              <w:rPr>
                <w:sz w:val="18"/>
                <w:szCs w:val="18"/>
                <w:lang w:val="en-GB"/>
              </w:rPr>
              <w:fldChar w:fldCharType="end"/>
            </w:r>
          </w:p>
        </w:tc>
      </w:tr>
      <w:tr w:rsidR="00CE2B43" w14:paraId="4DF8F459" w14:textId="77777777">
        <w:tc>
          <w:tcPr>
            <w:tcW w:w="2122" w:type="dxa"/>
          </w:tcPr>
          <w:p w14:paraId="6D3C5D4B" w14:textId="77777777" w:rsidR="00CE2B43" w:rsidRDefault="00912781">
            <w:pPr>
              <w:jc w:val="center"/>
              <w:rPr>
                <w:sz w:val="18"/>
                <w:lang w:val="en-GB"/>
              </w:rPr>
            </w:pPr>
            <w:r>
              <w:rPr>
                <w:sz w:val="18"/>
                <w:lang w:val="en-GB"/>
              </w:rPr>
              <w:t>Debit notes</w:t>
            </w:r>
          </w:p>
        </w:tc>
        <w:tc>
          <w:tcPr>
            <w:tcW w:w="708" w:type="dxa"/>
          </w:tcPr>
          <w:p w14:paraId="3FD400C1" w14:textId="77777777" w:rsidR="00CE2B43" w:rsidRDefault="00912781">
            <w:pPr>
              <w:jc w:val="center"/>
              <w:rPr>
                <w:sz w:val="18"/>
                <w:lang w:val="en-GB"/>
              </w:rPr>
            </w:pPr>
            <w:r>
              <w:rPr>
                <w:sz w:val="18"/>
                <w:lang w:val="en-GB"/>
              </w:rPr>
              <w:t>18</w:t>
            </w:r>
          </w:p>
        </w:tc>
        <w:tc>
          <w:tcPr>
            <w:tcW w:w="7138" w:type="dxa"/>
            <w:vAlign w:val="center"/>
          </w:tcPr>
          <w:p w14:paraId="432DC55A" w14:textId="202BD4A7" w:rsidR="00CE2B43" w:rsidRDefault="00912781">
            <w:pPr>
              <w:rPr>
                <w:sz w:val="18"/>
                <w:szCs w:val="18"/>
                <w:lang w:val="en-GB"/>
              </w:rPr>
            </w:pPr>
            <w:r>
              <w:rPr>
                <w:sz w:val="18"/>
                <w:szCs w:val="18"/>
                <w:lang w:val="en-GB"/>
              </w:rPr>
              <w:fldChar w:fldCharType="begin"/>
            </w:r>
            <w:r>
              <w:rPr>
                <w:sz w:val="18"/>
                <w:szCs w:val="18"/>
                <w:lang w:val="en-GB"/>
              </w:rPr>
              <w:instrText xml:space="preserve"> REF _Ref141436858 \h  \* MERGEFORMAT </w:instrText>
            </w:r>
            <w:r>
              <w:rPr>
                <w:sz w:val="18"/>
                <w:szCs w:val="18"/>
                <w:lang w:val="en-GB"/>
              </w:rPr>
            </w:r>
            <w:r>
              <w:rPr>
                <w:sz w:val="18"/>
                <w:szCs w:val="18"/>
                <w:lang w:val="en-GB"/>
              </w:rPr>
              <w:fldChar w:fldCharType="separate"/>
            </w:r>
            <w:r>
              <w:rPr>
                <w:sz w:val="18"/>
                <w:szCs w:val="18"/>
                <w:lang w:val="en-GB"/>
              </w:rPr>
              <w:t>Case 18</w:t>
            </w:r>
            <w:r w:rsidR="007C6022">
              <w:rPr>
                <w:sz w:val="18"/>
                <w:szCs w:val="18"/>
                <w:lang w:val="en-GB"/>
              </w:rPr>
              <w:t xml:space="preserve"> :</w:t>
            </w:r>
            <w:r>
              <w:rPr>
                <w:sz w:val="18"/>
                <w:szCs w:val="18"/>
                <w:lang w:val="en-GB"/>
              </w:rPr>
              <w:t xml:space="preserve"> Debit note management</w:t>
            </w:r>
            <w:r>
              <w:rPr>
                <w:sz w:val="18"/>
                <w:szCs w:val="18"/>
                <w:lang w:val="en-GB"/>
              </w:rPr>
              <w:fldChar w:fldCharType="end"/>
            </w:r>
          </w:p>
        </w:tc>
      </w:tr>
      <w:tr w:rsidR="00CE2B43" w14:paraId="68C150A4" w14:textId="77777777">
        <w:tc>
          <w:tcPr>
            <w:tcW w:w="2122" w:type="dxa"/>
          </w:tcPr>
          <w:p w14:paraId="62C2CE53" w14:textId="77777777" w:rsidR="00CE2B43" w:rsidRDefault="00912781">
            <w:pPr>
              <w:jc w:val="center"/>
              <w:rPr>
                <w:sz w:val="18"/>
                <w:lang w:val="en-GB"/>
              </w:rPr>
            </w:pPr>
            <w:r>
              <w:rPr>
                <w:sz w:val="18"/>
                <w:lang w:val="en-GB"/>
              </w:rPr>
              <w:t>Invoices issued under a third-party mandate</w:t>
            </w:r>
          </w:p>
        </w:tc>
        <w:tc>
          <w:tcPr>
            <w:tcW w:w="708" w:type="dxa"/>
          </w:tcPr>
          <w:p w14:paraId="667237BE" w14:textId="77777777" w:rsidR="00CE2B43" w:rsidRDefault="00912781">
            <w:pPr>
              <w:jc w:val="center"/>
              <w:rPr>
                <w:sz w:val="18"/>
                <w:lang w:val="en-GB"/>
              </w:rPr>
            </w:pPr>
            <w:r>
              <w:rPr>
                <w:sz w:val="18"/>
                <w:lang w:val="en-GB"/>
              </w:rPr>
              <w:t>19a</w:t>
            </w:r>
          </w:p>
        </w:tc>
        <w:tc>
          <w:tcPr>
            <w:tcW w:w="7138" w:type="dxa"/>
            <w:vAlign w:val="center"/>
          </w:tcPr>
          <w:p w14:paraId="46D15BF3" w14:textId="5B78A14D" w:rsidR="00CE2B43" w:rsidRDefault="00912781">
            <w:pPr>
              <w:rPr>
                <w:sz w:val="18"/>
                <w:szCs w:val="18"/>
                <w:lang w:val="en-GB"/>
              </w:rPr>
            </w:pPr>
            <w:r>
              <w:rPr>
                <w:sz w:val="18"/>
                <w:szCs w:val="18"/>
                <w:lang w:val="en-GB"/>
              </w:rPr>
              <w:fldChar w:fldCharType="begin"/>
            </w:r>
            <w:r>
              <w:rPr>
                <w:sz w:val="18"/>
                <w:szCs w:val="18"/>
                <w:lang w:val="en-GB"/>
              </w:rPr>
              <w:instrText xml:space="preserve"> REF _Ref125653556 \h  \* MERGEFORMAT </w:instrText>
            </w:r>
            <w:r>
              <w:rPr>
                <w:sz w:val="18"/>
                <w:szCs w:val="18"/>
                <w:lang w:val="en-GB"/>
              </w:rPr>
            </w:r>
            <w:r>
              <w:rPr>
                <w:sz w:val="18"/>
                <w:szCs w:val="18"/>
                <w:lang w:val="en-GB"/>
              </w:rPr>
              <w:fldChar w:fldCharType="separate"/>
            </w:r>
            <w:r>
              <w:rPr>
                <w:sz w:val="18"/>
                <w:szCs w:val="18"/>
                <w:lang w:val="en-GB"/>
              </w:rPr>
              <w:t>Case 19a</w:t>
            </w:r>
            <w:r w:rsidR="007C6022">
              <w:rPr>
                <w:sz w:val="18"/>
                <w:szCs w:val="18"/>
                <w:lang w:val="en-GB"/>
              </w:rPr>
              <w:t xml:space="preserve"> :</w:t>
            </w:r>
            <w:r>
              <w:rPr>
                <w:sz w:val="18"/>
                <w:szCs w:val="18"/>
                <w:lang w:val="en-GB"/>
              </w:rPr>
              <w:t xml:space="preserve"> Invoice issued with billing mandate</w:t>
            </w:r>
            <w:r>
              <w:rPr>
                <w:sz w:val="18"/>
                <w:szCs w:val="18"/>
                <w:lang w:val="en-GB"/>
              </w:rPr>
              <w:fldChar w:fldCharType="end"/>
            </w:r>
          </w:p>
        </w:tc>
      </w:tr>
      <w:tr w:rsidR="00CE2B43" w14:paraId="569E7903" w14:textId="77777777">
        <w:tc>
          <w:tcPr>
            <w:tcW w:w="2122" w:type="dxa"/>
          </w:tcPr>
          <w:p w14:paraId="5B3F9BD6" w14:textId="77777777" w:rsidR="00CE2B43" w:rsidRDefault="00912781">
            <w:pPr>
              <w:jc w:val="center"/>
              <w:rPr>
                <w:sz w:val="18"/>
                <w:lang w:val="en-GB"/>
              </w:rPr>
            </w:pPr>
            <w:r>
              <w:rPr>
                <w:sz w:val="18"/>
                <w:lang w:val="en-GB"/>
              </w:rPr>
              <w:t>Self-billing</w:t>
            </w:r>
          </w:p>
        </w:tc>
        <w:tc>
          <w:tcPr>
            <w:tcW w:w="708" w:type="dxa"/>
          </w:tcPr>
          <w:p w14:paraId="324A4F0A" w14:textId="77777777" w:rsidR="00CE2B43" w:rsidRDefault="00912781">
            <w:pPr>
              <w:jc w:val="center"/>
              <w:rPr>
                <w:sz w:val="18"/>
                <w:lang w:val="en-GB"/>
              </w:rPr>
            </w:pPr>
            <w:r>
              <w:rPr>
                <w:sz w:val="18"/>
                <w:lang w:val="en-GB"/>
              </w:rPr>
              <w:t>19b</w:t>
            </w:r>
          </w:p>
        </w:tc>
        <w:tc>
          <w:tcPr>
            <w:tcW w:w="7138" w:type="dxa"/>
            <w:vAlign w:val="center"/>
          </w:tcPr>
          <w:p w14:paraId="67C6F47E" w14:textId="14163D2A" w:rsidR="00CE2B43" w:rsidRDefault="00912781">
            <w:pPr>
              <w:rPr>
                <w:sz w:val="18"/>
                <w:szCs w:val="18"/>
                <w:lang w:val="en-GB"/>
              </w:rPr>
            </w:pPr>
            <w:r>
              <w:rPr>
                <w:sz w:val="18"/>
                <w:szCs w:val="18"/>
                <w:lang w:val="en-GB"/>
              </w:rPr>
              <w:fldChar w:fldCharType="begin"/>
            </w:r>
            <w:r>
              <w:rPr>
                <w:sz w:val="18"/>
                <w:szCs w:val="18"/>
                <w:lang w:val="en-GB"/>
              </w:rPr>
              <w:instrText xml:space="preserve"> REF _Ref141436879 \h  \* MERGEFORMAT </w:instrText>
            </w:r>
            <w:r>
              <w:rPr>
                <w:sz w:val="18"/>
                <w:szCs w:val="18"/>
                <w:lang w:val="en-GB"/>
              </w:rPr>
            </w:r>
            <w:r>
              <w:rPr>
                <w:sz w:val="18"/>
                <w:szCs w:val="18"/>
                <w:lang w:val="en-GB"/>
              </w:rPr>
              <w:fldChar w:fldCharType="separate"/>
            </w:r>
            <w:r>
              <w:rPr>
                <w:sz w:val="18"/>
                <w:szCs w:val="18"/>
                <w:lang w:val="en-GB"/>
              </w:rPr>
              <w:t>Case 19b</w:t>
            </w:r>
            <w:r w:rsidR="007C6022">
              <w:rPr>
                <w:sz w:val="18"/>
                <w:szCs w:val="18"/>
                <w:lang w:val="en-GB"/>
              </w:rPr>
              <w:t xml:space="preserve"> :</w:t>
            </w:r>
            <w:r>
              <w:rPr>
                <w:sz w:val="18"/>
                <w:szCs w:val="18"/>
                <w:lang w:val="en-GB"/>
              </w:rPr>
              <w:t xml:space="preserve"> Self-billing</w:t>
            </w:r>
            <w:r>
              <w:rPr>
                <w:sz w:val="18"/>
                <w:szCs w:val="18"/>
                <w:lang w:val="en-GB"/>
              </w:rPr>
              <w:fldChar w:fldCharType="end"/>
            </w:r>
          </w:p>
        </w:tc>
      </w:tr>
      <w:tr w:rsidR="00CE2B43" w14:paraId="5135BAF6" w14:textId="77777777">
        <w:tc>
          <w:tcPr>
            <w:tcW w:w="2122" w:type="dxa"/>
            <w:vMerge w:val="restart"/>
          </w:tcPr>
          <w:p w14:paraId="18954FDE" w14:textId="77777777" w:rsidR="00CE2B43" w:rsidRDefault="00912781">
            <w:pPr>
              <w:jc w:val="center"/>
              <w:rPr>
                <w:sz w:val="18"/>
                <w:lang w:val="en-GB"/>
              </w:rPr>
            </w:pPr>
            <w:r>
              <w:rPr>
                <w:sz w:val="18"/>
                <w:lang w:val="en-GB"/>
              </w:rPr>
              <w:t>Prepayment invoice</w:t>
            </w:r>
          </w:p>
        </w:tc>
        <w:tc>
          <w:tcPr>
            <w:tcW w:w="708" w:type="dxa"/>
          </w:tcPr>
          <w:p w14:paraId="3325C114" w14:textId="77777777" w:rsidR="00CE2B43" w:rsidRDefault="00912781">
            <w:pPr>
              <w:jc w:val="center"/>
              <w:rPr>
                <w:sz w:val="18"/>
                <w:lang w:val="en-GB"/>
              </w:rPr>
            </w:pPr>
            <w:r>
              <w:rPr>
                <w:sz w:val="18"/>
                <w:lang w:val="en-GB"/>
              </w:rPr>
              <w:t>20</w:t>
            </w:r>
          </w:p>
        </w:tc>
        <w:tc>
          <w:tcPr>
            <w:tcW w:w="7138" w:type="dxa"/>
            <w:vMerge w:val="restart"/>
            <w:vAlign w:val="center"/>
          </w:tcPr>
          <w:p w14:paraId="4A6CF667" w14:textId="7841D1F2" w:rsidR="00CE2B43" w:rsidRDefault="00912781">
            <w:pPr>
              <w:rPr>
                <w:sz w:val="18"/>
                <w:szCs w:val="18"/>
                <w:lang w:val="en-GB"/>
              </w:rPr>
            </w:pPr>
            <w:r>
              <w:rPr>
                <w:sz w:val="18"/>
                <w:szCs w:val="18"/>
                <w:lang w:val="en-GB"/>
              </w:rPr>
              <w:fldChar w:fldCharType="begin"/>
            </w:r>
            <w:r>
              <w:rPr>
                <w:sz w:val="18"/>
                <w:szCs w:val="18"/>
                <w:lang w:val="en-GB"/>
              </w:rPr>
              <w:instrText xml:space="preserve"> REF _Ref141436889 \h  \* MERGEFORMAT </w:instrText>
            </w:r>
            <w:r>
              <w:rPr>
                <w:sz w:val="18"/>
                <w:szCs w:val="18"/>
                <w:lang w:val="en-GB"/>
              </w:rPr>
            </w:r>
            <w:r>
              <w:rPr>
                <w:sz w:val="18"/>
                <w:szCs w:val="18"/>
                <w:lang w:val="en-GB"/>
              </w:rPr>
              <w:fldChar w:fldCharType="separate"/>
            </w:r>
            <w:r>
              <w:rPr>
                <w:sz w:val="18"/>
                <w:szCs w:val="18"/>
                <w:lang w:val="en-GB"/>
              </w:rPr>
              <w:t>Cases 20 and 21</w:t>
            </w:r>
            <w:r w:rsidR="007C6022">
              <w:rPr>
                <w:sz w:val="18"/>
                <w:szCs w:val="18"/>
                <w:lang w:val="en-GB"/>
              </w:rPr>
              <w:t xml:space="preserve"> :</w:t>
            </w:r>
            <w:r>
              <w:rPr>
                <w:sz w:val="18"/>
                <w:szCs w:val="18"/>
                <w:lang w:val="en-GB"/>
              </w:rPr>
              <w:t xml:space="preserve"> Prepayment invoice and final invoice after prepayment</w:t>
            </w:r>
            <w:r>
              <w:rPr>
                <w:sz w:val="18"/>
                <w:szCs w:val="18"/>
                <w:lang w:val="en-GB"/>
              </w:rPr>
              <w:fldChar w:fldCharType="end"/>
            </w:r>
          </w:p>
        </w:tc>
      </w:tr>
      <w:tr w:rsidR="00CE2B43" w14:paraId="0BEAABA1" w14:textId="77777777">
        <w:tc>
          <w:tcPr>
            <w:tcW w:w="2122" w:type="dxa"/>
            <w:vMerge/>
          </w:tcPr>
          <w:p w14:paraId="15525EA3" w14:textId="77777777" w:rsidR="00CE2B43" w:rsidRDefault="00CE2B43">
            <w:pPr>
              <w:jc w:val="center"/>
              <w:rPr>
                <w:sz w:val="18"/>
                <w:lang w:val="en-GB"/>
              </w:rPr>
            </w:pPr>
          </w:p>
        </w:tc>
        <w:tc>
          <w:tcPr>
            <w:tcW w:w="708" w:type="dxa"/>
          </w:tcPr>
          <w:p w14:paraId="140562F1" w14:textId="77777777" w:rsidR="00CE2B43" w:rsidRDefault="00912781">
            <w:pPr>
              <w:jc w:val="center"/>
              <w:rPr>
                <w:sz w:val="18"/>
                <w:lang w:val="en-GB"/>
              </w:rPr>
            </w:pPr>
            <w:r>
              <w:rPr>
                <w:sz w:val="18"/>
                <w:lang w:val="en-GB"/>
              </w:rPr>
              <w:t>21</w:t>
            </w:r>
          </w:p>
        </w:tc>
        <w:tc>
          <w:tcPr>
            <w:tcW w:w="7138" w:type="dxa"/>
            <w:vMerge/>
            <w:vAlign w:val="center"/>
          </w:tcPr>
          <w:p w14:paraId="2DB17538" w14:textId="77777777" w:rsidR="00CE2B43" w:rsidRDefault="00CE2B43">
            <w:pPr>
              <w:rPr>
                <w:sz w:val="18"/>
                <w:szCs w:val="18"/>
                <w:lang w:val="en-GB"/>
              </w:rPr>
            </w:pPr>
          </w:p>
        </w:tc>
      </w:tr>
      <w:tr w:rsidR="00CE2B43" w14:paraId="714AB9C2" w14:textId="77777777">
        <w:tc>
          <w:tcPr>
            <w:tcW w:w="2122" w:type="dxa"/>
            <w:vMerge w:val="restart"/>
          </w:tcPr>
          <w:p w14:paraId="44C70180" w14:textId="77777777" w:rsidR="00CE2B43" w:rsidRDefault="00912781">
            <w:pPr>
              <w:jc w:val="center"/>
              <w:rPr>
                <w:sz w:val="18"/>
                <w:lang w:val="en-GB"/>
              </w:rPr>
            </w:pPr>
            <w:r>
              <w:rPr>
                <w:sz w:val="18"/>
                <w:lang w:val="en-GB"/>
              </w:rPr>
              <w:t>Invoice with discount</w:t>
            </w:r>
          </w:p>
        </w:tc>
        <w:tc>
          <w:tcPr>
            <w:tcW w:w="708" w:type="dxa"/>
          </w:tcPr>
          <w:p w14:paraId="21916651" w14:textId="77777777" w:rsidR="00CE2B43" w:rsidRDefault="00912781">
            <w:pPr>
              <w:jc w:val="center"/>
              <w:rPr>
                <w:sz w:val="18"/>
                <w:lang w:val="en-GB"/>
              </w:rPr>
            </w:pPr>
            <w:r>
              <w:rPr>
                <w:sz w:val="18"/>
                <w:lang w:val="en-GB"/>
              </w:rPr>
              <w:t>22a</w:t>
            </w:r>
          </w:p>
        </w:tc>
        <w:tc>
          <w:tcPr>
            <w:tcW w:w="7138" w:type="dxa"/>
            <w:vAlign w:val="center"/>
          </w:tcPr>
          <w:p w14:paraId="620EEA98" w14:textId="3D45A671" w:rsidR="00CE2B43" w:rsidRDefault="00912781">
            <w:pPr>
              <w:rPr>
                <w:sz w:val="18"/>
                <w:szCs w:val="18"/>
                <w:lang w:val="en-GB"/>
              </w:rPr>
            </w:pPr>
            <w:r>
              <w:rPr>
                <w:sz w:val="18"/>
                <w:szCs w:val="18"/>
                <w:lang w:val="en-GB"/>
              </w:rPr>
              <w:fldChar w:fldCharType="begin"/>
            </w:r>
            <w:r>
              <w:rPr>
                <w:sz w:val="18"/>
                <w:szCs w:val="18"/>
                <w:lang w:val="en-GB"/>
              </w:rPr>
              <w:instrText xml:space="preserve"> REF _Ref141436915 \h  \* MERGEFORMAT </w:instrText>
            </w:r>
            <w:r>
              <w:rPr>
                <w:sz w:val="18"/>
                <w:szCs w:val="18"/>
                <w:lang w:val="en-GB"/>
              </w:rPr>
            </w:r>
            <w:r>
              <w:rPr>
                <w:sz w:val="18"/>
                <w:szCs w:val="18"/>
                <w:lang w:val="en-GB"/>
              </w:rPr>
              <w:fldChar w:fldCharType="separate"/>
            </w:r>
            <w:r>
              <w:rPr>
                <w:sz w:val="18"/>
                <w:szCs w:val="18"/>
                <w:lang w:val="en-GB"/>
              </w:rPr>
              <w:t>Case 22a</w:t>
            </w:r>
            <w:r w:rsidR="007C6022">
              <w:rPr>
                <w:sz w:val="18"/>
                <w:szCs w:val="18"/>
                <w:lang w:val="en-GB"/>
              </w:rPr>
              <w:t xml:space="preserve"> :</w:t>
            </w:r>
            <w:r>
              <w:rPr>
                <w:sz w:val="18"/>
                <w:szCs w:val="18"/>
                <w:lang w:val="en-GB"/>
              </w:rPr>
              <w:t xml:space="preserve"> Invoice paid with discount on supply of services for which VAT is due on receipt of payment</w:t>
            </w:r>
            <w:r>
              <w:rPr>
                <w:sz w:val="18"/>
                <w:szCs w:val="18"/>
                <w:lang w:val="en-GB"/>
              </w:rPr>
              <w:fldChar w:fldCharType="end"/>
            </w:r>
          </w:p>
        </w:tc>
      </w:tr>
      <w:tr w:rsidR="00CE2B43" w14:paraId="3DE3C9A4" w14:textId="77777777">
        <w:tc>
          <w:tcPr>
            <w:tcW w:w="2122" w:type="dxa"/>
            <w:vMerge/>
          </w:tcPr>
          <w:p w14:paraId="5AC540EF" w14:textId="77777777" w:rsidR="00CE2B43" w:rsidRDefault="00CE2B43">
            <w:pPr>
              <w:jc w:val="center"/>
              <w:rPr>
                <w:sz w:val="18"/>
                <w:highlight w:val="yellow"/>
                <w:lang w:val="en-GB"/>
              </w:rPr>
            </w:pPr>
          </w:p>
        </w:tc>
        <w:tc>
          <w:tcPr>
            <w:tcW w:w="708" w:type="dxa"/>
          </w:tcPr>
          <w:p w14:paraId="5C58FB98" w14:textId="77777777" w:rsidR="00CE2B43" w:rsidRDefault="00912781">
            <w:pPr>
              <w:jc w:val="center"/>
              <w:rPr>
                <w:sz w:val="18"/>
                <w:lang w:val="en-GB"/>
              </w:rPr>
            </w:pPr>
            <w:r>
              <w:rPr>
                <w:sz w:val="18"/>
                <w:lang w:val="en-GB"/>
              </w:rPr>
              <w:t>22b</w:t>
            </w:r>
          </w:p>
        </w:tc>
        <w:tc>
          <w:tcPr>
            <w:tcW w:w="7138" w:type="dxa"/>
            <w:vAlign w:val="center"/>
          </w:tcPr>
          <w:p w14:paraId="5CB8F033" w14:textId="3EE8BD4A" w:rsidR="00CE2B43" w:rsidRDefault="00912781">
            <w:pPr>
              <w:rPr>
                <w:sz w:val="18"/>
                <w:szCs w:val="18"/>
                <w:lang w:val="en-GB"/>
              </w:rPr>
            </w:pPr>
            <w:r>
              <w:rPr>
                <w:sz w:val="18"/>
                <w:szCs w:val="18"/>
                <w:lang w:val="en-GB"/>
              </w:rPr>
              <w:fldChar w:fldCharType="begin"/>
            </w:r>
            <w:r>
              <w:rPr>
                <w:sz w:val="18"/>
                <w:szCs w:val="18"/>
                <w:lang w:val="en-GB"/>
              </w:rPr>
              <w:instrText xml:space="preserve"> REF _Ref141436925 \h  \* MERGEFORMAT </w:instrText>
            </w:r>
            <w:r>
              <w:rPr>
                <w:sz w:val="18"/>
                <w:szCs w:val="18"/>
                <w:lang w:val="en-GB"/>
              </w:rPr>
            </w:r>
            <w:r>
              <w:rPr>
                <w:sz w:val="18"/>
                <w:szCs w:val="18"/>
                <w:lang w:val="en-GB"/>
              </w:rPr>
              <w:fldChar w:fldCharType="separate"/>
            </w:r>
            <w:r>
              <w:rPr>
                <w:sz w:val="18"/>
                <w:szCs w:val="18"/>
                <w:lang w:val="en-GB"/>
              </w:rPr>
              <w:t>Case 22b</w:t>
            </w:r>
            <w:r w:rsidR="007C6022">
              <w:rPr>
                <w:sz w:val="18"/>
                <w:szCs w:val="18"/>
                <w:lang w:val="en-GB"/>
              </w:rPr>
              <w:t xml:space="preserve"> :</w:t>
            </w:r>
            <w:r>
              <w:rPr>
                <w:sz w:val="18"/>
                <w:szCs w:val="18"/>
                <w:lang w:val="en-GB"/>
              </w:rPr>
              <w:t xml:space="preserve"> Invoice paid with discount in the case of delivery of goods (or supply of services with the option to pay VAT on debits)</w:t>
            </w:r>
            <w:r>
              <w:rPr>
                <w:sz w:val="18"/>
                <w:szCs w:val="18"/>
                <w:lang w:val="en-GB"/>
              </w:rPr>
              <w:fldChar w:fldCharType="end"/>
            </w:r>
          </w:p>
        </w:tc>
      </w:tr>
      <w:tr w:rsidR="00CE2B43" w14:paraId="79CFB5C0" w14:textId="77777777">
        <w:tc>
          <w:tcPr>
            <w:tcW w:w="2122" w:type="dxa"/>
          </w:tcPr>
          <w:p w14:paraId="66BB6EBE" w14:textId="77777777" w:rsidR="00CE2B43" w:rsidRDefault="00912781">
            <w:pPr>
              <w:jc w:val="center"/>
              <w:rPr>
                <w:sz w:val="18"/>
                <w:lang w:val="en-GB"/>
              </w:rPr>
            </w:pPr>
            <w:r>
              <w:rPr>
                <w:sz w:val="18"/>
                <w:lang w:val="en-GB"/>
              </w:rPr>
              <w:t>Self-billing between a private individual and a professional</w:t>
            </w:r>
          </w:p>
        </w:tc>
        <w:tc>
          <w:tcPr>
            <w:tcW w:w="708" w:type="dxa"/>
          </w:tcPr>
          <w:p w14:paraId="3F946AE1" w14:textId="77777777" w:rsidR="00CE2B43" w:rsidRDefault="00912781">
            <w:pPr>
              <w:jc w:val="center"/>
              <w:rPr>
                <w:sz w:val="18"/>
                <w:lang w:val="en-GB"/>
              </w:rPr>
            </w:pPr>
            <w:r>
              <w:rPr>
                <w:sz w:val="18"/>
                <w:lang w:val="en-GB"/>
              </w:rPr>
              <w:t>23</w:t>
            </w:r>
          </w:p>
        </w:tc>
        <w:tc>
          <w:tcPr>
            <w:tcW w:w="7138" w:type="dxa"/>
            <w:vAlign w:val="center"/>
          </w:tcPr>
          <w:p w14:paraId="3BD51D3E" w14:textId="3B168782" w:rsidR="00CE2B43" w:rsidRDefault="00912781">
            <w:pPr>
              <w:rPr>
                <w:sz w:val="18"/>
                <w:szCs w:val="18"/>
                <w:lang w:val="en-GB"/>
              </w:rPr>
            </w:pPr>
            <w:r>
              <w:rPr>
                <w:sz w:val="18"/>
                <w:szCs w:val="18"/>
                <w:lang w:val="en-GB"/>
              </w:rPr>
              <w:fldChar w:fldCharType="begin"/>
            </w:r>
            <w:r>
              <w:rPr>
                <w:sz w:val="18"/>
                <w:szCs w:val="18"/>
                <w:lang w:val="en-GB"/>
              </w:rPr>
              <w:instrText xml:space="preserve"> REF _Ref141436935 \h  \* MERGEFORMAT </w:instrText>
            </w:r>
            <w:r>
              <w:rPr>
                <w:sz w:val="18"/>
                <w:szCs w:val="18"/>
                <w:lang w:val="en-GB"/>
              </w:rPr>
            </w:r>
            <w:r>
              <w:rPr>
                <w:sz w:val="18"/>
                <w:szCs w:val="18"/>
                <w:lang w:val="en-GB"/>
              </w:rPr>
              <w:fldChar w:fldCharType="separate"/>
            </w:r>
            <w:r>
              <w:rPr>
                <w:sz w:val="18"/>
                <w:szCs w:val="18"/>
                <w:lang w:val="en-GB"/>
              </w:rPr>
              <w:t>Case 23</w:t>
            </w:r>
            <w:r w:rsidR="007C6022">
              <w:rPr>
                <w:sz w:val="18"/>
                <w:szCs w:val="18"/>
                <w:lang w:val="en-GB"/>
              </w:rPr>
              <w:t xml:space="preserve"> :</w:t>
            </w:r>
            <w:r>
              <w:rPr>
                <w:sz w:val="18"/>
                <w:szCs w:val="18"/>
                <w:lang w:val="en-GB"/>
              </w:rPr>
              <w:t xml:space="preserve"> Self-billing flow between a private individual and a professional</w:t>
            </w:r>
            <w:r>
              <w:rPr>
                <w:sz w:val="18"/>
                <w:szCs w:val="18"/>
                <w:lang w:val="en-GB"/>
              </w:rPr>
              <w:fldChar w:fldCharType="end"/>
            </w:r>
          </w:p>
        </w:tc>
      </w:tr>
      <w:tr w:rsidR="00CE2B43" w14:paraId="76AC4FBB" w14:textId="77777777">
        <w:tc>
          <w:tcPr>
            <w:tcW w:w="2122" w:type="dxa"/>
          </w:tcPr>
          <w:p w14:paraId="307C8BF9" w14:textId="77777777" w:rsidR="00CE2B43" w:rsidRDefault="00912781">
            <w:pPr>
              <w:jc w:val="center"/>
              <w:rPr>
                <w:sz w:val="18"/>
                <w:highlight w:val="yellow"/>
                <w:lang w:val="en-GB"/>
              </w:rPr>
            </w:pPr>
            <w:r>
              <w:rPr>
                <w:sz w:val="18"/>
                <w:lang w:val="en-GB"/>
              </w:rPr>
              <w:t>Deposit</w:t>
            </w:r>
          </w:p>
        </w:tc>
        <w:tc>
          <w:tcPr>
            <w:tcW w:w="708" w:type="dxa"/>
          </w:tcPr>
          <w:p w14:paraId="3512A7CC" w14:textId="77777777" w:rsidR="00CE2B43" w:rsidRDefault="00912781">
            <w:pPr>
              <w:jc w:val="center"/>
              <w:rPr>
                <w:sz w:val="18"/>
                <w:lang w:val="en-GB"/>
              </w:rPr>
            </w:pPr>
            <w:r>
              <w:rPr>
                <w:sz w:val="18"/>
                <w:lang w:val="en-GB"/>
              </w:rPr>
              <w:t>24</w:t>
            </w:r>
          </w:p>
        </w:tc>
        <w:tc>
          <w:tcPr>
            <w:tcW w:w="7138" w:type="dxa"/>
            <w:vAlign w:val="center"/>
          </w:tcPr>
          <w:p w14:paraId="27BC1CDF" w14:textId="03A75F42" w:rsidR="00CE2B43" w:rsidRDefault="00912781">
            <w:pPr>
              <w:rPr>
                <w:sz w:val="18"/>
                <w:szCs w:val="18"/>
                <w:lang w:val="en-GB"/>
              </w:rPr>
            </w:pPr>
            <w:r>
              <w:rPr>
                <w:sz w:val="18"/>
                <w:szCs w:val="18"/>
                <w:lang w:val="en-GB"/>
              </w:rPr>
              <w:fldChar w:fldCharType="begin"/>
            </w:r>
            <w:r>
              <w:rPr>
                <w:sz w:val="18"/>
                <w:szCs w:val="18"/>
                <w:lang w:val="en-GB"/>
              </w:rPr>
              <w:instrText xml:space="preserve"> REF _Ref141436943 \h  \* MERGEFORMAT </w:instrText>
            </w:r>
            <w:r>
              <w:rPr>
                <w:sz w:val="18"/>
                <w:szCs w:val="18"/>
                <w:lang w:val="en-GB"/>
              </w:rPr>
            </w:r>
            <w:r>
              <w:rPr>
                <w:sz w:val="18"/>
                <w:szCs w:val="18"/>
                <w:lang w:val="en-GB"/>
              </w:rPr>
              <w:fldChar w:fldCharType="separate"/>
            </w:r>
            <w:r>
              <w:rPr>
                <w:sz w:val="18"/>
                <w:szCs w:val="18"/>
                <w:lang w:val="en-GB"/>
              </w:rPr>
              <w:t>Case 24</w:t>
            </w:r>
            <w:r w:rsidR="007C6022">
              <w:rPr>
                <w:sz w:val="18"/>
                <w:szCs w:val="18"/>
                <w:lang w:val="en-GB"/>
              </w:rPr>
              <w:t xml:space="preserve"> :</w:t>
            </w:r>
            <w:r>
              <w:rPr>
                <w:sz w:val="18"/>
                <w:szCs w:val="18"/>
                <w:lang w:val="en-GB"/>
              </w:rPr>
              <w:t xml:space="preserve"> Management of deposits</w:t>
            </w:r>
            <w:r>
              <w:rPr>
                <w:sz w:val="18"/>
                <w:szCs w:val="18"/>
                <w:lang w:val="en-GB"/>
              </w:rPr>
              <w:fldChar w:fldCharType="end"/>
            </w:r>
          </w:p>
        </w:tc>
      </w:tr>
      <w:tr w:rsidR="00CE2B43" w14:paraId="6B104D93" w14:textId="77777777">
        <w:tc>
          <w:tcPr>
            <w:tcW w:w="2122" w:type="dxa"/>
          </w:tcPr>
          <w:p w14:paraId="4B7BA607" w14:textId="77777777" w:rsidR="00CE2B43" w:rsidRDefault="00912781">
            <w:pPr>
              <w:jc w:val="center"/>
              <w:rPr>
                <w:sz w:val="18"/>
                <w:highlight w:val="yellow"/>
                <w:lang w:val="en-GB"/>
              </w:rPr>
            </w:pPr>
            <w:r>
              <w:rPr>
                <w:sz w:val="18"/>
                <w:lang w:val="en-GB"/>
              </w:rPr>
              <w:t>Gift cards and vouchers</w:t>
            </w:r>
          </w:p>
        </w:tc>
        <w:tc>
          <w:tcPr>
            <w:tcW w:w="708" w:type="dxa"/>
          </w:tcPr>
          <w:p w14:paraId="619D465D" w14:textId="77777777" w:rsidR="00CE2B43" w:rsidRDefault="00912781">
            <w:pPr>
              <w:tabs>
                <w:tab w:val="left" w:pos="933"/>
              </w:tabs>
              <w:jc w:val="center"/>
              <w:rPr>
                <w:sz w:val="18"/>
                <w:lang w:val="en-GB"/>
              </w:rPr>
            </w:pPr>
            <w:r>
              <w:rPr>
                <w:sz w:val="18"/>
                <w:lang w:val="en-GB"/>
              </w:rPr>
              <w:t>25</w:t>
            </w:r>
          </w:p>
        </w:tc>
        <w:tc>
          <w:tcPr>
            <w:tcW w:w="7138" w:type="dxa"/>
            <w:vAlign w:val="center"/>
          </w:tcPr>
          <w:p w14:paraId="69A1463C" w14:textId="1C35B23B" w:rsidR="00CE2B43" w:rsidRDefault="00912781">
            <w:pPr>
              <w:rPr>
                <w:sz w:val="18"/>
                <w:szCs w:val="18"/>
                <w:lang w:val="en-GB"/>
              </w:rPr>
            </w:pPr>
            <w:r>
              <w:rPr>
                <w:sz w:val="18"/>
                <w:szCs w:val="18"/>
                <w:lang w:val="en-GB"/>
              </w:rPr>
              <w:fldChar w:fldCharType="begin"/>
            </w:r>
            <w:r>
              <w:rPr>
                <w:sz w:val="18"/>
                <w:szCs w:val="18"/>
                <w:lang w:val="en-GB"/>
              </w:rPr>
              <w:instrText xml:space="preserve"> REF _Ref141436951 \h  \* MERGEFORMAT </w:instrText>
            </w:r>
            <w:r>
              <w:rPr>
                <w:sz w:val="18"/>
                <w:szCs w:val="18"/>
                <w:lang w:val="en-GB"/>
              </w:rPr>
            </w:r>
            <w:r>
              <w:rPr>
                <w:sz w:val="18"/>
                <w:szCs w:val="18"/>
                <w:lang w:val="en-GB"/>
              </w:rPr>
              <w:fldChar w:fldCharType="separate"/>
            </w:r>
            <w:r>
              <w:rPr>
                <w:sz w:val="18"/>
                <w:szCs w:val="18"/>
                <w:lang w:val="en-GB"/>
              </w:rPr>
              <w:t>Case 25</w:t>
            </w:r>
            <w:r w:rsidR="007C6022">
              <w:rPr>
                <w:sz w:val="18"/>
                <w:szCs w:val="18"/>
                <w:lang w:val="en-GB"/>
              </w:rPr>
              <w:t xml:space="preserve"> :</w:t>
            </w:r>
            <w:r>
              <w:rPr>
                <w:sz w:val="18"/>
                <w:szCs w:val="18"/>
                <w:lang w:val="en-GB"/>
              </w:rPr>
              <w:t xml:space="preserve"> Management of gift vouchers and gift cards</w:t>
            </w:r>
            <w:r>
              <w:rPr>
                <w:sz w:val="18"/>
                <w:szCs w:val="18"/>
                <w:lang w:val="en-GB"/>
              </w:rPr>
              <w:fldChar w:fldCharType="end"/>
            </w:r>
          </w:p>
        </w:tc>
      </w:tr>
      <w:tr w:rsidR="00CE2B43" w14:paraId="211DCAC2" w14:textId="77777777">
        <w:tc>
          <w:tcPr>
            <w:tcW w:w="2122" w:type="dxa"/>
          </w:tcPr>
          <w:p w14:paraId="6B7D022D" w14:textId="77777777" w:rsidR="00CE2B43" w:rsidRDefault="00912781">
            <w:pPr>
              <w:jc w:val="center"/>
              <w:rPr>
                <w:sz w:val="18"/>
                <w:lang w:val="en-GB"/>
              </w:rPr>
            </w:pPr>
            <w:r>
              <w:rPr>
                <w:sz w:val="18"/>
                <w:lang w:val="en-GB"/>
              </w:rPr>
              <w:t>Invoices with contractual reserve clause</w:t>
            </w:r>
          </w:p>
        </w:tc>
        <w:tc>
          <w:tcPr>
            <w:tcW w:w="708" w:type="dxa"/>
          </w:tcPr>
          <w:p w14:paraId="35C96944" w14:textId="77777777" w:rsidR="00CE2B43" w:rsidRDefault="00912781">
            <w:pPr>
              <w:jc w:val="center"/>
              <w:rPr>
                <w:sz w:val="18"/>
                <w:lang w:val="en-GB"/>
              </w:rPr>
            </w:pPr>
            <w:r>
              <w:rPr>
                <w:sz w:val="18"/>
                <w:lang w:val="en-GB"/>
              </w:rPr>
              <w:t>26</w:t>
            </w:r>
          </w:p>
        </w:tc>
        <w:tc>
          <w:tcPr>
            <w:tcW w:w="7138" w:type="dxa"/>
            <w:vAlign w:val="center"/>
          </w:tcPr>
          <w:p w14:paraId="0AD8255B" w14:textId="3ECC4C67" w:rsidR="00CE2B43" w:rsidRDefault="00912781">
            <w:pPr>
              <w:rPr>
                <w:sz w:val="18"/>
                <w:szCs w:val="18"/>
                <w:lang w:val="en-GB"/>
              </w:rPr>
            </w:pPr>
            <w:r>
              <w:rPr>
                <w:sz w:val="18"/>
                <w:szCs w:val="18"/>
                <w:lang w:val="en-GB"/>
              </w:rPr>
              <w:fldChar w:fldCharType="begin"/>
            </w:r>
            <w:r>
              <w:rPr>
                <w:sz w:val="18"/>
                <w:szCs w:val="18"/>
                <w:lang w:val="en-GB"/>
              </w:rPr>
              <w:instrText xml:space="preserve"> REF _Ref141436958 \h  \* MERGEFORMAT </w:instrText>
            </w:r>
            <w:r>
              <w:rPr>
                <w:sz w:val="18"/>
                <w:szCs w:val="18"/>
                <w:lang w:val="en-GB"/>
              </w:rPr>
            </w:r>
            <w:r>
              <w:rPr>
                <w:sz w:val="18"/>
                <w:szCs w:val="18"/>
                <w:lang w:val="en-GB"/>
              </w:rPr>
              <w:fldChar w:fldCharType="separate"/>
            </w:r>
            <w:r>
              <w:rPr>
                <w:sz w:val="18"/>
                <w:szCs w:val="18"/>
                <w:lang w:val="en-GB"/>
              </w:rPr>
              <w:t>Case 26</w:t>
            </w:r>
            <w:r w:rsidR="007C6022">
              <w:rPr>
                <w:sz w:val="18"/>
                <w:szCs w:val="18"/>
                <w:lang w:val="en-GB"/>
              </w:rPr>
              <w:t xml:space="preserve"> :</w:t>
            </w:r>
            <w:r>
              <w:rPr>
                <w:sz w:val="18"/>
                <w:szCs w:val="18"/>
                <w:lang w:val="en-GB"/>
              </w:rPr>
              <w:t xml:space="preserve"> Invoices with contractual reserve clause</w:t>
            </w:r>
            <w:r>
              <w:rPr>
                <w:sz w:val="18"/>
                <w:szCs w:val="18"/>
                <w:lang w:val="en-GB"/>
              </w:rPr>
              <w:fldChar w:fldCharType="end"/>
            </w:r>
          </w:p>
        </w:tc>
      </w:tr>
      <w:tr w:rsidR="00CE2B43" w14:paraId="4F908169" w14:textId="77777777">
        <w:tc>
          <w:tcPr>
            <w:tcW w:w="2122" w:type="dxa"/>
          </w:tcPr>
          <w:p w14:paraId="0EF83EE2" w14:textId="77777777" w:rsidR="00CE2B43" w:rsidRDefault="00912781">
            <w:pPr>
              <w:jc w:val="center"/>
              <w:rPr>
                <w:sz w:val="18"/>
                <w:lang w:val="en-GB"/>
              </w:rPr>
            </w:pPr>
            <w:r>
              <w:rPr>
                <w:sz w:val="18"/>
                <w:lang w:val="en-GB"/>
              </w:rPr>
              <w:t>Toll receipts</w:t>
            </w:r>
          </w:p>
        </w:tc>
        <w:tc>
          <w:tcPr>
            <w:tcW w:w="708" w:type="dxa"/>
          </w:tcPr>
          <w:p w14:paraId="649125BD" w14:textId="77777777" w:rsidR="00CE2B43" w:rsidRDefault="00912781">
            <w:pPr>
              <w:jc w:val="center"/>
              <w:rPr>
                <w:sz w:val="18"/>
                <w:lang w:val="en-GB"/>
              </w:rPr>
            </w:pPr>
            <w:r>
              <w:rPr>
                <w:sz w:val="18"/>
                <w:lang w:val="en-GB"/>
              </w:rPr>
              <w:t>27</w:t>
            </w:r>
          </w:p>
        </w:tc>
        <w:tc>
          <w:tcPr>
            <w:tcW w:w="7138" w:type="dxa"/>
            <w:vAlign w:val="center"/>
          </w:tcPr>
          <w:p w14:paraId="2F61A1FF" w14:textId="7A868B60" w:rsidR="00CE2B43" w:rsidRDefault="00912781">
            <w:pPr>
              <w:rPr>
                <w:sz w:val="18"/>
                <w:szCs w:val="18"/>
                <w:lang w:val="en-GB"/>
              </w:rPr>
            </w:pPr>
            <w:r>
              <w:rPr>
                <w:sz w:val="18"/>
                <w:szCs w:val="18"/>
                <w:lang w:val="en-GB"/>
              </w:rPr>
              <w:fldChar w:fldCharType="begin"/>
            </w:r>
            <w:r>
              <w:rPr>
                <w:sz w:val="18"/>
                <w:szCs w:val="18"/>
                <w:lang w:val="en-GB"/>
              </w:rPr>
              <w:instrText xml:space="preserve"> REF _Ref141436963 \h  \* MERGEFORMAT </w:instrText>
            </w:r>
            <w:r>
              <w:rPr>
                <w:sz w:val="18"/>
                <w:szCs w:val="18"/>
                <w:lang w:val="en-GB"/>
              </w:rPr>
            </w:r>
            <w:r>
              <w:rPr>
                <w:sz w:val="18"/>
                <w:szCs w:val="18"/>
                <w:lang w:val="en-GB"/>
              </w:rPr>
              <w:fldChar w:fldCharType="separate"/>
            </w:r>
            <w:r>
              <w:rPr>
                <w:sz w:val="18"/>
                <w:szCs w:val="18"/>
                <w:lang w:val="en-GB"/>
              </w:rPr>
              <w:t>Case 27</w:t>
            </w:r>
            <w:r w:rsidR="007C6022">
              <w:rPr>
                <w:sz w:val="18"/>
                <w:szCs w:val="18"/>
                <w:lang w:val="en-GB"/>
              </w:rPr>
              <w:t xml:space="preserve"> :</w:t>
            </w:r>
            <w:r>
              <w:rPr>
                <w:sz w:val="18"/>
                <w:szCs w:val="18"/>
                <w:lang w:val="en-GB"/>
              </w:rPr>
              <w:t xml:space="preserve"> Management of toll receipts</w:t>
            </w:r>
            <w:r>
              <w:rPr>
                <w:sz w:val="18"/>
                <w:szCs w:val="18"/>
                <w:lang w:val="en-GB"/>
              </w:rPr>
              <w:fldChar w:fldCharType="end"/>
            </w:r>
          </w:p>
        </w:tc>
      </w:tr>
      <w:tr w:rsidR="00CE2B43" w14:paraId="6F5C72E3" w14:textId="77777777">
        <w:tc>
          <w:tcPr>
            <w:tcW w:w="2122" w:type="dxa"/>
          </w:tcPr>
          <w:p w14:paraId="75C187D0" w14:textId="77777777" w:rsidR="00CE2B43" w:rsidRDefault="00912781">
            <w:pPr>
              <w:jc w:val="center"/>
              <w:rPr>
                <w:sz w:val="18"/>
                <w:lang w:val="en-GB"/>
              </w:rPr>
            </w:pPr>
            <w:r>
              <w:rPr>
                <w:sz w:val="18"/>
                <w:lang w:val="en-GB"/>
              </w:rPr>
              <w:t>Restaurant bills</w:t>
            </w:r>
          </w:p>
        </w:tc>
        <w:tc>
          <w:tcPr>
            <w:tcW w:w="708" w:type="dxa"/>
          </w:tcPr>
          <w:p w14:paraId="1C841B45" w14:textId="77777777" w:rsidR="00CE2B43" w:rsidRDefault="00912781">
            <w:pPr>
              <w:jc w:val="center"/>
              <w:rPr>
                <w:sz w:val="18"/>
                <w:lang w:val="en-GB"/>
              </w:rPr>
            </w:pPr>
            <w:r>
              <w:rPr>
                <w:sz w:val="18"/>
                <w:lang w:val="en-GB"/>
              </w:rPr>
              <w:t>28</w:t>
            </w:r>
          </w:p>
        </w:tc>
        <w:tc>
          <w:tcPr>
            <w:tcW w:w="7138" w:type="dxa"/>
            <w:vAlign w:val="center"/>
          </w:tcPr>
          <w:p w14:paraId="1316DE57" w14:textId="3F114C61" w:rsidR="00CE2B43" w:rsidRDefault="00912781">
            <w:pPr>
              <w:rPr>
                <w:sz w:val="18"/>
                <w:szCs w:val="18"/>
                <w:lang w:val="en-GB"/>
              </w:rPr>
            </w:pPr>
            <w:r>
              <w:rPr>
                <w:sz w:val="18"/>
                <w:szCs w:val="18"/>
                <w:lang w:val="en-GB"/>
              </w:rPr>
              <w:fldChar w:fldCharType="begin"/>
            </w:r>
            <w:r>
              <w:rPr>
                <w:sz w:val="18"/>
                <w:szCs w:val="18"/>
                <w:lang w:val="en-GB"/>
              </w:rPr>
              <w:instrText xml:space="preserve"> REF _Ref141436970 \h  \* MERGEFORMAT </w:instrText>
            </w:r>
            <w:r>
              <w:rPr>
                <w:sz w:val="18"/>
                <w:szCs w:val="18"/>
                <w:lang w:val="en-GB"/>
              </w:rPr>
            </w:r>
            <w:r>
              <w:rPr>
                <w:sz w:val="18"/>
                <w:szCs w:val="18"/>
                <w:lang w:val="en-GB"/>
              </w:rPr>
              <w:fldChar w:fldCharType="separate"/>
            </w:r>
            <w:r>
              <w:rPr>
                <w:sz w:val="18"/>
                <w:szCs w:val="18"/>
                <w:lang w:val="en-GB"/>
              </w:rPr>
              <w:t>Case 28</w:t>
            </w:r>
            <w:r w:rsidR="007C6022">
              <w:rPr>
                <w:sz w:val="18"/>
                <w:szCs w:val="18"/>
                <w:lang w:val="en-GB"/>
              </w:rPr>
              <w:t xml:space="preserve"> :</w:t>
            </w:r>
            <w:r>
              <w:rPr>
                <w:sz w:val="18"/>
                <w:szCs w:val="18"/>
                <w:lang w:val="en-GB"/>
              </w:rPr>
              <w:t xml:space="preserve"> Management of restaurant bills</w:t>
            </w:r>
            <w:r>
              <w:rPr>
                <w:sz w:val="18"/>
                <w:szCs w:val="18"/>
                <w:lang w:val="en-GB"/>
              </w:rPr>
              <w:fldChar w:fldCharType="end"/>
            </w:r>
          </w:p>
        </w:tc>
      </w:tr>
      <w:tr w:rsidR="00CE2B43" w14:paraId="00969298" w14:textId="77777777">
        <w:tc>
          <w:tcPr>
            <w:tcW w:w="2122" w:type="dxa"/>
          </w:tcPr>
          <w:p w14:paraId="48B07303" w14:textId="77777777" w:rsidR="00CE2B43" w:rsidRDefault="00912781">
            <w:pPr>
              <w:jc w:val="center"/>
              <w:rPr>
                <w:sz w:val="18"/>
                <w:lang w:val="en-GB"/>
              </w:rPr>
            </w:pPr>
            <w:r>
              <w:rPr>
                <w:sz w:val="18"/>
                <w:lang w:val="en-GB"/>
              </w:rPr>
              <w:t>Single taxable entity and members of the single taxable entity</w:t>
            </w:r>
          </w:p>
        </w:tc>
        <w:tc>
          <w:tcPr>
            <w:tcW w:w="708" w:type="dxa"/>
          </w:tcPr>
          <w:p w14:paraId="3439205E" w14:textId="77777777" w:rsidR="00CE2B43" w:rsidRDefault="00912781">
            <w:pPr>
              <w:jc w:val="center"/>
              <w:rPr>
                <w:sz w:val="18"/>
                <w:lang w:val="en-GB"/>
              </w:rPr>
            </w:pPr>
            <w:r>
              <w:rPr>
                <w:sz w:val="18"/>
                <w:lang w:val="en-GB"/>
              </w:rPr>
              <w:t>29</w:t>
            </w:r>
          </w:p>
        </w:tc>
        <w:tc>
          <w:tcPr>
            <w:tcW w:w="7138" w:type="dxa"/>
            <w:vAlign w:val="center"/>
          </w:tcPr>
          <w:p w14:paraId="0E9B8DAB" w14:textId="01BBDB92" w:rsidR="00CE2B43" w:rsidRDefault="00912781">
            <w:pPr>
              <w:rPr>
                <w:sz w:val="18"/>
                <w:szCs w:val="18"/>
                <w:lang w:val="en-GB"/>
              </w:rPr>
            </w:pPr>
            <w:r>
              <w:rPr>
                <w:sz w:val="18"/>
                <w:szCs w:val="18"/>
                <w:lang w:val="en-GB"/>
              </w:rPr>
              <w:fldChar w:fldCharType="begin"/>
            </w:r>
            <w:r>
              <w:rPr>
                <w:sz w:val="18"/>
                <w:szCs w:val="18"/>
                <w:lang w:val="en-GB"/>
              </w:rPr>
              <w:instrText xml:space="preserve"> REF _Ref141436981 \h  \* MERGEFORMAT </w:instrText>
            </w:r>
            <w:r>
              <w:rPr>
                <w:sz w:val="18"/>
                <w:szCs w:val="18"/>
                <w:lang w:val="en-GB"/>
              </w:rPr>
            </w:r>
            <w:r>
              <w:rPr>
                <w:sz w:val="18"/>
                <w:szCs w:val="18"/>
                <w:lang w:val="en-GB"/>
              </w:rPr>
              <w:fldChar w:fldCharType="separate"/>
            </w:r>
            <w:r>
              <w:rPr>
                <w:sz w:val="18"/>
                <w:szCs w:val="18"/>
                <w:lang w:val="en-GB"/>
              </w:rPr>
              <w:t>Case 29</w:t>
            </w:r>
            <w:r w:rsidR="007C6022">
              <w:rPr>
                <w:sz w:val="18"/>
                <w:szCs w:val="18"/>
                <w:lang w:val="en-GB"/>
              </w:rPr>
              <w:t xml:space="preserve"> :</w:t>
            </w:r>
            <w:r>
              <w:rPr>
                <w:sz w:val="18"/>
                <w:szCs w:val="18"/>
                <w:lang w:val="en-GB"/>
              </w:rPr>
              <w:t xml:space="preserve"> Single taxable entity as defined in Article 256 C of the CGI</w:t>
            </w:r>
            <w:r>
              <w:rPr>
                <w:sz w:val="18"/>
                <w:szCs w:val="18"/>
                <w:lang w:val="en-GB"/>
              </w:rPr>
              <w:fldChar w:fldCharType="end"/>
            </w:r>
          </w:p>
        </w:tc>
      </w:tr>
      <w:tr w:rsidR="00CE2B43" w14:paraId="796B303C" w14:textId="77777777">
        <w:tc>
          <w:tcPr>
            <w:tcW w:w="2122" w:type="dxa"/>
          </w:tcPr>
          <w:p w14:paraId="2B8290E9" w14:textId="77777777" w:rsidR="00CE2B43" w:rsidRDefault="00912781">
            <w:pPr>
              <w:jc w:val="center"/>
              <w:rPr>
                <w:sz w:val="18"/>
                <w:lang w:val="en-GB"/>
              </w:rPr>
            </w:pPr>
            <w:r>
              <w:rPr>
                <w:sz w:val="18"/>
                <w:lang w:val="en-GB"/>
              </w:rPr>
              <w:t>E-reporting transaction covered by an invoice or "VAT already collected"</w:t>
            </w:r>
          </w:p>
        </w:tc>
        <w:tc>
          <w:tcPr>
            <w:tcW w:w="708" w:type="dxa"/>
          </w:tcPr>
          <w:p w14:paraId="4AFDFD42" w14:textId="77777777" w:rsidR="00CE2B43" w:rsidRDefault="00912781">
            <w:pPr>
              <w:jc w:val="center"/>
              <w:rPr>
                <w:sz w:val="18"/>
                <w:lang w:val="en-GB"/>
              </w:rPr>
            </w:pPr>
            <w:r>
              <w:rPr>
                <w:sz w:val="18"/>
                <w:lang w:val="en-GB"/>
              </w:rPr>
              <w:t>30</w:t>
            </w:r>
          </w:p>
        </w:tc>
        <w:tc>
          <w:tcPr>
            <w:tcW w:w="7138" w:type="dxa"/>
            <w:vAlign w:val="center"/>
          </w:tcPr>
          <w:p w14:paraId="0CE99E51" w14:textId="0CB65B09" w:rsidR="00CE2B43" w:rsidRDefault="00912781">
            <w:pPr>
              <w:rPr>
                <w:sz w:val="18"/>
                <w:szCs w:val="18"/>
                <w:lang w:val="en-GB"/>
              </w:rPr>
            </w:pPr>
            <w:r>
              <w:rPr>
                <w:sz w:val="18"/>
                <w:szCs w:val="18"/>
                <w:lang w:val="en-GB"/>
              </w:rPr>
              <w:fldChar w:fldCharType="begin"/>
            </w:r>
            <w:r>
              <w:rPr>
                <w:sz w:val="18"/>
                <w:szCs w:val="18"/>
                <w:lang w:val="en-GB"/>
              </w:rPr>
              <w:instrText xml:space="preserve"> REF _Ref141436988 \h  \* MERGEFORMAT </w:instrText>
            </w:r>
            <w:r>
              <w:rPr>
                <w:sz w:val="18"/>
                <w:szCs w:val="18"/>
                <w:lang w:val="en-GB"/>
              </w:rPr>
            </w:r>
            <w:r>
              <w:rPr>
                <w:sz w:val="18"/>
                <w:szCs w:val="18"/>
                <w:lang w:val="en-GB"/>
              </w:rPr>
              <w:fldChar w:fldCharType="separate"/>
            </w:r>
            <w:r>
              <w:rPr>
                <w:sz w:val="18"/>
                <w:szCs w:val="18"/>
                <w:lang w:val="en-GB"/>
              </w:rPr>
              <w:t>Case 30</w:t>
            </w:r>
            <w:r w:rsidR="007C6022">
              <w:rPr>
                <w:sz w:val="18"/>
                <w:szCs w:val="18"/>
                <w:lang w:val="en-GB"/>
              </w:rPr>
              <w:t xml:space="preserve"> :</w:t>
            </w:r>
            <w:r>
              <w:rPr>
                <w:sz w:val="18"/>
                <w:szCs w:val="18"/>
                <w:lang w:val="en-GB"/>
              </w:rPr>
              <w:t xml:space="preserve"> VAT already collected - Transactions initially processed under B2C e-reporting, subject to subsequent invoicing</w:t>
            </w:r>
            <w:r>
              <w:rPr>
                <w:sz w:val="18"/>
                <w:szCs w:val="18"/>
                <w:lang w:val="en-GB"/>
              </w:rPr>
              <w:fldChar w:fldCharType="end"/>
            </w:r>
          </w:p>
        </w:tc>
      </w:tr>
      <w:tr w:rsidR="00CE2B43" w14:paraId="2CDA34D2" w14:textId="77777777">
        <w:tc>
          <w:tcPr>
            <w:tcW w:w="2122" w:type="dxa"/>
          </w:tcPr>
          <w:p w14:paraId="20267173" w14:textId="77777777" w:rsidR="00CE2B43" w:rsidRDefault="00912781">
            <w:pPr>
              <w:jc w:val="center"/>
              <w:rPr>
                <w:sz w:val="18"/>
                <w:lang w:val="en-GB"/>
              </w:rPr>
            </w:pPr>
            <w:r>
              <w:rPr>
                <w:sz w:val="18"/>
                <w:lang w:val="en-GB"/>
              </w:rPr>
              <w:t>Mixed invoices</w:t>
            </w:r>
          </w:p>
        </w:tc>
        <w:tc>
          <w:tcPr>
            <w:tcW w:w="708" w:type="dxa"/>
          </w:tcPr>
          <w:p w14:paraId="7DDB01CB" w14:textId="77777777" w:rsidR="00CE2B43" w:rsidRDefault="00912781">
            <w:pPr>
              <w:jc w:val="center"/>
              <w:rPr>
                <w:sz w:val="18"/>
                <w:lang w:val="en-GB"/>
              </w:rPr>
            </w:pPr>
            <w:r>
              <w:rPr>
                <w:sz w:val="18"/>
                <w:lang w:val="en-GB"/>
              </w:rPr>
              <w:t>31</w:t>
            </w:r>
          </w:p>
        </w:tc>
        <w:tc>
          <w:tcPr>
            <w:tcW w:w="7138" w:type="dxa"/>
            <w:vAlign w:val="center"/>
          </w:tcPr>
          <w:p w14:paraId="55E0D1B7" w14:textId="0462D757" w:rsidR="00CE2B43" w:rsidRDefault="00912781">
            <w:pPr>
              <w:rPr>
                <w:sz w:val="18"/>
                <w:szCs w:val="18"/>
                <w:lang w:val="en-GB"/>
              </w:rPr>
            </w:pPr>
            <w:r>
              <w:rPr>
                <w:sz w:val="18"/>
                <w:szCs w:val="18"/>
                <w:lang w:val="en-GB"/>
              </w:rPr>
              <w:fldChar w:fldCharType="begin"/>
            </w:r>
            <w:r>
              <w:rPr>
                <w:sz w:val="18"/>
                <w:szCs w:val="18"/>
                <w:lang w:val="en-GB"/>
              </w:rPr>
              <w:instrText xml:space="preserve"> REF _Ref141437104 \h  \* MERGEFORMAT </w:instrText>
            </w:r>
            <w:r>
              <w:rPr>
                <w:sz w:val="18"/>
                <w:szCs w:val="18"/>
                <w:lang w:val="en-GB"/>
              </w:rPr>
            </w:r>
            <w:r>
              <w:rPr>
                <w:sz w:val="18"/>
                <w:szCs w:val="18"/>
                <w:lang w:val="en-GB"/>
              </w:rPr>
              <w:fldChar w:fldCharType="separate"/>
            </w:r>
            <w:r>
              <w:rPr>
                <w:sz w:val="18"/>
                <w:szCs w:val="18"/>
                <w:lang w:val="en-GB"/>
              </w:rPr>
              <w:t>Case 31</w:t>
            </w:r>
            <w:r w:rsidR="007C6022">
              <w:rPr>
                <w:sz w:val="18"/>
                <w:szCs w:val="18"/>
                <w:lang w:val="en-GB"/>
              </w:rPr>
              <w:t xml:space="preserve"> :</w:t>
            </w:r>
            <w:r>
              <w:rPr>
                <w:sz w:val="18"/>
                <w:szCs w:val="18"/>
                <w:lang w:val="en-GB"/>
              </w:rPr>
              <w:t xml:space="preserve"> "Mixed" invoices mentioning a main transaction and an accessory transaction</w:t>
            </w:r>
            <w:r>
              <w:rPr>
                <w:sz w:val="18"/>
                <w:szCs w:val="18"/>
                <w:lang w:val="en-GB"/>
              </w:rPr>
              <w:fldChar w:fldCharType="end"/>
            </w:r>
          </w:p>
        </w:tc>
      </w:tr>
      <w:tr w:rsidR="00CE2B43" w14:paraId="50EF0606" w14:textId="77777777">
        <w:tc>
          <w:tcPr>
            <w:tcW w:w="2122" w:type="dxa"/>
          </w:tcPr>
          <w:p w14:paraId="4A291FE0" w14:textId="77777777" w:rsidR="00CE2B43" w:rsidRDefault="00912781">
            <w:pPr>
              <w:jc w:val="center"/>
              <w:rPr>
                <w:sz w:val="18"/>
                <w:lang w:val="en-GB"/>
              </w:rPr>
            </w:pPr>
            <w:r>
              <w:rPr>
                <w:sz w:val="18"/>
                <w:lang w:val="en-GB"/>
              </w:rPr>
              <w:t>Management of monthly payments</w:t>
            </w:r>
          </w:p>
        </w:tc>
        <w:tc>
          <w:tcPr>
            <w:tcW w:w="708" w:type="dxa"/>
          </w:tcPr>
          <w:p w14:paraId="26B8A812" w14:textId="77777777" w:rsidR="00CE2B43" w:rsidRDefault="00912781">
            <w:pPr>
              <w:jc w:val="center"/>
              <w:rPr>
                <w:sz w:val="18"/>
                <w:lang w:val="en-GB"/>
              </w:rPr>
            </w:pPr>
            <w:r>
              <w:rPr>
                <w:sz w:val="18"/>
                <w:lang w:val="en-GB"/>
              </w:rPr>
              <w:t>32</w:t>
            </w:r>
          </w:p>
        </w:tc>
        <w:tc>
          <w:tcPr>
            <w:tcW w:w="7138" w:type="dxa"/>
            <w:vAlign w:val="center"/>
          </w:tcPr>
          <w:p w14:paraId="15149043" w14:textId="1AAA99D6" w:rsidR="00CE2B43" w:rsidRDefault="00912781">
            <w:pPr>
              <w:rPr>
                <w:sz w:val="18"/>
                <w:szCs w:val="18"/>
                <w:lang w:val="en-GB"/>
              </w:rPr>
            </w:pPr>
            <w:r>
              <w:rPr>
                <w:sz w:val="18"/>
                <w:szCs w:val="18"/>
                <w:lang w:val="en-GB"/>
              </w:rPr>
              <w:fldChar w:fldCharType="begin"/>
            </w:r>
            <w:r>
              <w:rPr>
                <w:sz w:val="18"/>
                <w:szCs w:val="18"/>
                <w:lang w:val="en-GB"/>
              </w:rPr>
              <w:instrText xml:space="preserve"> REF _Ref141437117 \h  \* MERGEFORMAT </w:instrText>
            </w:r>
            <w:r>
              <w:rPr>
                <w:sz w:val="18"/>
                <w:szCs w:val="18"/>
                <w:lang w:val="en-GB"/>
              </w:rPr>
            </w:r>
            <w:r>
              <w:rPr>
                <w:sz w:val="18"/>
                <w:szCs w:val="18"/>
                <w:lang w:val="en-GB"/>
              </w:rPr>
              <w:fldChar w:fldCharType="separate"/>
            </w:r>
            <w:r>
              <w:rPr>
                <w:sz w:val="18"/>
                <w:szCs w:val="18"/>
                <w:lang w:val="en-GB"/>
              </w:rPr>
              <w:t>Case 32</w:t>
            </w:r>
            <w:r w:rsidR="007C6022">
              <w:rPr>
                <w:sz w:val="18"/>
                <w:szCs w:val="18"/>
                <w:lang w:val="en-GB"/>
              </w:rPr>
              <w:t xml:space="preserve"> :</w:t>
            </w:r>
            <w:r>
              <w:rPr>
                <w:sz w:val="18"/>
                <w:szCs w:val="18"/>
                <w:lang w:val="en-GB"/>
              </w:rPr>
              <w:t xml:space="preserve"> Monthly payments</w:t>
            </w:r>
            <w:r>
              <w:rPr>
                <w:sz w:val="18"/>
                <w:szCs w:val="18"/>
                <w:lang w:val="en-GB"/>
              </w:rPr>
              <w:fldChar w:fldCharType="end"/>
            </w:r>
          </w:p>
        </w:tc>
      </w:tr>
      <w:tr w:rsidR="00CE2B43" w14:paraId="6B590EE5" w14:textId="77777777">
        <w:tc>
          <w:tcPr>
            <w:tcW w:w="2122" w:type="dxa"/>
          </w:tcPr>
          <w:p w14:paraId="7CC6EA0B" w14:textId="77777777" w:rsidR="00CE2B43" w:rsidRDefault="00912781">
            <w:pPr>
              <w:jc w:val="center"/>
              <w:rPr>
                <w:sz w:val="18"/>
                <w:lang w:val="en-GB"/>
              </w:rPr>
            </w:pPr>
            <w:r>
              <w:rPr>
                <w:sz w:val="18"/>
                <w:lang w:val="en-GB"/>
              </w:rPr>
              <w:t>VAT margin scheme</w:t>
            </w:r>
          </w:p>
        </w:tc>
        <w:tc>
          <w:tcPr>
            <w:tcW w:w="708" w:type="dxa"/>
          </w:tcPr>
          <w:p w14:paraId="760DAE57" w14:textId="77777777" w:rsidR="00CE2B43" w:rsidRDefault="00912781">
            <w:pPr>
              <w:jc w:val="center"/>
              <w:rPr>
                <w:sz w:val="18"/>
                <w:lang w:val="en-GB"/>
              </w:rPr>
            </w:pPr>
            <w:r>
              <w:rPr>
                <w:sz w:val="18"/>
                <w:lang w:val="en-GB"/>
              </w:rPr>
              <w:t>33</w:t>
            </w:r>
          </w:p>
        </w:tc>
        <w:tc>
          <w:tcPr>
            <w:tcW w:w="7138" w:type="dxa"/>
            <w:vAlign w:val="center"/>
          </w:tcPr>
          <w:p w14:paraId="05E633AC" w14:textId="2A63DDAC" w:rsidR="00CE2B43" w:rsidRDefault="00912781">
            <w:pPr>
              <w:rPr>
                <w:sz w:val="18"/>
                <w:szCs w:val="18"/>
                <w:lang w:val="en-GB"/>
              </w:rPr>
            </w:pPr>
            <w:r>
              <w:rPr>
                <w:sz w:val="18"/>
                <w:szCs w:val="18"/>
                <w:lang w:val="en-GB"/>
              </w:rPr>
              <w:fldChar w:fldCharType="begin"/>
            </w:r>
            <w:r>
              <w:rPr>
                <w:sz w:val="18"/>
                <w:szCs w:val="18"/>
                <w:lang w:val="en-GB"/>
              </w:rPr>
              <w:instrText xml:space="preserve"> REF _Ref141437144 \h  \* MERGEFORMAT </w:instrText>
            </w:r>
            <w:r>
              <w:rPr>
                <w:sz w:val="18"/>
                <w:szCs w:val="18"/>
                <w:lang w:val="en-GB"/>
              </w:rPr>
            </w:r>
            <w:r>
              <w:rPr>
                <w:sz w:val="18"/>
                <w:szCs w:val="18"/>
                <w:lang w:val="en-GB"/>
              </w:rPr>
              <w:fldChar w:fldCharType="separate"/>
            </w:r>
            <w:r>
              <w:rPr>
                <w:sz w:val="18"/>
                <w:szCs w:val="18"/>
                <w:lang w:val="en-GB"/>
              </w:rPr>
              <w:t>Case 33</w:t>
            </w:r>
            <w:r w:rsidR="007C6022">
              <w:rPr>
                <w:sz w:val="18"/>
                <w:szCs w:val="18"/>
                <w:lang w:val="en-GB"/>
              </w:rPr>
              <w:t xml:space="preserve"> :</w:t>
            </w:r>
            <w:r>
              <w:rPr>
                <w:sz w:val="18"/>
                <w:szCs w:val="18"/>
                <w:lang w:val="en-GB"/>
              </w:rPr>
              <w:t xml:space="preserve"> Transactions subject to the VAT margin scheme</w:t>
            </w:r>
            <w:r>
              <w:rPr>
                <w:sz w:val="18"/>
                <w:szCs w:val="18"/>
                <w:lang w:val="en-GB"/>
              </w:rPr>
              <w:fldChar w:fldCharType="end"/>
            </w:r>
          </w:p>
        </w:tc>
      </w:tr>
      <w:tr w:rsidR="00CE2B43" w14:paraId="0DFD8C52" w14:textId="77777777">
        <w:tc>
          <w:tcPr>
            <w:tcW w:w="2122" w:type="dxa"/>
          </w:tcPr>
          <w:p w14:paraId="529D56FC" w14:textId="77777777" w:rsidR="00CE2B43" w:rsidRDefault="00912781">
            <w:pPr>
              <w:jc w:val="center"/>
              <w:rPr>
                <w:sz w:val="18"/>
                <w:highlight w:val="yellow"/>
                <w:lang w:val="en-GB"/>
              </w:rPr>
            </w:pPr>
            <w:r>
              <w:rPr>
                <w:sz w:val="18"/>
                <w:lang w:val="en-GB"/>
              </w:rPr>
              <w:t>Partial receipt of payment and cancellation of receipt of payment</w:t>
            </w:r>
          </w:p>
        </w:tc>
        <w:tc>
          <w:tcPr>
            <w:tcW w:w="708" w:type="dxa"/>
          </w:tcPr>
          <w:p w14:paraId="791EDBAF" w14:textId="77777777" w:rsidR="00CE2B43" w:rsidRDefault="00912781">
            <w:pPr>
              <w:jc w:val="center"/>
              <w:rPr>
                <w:sz w:val="18"/>
                <w:lang w:val="en-GB"/>
              </w:rPr>
            </w:pPr>
            <w:r>
              <w:rPr>
                <w:sz w:val="18"/>
                <w:lang w:val="en-GB"/>
              </w:rPr>
              <w:t>34</w:t>
            </w:r>
          </w:p>
        </w:tc>
        <w:tc>
          <w:tcPr>
            <w:tcW w:w="7138" w:type="dxa"/>
            <w:vAlign w:val="center"/>
          </w:tcPr>
          <w:p w14:paraId="2FDEB61F" w14:textId="15F7CEEB" w:rsidR="00CE2B43" w:rsidRDefault="00912781">
            <w:pPr>
              <w:rPr>
                <w:sz w:val="18"/>
                <w:szCs w:val="18"/>
                <w:lang w:val="en-GB"/>
              </w:rPr>
            </w:pPr>
            <w:r>
              <w:rPr>
                <w:sz w:val="18"/>
                <w:szCs w:val="18"/>
                <w:lang w:val="en-GB"/>
              </w:rPr>
              <w:fldChar w:fldCharType="begin"/>
            </w:r>
            <w:r>
              <w:rPr>
                <w:sz w:val="18"/>
                <w:szCs w:val="18"/>
                <w:lang w:val="en-GB"/>
              </w:rPr>
              <w:instrText xml:space="preserve"> REF _Ref141437151 \h  \* MERGEFORMAT </w:instrText>
            </w:r>
            <w:r>
              <w:rPr>
                <w:sz w:val="18"/>
                <w:szCs w:val="18"/>
                <w:lang w:val="en-GB"/>
              </w:rPr>
            </w:r>
            <w:r>
              <w:rPr>
                <w:sz w:val="18"/>
                <w:szCs w:val="18"/>
                <w:lang w:val="en-GB"/>
              </w:rPr>
              <w:fldChar w:fldCharType="separate"/>
            </w:r>
            <w:r>
              <w:rPr>
                <w:sz w:val="18"/>
                <w:szCs w:val="18"/>
                <w:lang w:val="en-GB"/>
              </w:rPr>
              <w:t>Case 34</w:t>
            </w:r>
            <w:r w:rsidR="007C6022">
              <w:rPr>
                <w:sz w:val="18"/>
                <w:szCs w:val="18"/>
                <w:lang w:val="en-GB"/>
              </w:rPr>
              <w:t xml:space="preserve"> :</w:t>
            </w:r>
            <w:r>
              <w:rPr>
                <w:sz w:val="18"/>
                <w:szCs w:val="18"/>
                <w:lang w:val="en-GB"/>
              </w:rPr>
              <w:t xml:space="preserve"> Partial receipt of payment and cancellation of receipt of payment</w:t>
            </w:r>
            <w:r>
              <w:rPr>
                <w:sz w:val="18"/>
                <w:szCs w:val="18"/>
                <w:lang w:val="en-GB"/>
              </w:rPr>
              <w:fldChar w:fldCharType="end"/>
            </w:r>
          </w:p>
        </w:tc>
      </w:tr>
      <w:tr w:rsidR="00CE2B43" w14:paraId="6A1A9444" w14:textId="77777777">
        <w:tc>
          <w:tcPr>
            <w:tcW w:w="2122" w:type="dxa"/>
          </w:tcPr>
          <w:p w14:paraId="52FCDD16" w14:textId="77777777" w:rsidR="00CE2B43" w:rsidRDefault="00912781">
            <w:pPr>
              <w:jc w:val="center"/>
              <w:rPr>
                <w:sz w:val="18"/>
                <w:lang w:val="en-GB"/>
              </w:rPr>
            </w:pPr>
            <w:r>
              <w:rPr>
                <w:sz w:val="18"/>
                <w:lang w:val="en-GB"/>
              </w:rPr>
              <w:t>Author’s notes</w:t>
            </w:r>
          </w:p>
        </w:tc>
        <w:tc>
          <w:tcPr>
            <w:tcW w:w="708" w:type="dxa"/>
          </w:tcPr>
          <w:p w14:paraId="49BA70C7" w14:textId="77777777" w:rsidR="00CE2B43" w:rsidRDefault="00912781">
            <w:pPr>
              <w:jc w:val="center"/>
              <w:rPr>
                <w:sz w:val="18"/>
                <w:lang w:val="en-GB"/>
              </w:rPr>
            </w:pPr>
            <w:r>
              <w:rPr>
                <w:sz w:val="18"/>
                <w:lang w:val="en-GB"/>
              </w:rPr>
              <w:t>35</w:t>
            </w:r>
          </w:p>
        </w:tc>
        <w:tc>
          <w:tcPr>
            <w:tcW w:w="7138" w:type="dxa"/>
            <w:vAlign w:val="center"/>
          </w:tcPr>
          <w:p w14:paraId="10856FB1" w14:textId="7EA1835C" w:rsidR="00CE2B43" w:rsidRDefault="00912781">
            <w:pPr>
              <w:rPr>
                <w:sz w:val="18"/>
                <w:szCs w:val="18"/>
                <w:lang w:val="en-GB"/>
              </w:rPr>
            </w:pPr>
            <w:r>
              <w:rPr>
                <w:sz w:val="18"/>
                <w:szCs w:val="18"/>
                <w:lang w:val="en-GB"/>
              </w:rPr>
              <w:fldChar w:fldCharType="begin"/>
            </w:r>
            <w:r>
              <w:rPr>
                <w:sz w:val="18"/>
                <w:szCs w:val="18"/>
                <w:lang w:val="en-GB"/>
              </w:rPr>
              <w:instrText xml:space="preserve"> REF _Ref141437159 \h  \* MERGEFORMAT </w:instrText>
            </w:r>
            <w:r>
              <w:rPr>
                <w:sz w:val="18"/>
                <w:szCs w:val="18"/>
                <w:lang w:val="en-GB"/>
              </w:rPr>
            </w:r>
            <w:r>
              <w:rPr>
                <w:sz w:val="18"/>
                <w:szCs w:val="18"/>
                <w:lang w:val="en-GB"/>
              </w:rPr>
              <w:fldChar w:fldCharType="separate"/>
            </w:r>
            <w:r>
              <w:rPr>
                <w:sz w:val="18"/>
                <w:szCs w:val="18"/>
                <w:lang w:val="en-GB"/>
              </w:rPr>
              <w:t>Case 35</w:t>
            </w:r>
            <w:r w:rsidR="007C6022">
              <w:rPr>
                <w:sz w:val="18"/>
                <w:szCs w:val="18"/>
                <w:lang w:val="en-GB"/>
              </w:rPr>
              <w:t xml:space="preserve"> :</w:t>
            </w:r>
            <w:r>
              <w:rPr>
                <w:sz w:val="18"/>
                <w:szCs w:val="18"/>
                <w:lang w:val="en-GB"/>
              </w:rPr>
              <w:t xml:space="preserve"> Author's notes</w:t>
            </w:r>
            <w:r>
              <w:rPr>
                <w:sz w:val="18"/>
                <w:szCs w:val="18"/>
                <w:lang w:val="en-GB"/>
              </w:rPr>
              <w:fldChar w:fldCharType="end"/>
            </w:r>
          </w:p>
        </w:tc>
      </w:tr>
      <w:tr w:rsidR="00CE2B43" w14:paraId="29D96F10" w14:textId="77777777">
        <w:tc>
          <w:tcPr>
            <w:tcW w:w="2122" w:type="dxa"/>
          </w:tcPr>
          <w:p w14:paraId="18B6F309" w14:textId="77777777" w:rsidR="00CE2B43" w:rsidRDefault="00912781">
            <w:pPr>
              <w:jc w:val="center"/>
              <w:rPr>
                <w:sz w:val="18"/>
                <w:lang w:val="en-GB"/>
              </w:rPr>
            </w:pPr>
            <w:r>
              <w:rPr>
                <w:sz w:val="18"/>
                <w:lang w:val="en-GB"/>
              </w:rPr>
              <w:t>Professional secrecy</w:t>
            </w:r>
          </w:p>
        </w:tc>
        <w:tc>
          <w:tcPr>
            <w:tcW w:w="708" w:type="dxa"/>
          </w:tcPr>
          <w:p w14:paraId="3D965D30" w14:textId="77777777" w:rsidR="00CE2B43" w:rsidRDefault="00912781">
            <w:pPr>
              <w:jc w:val="center"/>
              <w:rPr>
                <w:sz w:val="18"/>
                <w:lang w:val="en-GB"/>
              </w:rPr>
            </w:pPr>
            <w:r>
              <w:rPr>
                <w:sz w:val="18"/>
                <w:lang w:val="en-GB"/>
              </w:rPr>
              <w:t>36</w:t>
            </w:r>
          </w:p>
        </w:tc>
        <w:tc>
          <w:tcPr>
            <w:tcW w:w="7138" w:type="dxa"/>
            <w:vAlign w:val="center"/>
          </w:tcPr>
          <w:p w14:paraId="4C81C7C3" w14:textId="55C0E5EC" w:rsidR="00CE2B43" w:rsidRDefault="00912781">
            <w:pPr>
              <w:rPr>
                <w:sz w:val="18"/>
                <w:szCs w:val="18"/>
                <w:lang w:val="en-GB"/>
              </w:rPr>
            </w:pPr>
            <w:r>
              <w:rPr>
                <w:sz w:val="18"/>
                <w:szCs w:val="18"/>
                <w:lang w:val="en-GB"/>
              </w:rPr>
              <w:fldChar w:fldCharType="begin"/>
            </w:r>
            <w:r>
              <w:rPr>
                <w:sz w:val="18"/>
                <w:szCs w:val="18"/>
                <w:lang w:val="en-GB"/>
              </w:rPr>
              <w:instrText xml:space="preserve"> REF _Ref141437171 \h  \* MERGEFORMAT </w:instrText>
            </w:r>
            <w:r>
              <w:rPr>
                <w:sz w:val="18"/>
                <w:szCs w:val="18"/>
                <w:lang w:val="en-GB"/>
              </w:rPr>
            </w:r>
            <w:r>
              <w:rPr>
                <w:sz w:val="18"/>
                <w:szCs w:val="18"/>
                <w:lang w:val="en-GB"/>
              </w:rPr>
              <w:fldChar w:fldCharType="separate"/>
            </w:r>
            <w:r>
              <w:rPr>
                <w:sz w:val="18"/>
                <w:szCs w:val="18"/>
                <w:lang w:val="en-GB"/>
              </w:rPr>
              <w:t>Case 36</w:t>
            </w:r>
            <w:r w:rsidR="007C6022">
              <w:rPr>
                <w:sz w:val="18"/>
                <w:szCs w:val="18"/>
                <w:lang w:val="en-GB"/>
              </w:rPr>
              <w:t xml:space="preserve"> :</w:t>
            </w:r>
            <w:r>
              <w:rPr>
                <w:sz w:val="18"/>
                <w:szCs w:val="18"/>
                <w:lang w:val="en-GB"/>
              </w:rPr>
              <w:t xml:space="preserve"> Transactions subject to professional secrecy and exchange of sensitive data</w:t>
            </w:r>
            <w:r>
              <w:rPr>
                <w:sz w:val="18"/>
                <w:szCs w:val="18"/>
                <w:lang w:val="en-GB"/>
              </w:rPr>
              <w:fldChar w:fldCharType="end"/>
            </w:r>
          </w:p>
        </w:tc>
      </w:tr>
    </w:tbl>
    <w:p w14:paraId="15868FE2" w14:textId="77777777" w:rsidR="00CE2B43" w:rsidRDefault="00CE2B43">
      <w:pPr>
        <w:jc w:val="both"/>
        <w:rPr>
          <w:lang w:val="en-GB"/>
        </w:rPr>
      </w:pPr>
    </w:p>
    <w:p w14:paraId="664A871F" w14:textId="77777777" w:rsidR="00CE2B43" w:rsidRDefault="00912781">
      <w:pPr>
        <w:pStyle w:val="Titre2"/>
        <w:jc w:val="both"/>
        <w:rPr>
          <w:rFonts w:asciiTheme="minorHAnsi" w:hAnsiTheme="minorHAnsi"/>
          <w:lang w:val="en-GB"/>
        </w:rPr>
      </w:pPr>
      <w:bookmarkStart w:id="4041" w:name="_Toc146736732"/>
      <w:r>
        <w:rPr>
          <w:rFonts w:asciiTheme="minorHAnsi" w:hAnsiTheme="minorHAnsi"/>
          <w:lang w:val="en-GB"/>
        </w:rPr>
        <w:t>Processing of major cases</w:t>
      </w:r>
      <w:bookmarkEnd w:id="4041"/>
    </w:p>
    <w:p w14:paraId="542EAF0A" w14:textId="6AA2A1AF" w:rsidR="00CE2B43" w:rsidRDefault="00912781">
      <w:pPr>
        <w:pStyle w:val="Titre3"/>
        <w:jc w:val="both"/>
        <w:rPr>
          <w:rFonts w:asciiTheme="minorHAnsi" w:hAnsiTheme="minorHAnsi"/>
          <w:lang w:val="en-GB"/>
        </w:rPr>
      </w:pPr>
      <w:bookmarkStart w:id="4042" w:name="_Toc99641552"/>
      <w:bookmarkStart w:id="4043" w:name="_Toc99619223"/>
      <w:bookmarkStart w:id="4044" w:name="_Ref141436604"/>
      <w:bookmarkStart w:id="4045" w:name="_Toc139440573"/>
      <w:bookmarkStart w:id="4046" w:name="_Toc146736733"/>
      <w:bookmarkEnd w:id="4042"/>
      <w:bookmarkEnd w:id="4043"/>
      <w:r>
        <w:rPr>
          <w:rFonts w:asciiTheme="minorHAnsi" w:hAnsiTheme="minorHAnsi"/>
          <w:lang w:val="en-GB"/>
        </w:rPr>
        <w:t>Case no. 1</w:t>
      </w:r>
      <w:r w:rsidR="007C6022">
        <w:rPr>
          <w:rFonts w:asciiTheme="minorHAnsi" w:hAnsiTheme="minorHAnsi"/>
          <w:lang w:val="en-GB"/>
        </w:rPr>
        <w:t xml:space="preserve"> :</w:t>
      </w:r>
      <w:r>
        <w:rPr>
          <w:rFonts w:asciiTheme="minorHAnsi" w:hAnsiTheme="minorHAnsi"/>
          <w:lang w:val="en-GB"/>
        </w:rPr>
        <w:t xml:space="preserve"> Multi-order / Multi-delivery</w:t>
      </w:r>
      <w:bookmarkEnd w:id="4044"/>
      <w:bookmarkEnd w:id="4045"/>
      <w:bookmarkEnd w:id="4046"/>
    </w:p>
    <w:p w14:paraId="1DFDF95D" w14:textId="77777777" w:rsidR="00CE2B43" w:rsidRDefault="00912781">
      <w:pPr>
        <w:jc w:val="both"/>
        <w:rPr>
          <w:lang w:val="en-GB"/>
        </w:rPr>
      </w:pPr>
      <w:r>
        <w:rPr>
          <w:lang w:val="en-GB"/>
        </w:rPr>
        <w:t xml:space="preserve">Currently it is not possible to send multi-order / multi-delivery invoices under standard EN16931. </w:t>
      </w:r>
    </w:p>
    <w:p w14:paraId="33541963" w14:textId="77777777" w:rsidR="00CE2B43" w:rsidRDefault="00CE2B43">
      <w:pPr>
        <w:jc w:val="both"/>
        <w:rPr>
          <w:lang w:val="en-GB"/>
        </w:rPr>
      </w:pPr>
    </w:p>
    <w:p w14:paraId="3C5EB213" w14:textId="677E9F58" w:rsidR="00CE2B43" w:rsidRDefault="00912781">
      <w:pPr>
        <w:jc w:val="both"/>
        <w:rPr>
          <w:lang w:val="en-GB"/>
        </w:rPr>
      </w:pPr>
      <w:r>
        <w:rPr>
          <w:lang w:val="en-GB"/>
        </w:rPr>
        <w:t>The EXT-FR-FE-BG-10 extension can b</w:t>
      </w:r>
      <w:r w:rsidR="009856F3">
        <w:rPr>
          <w:lang w:val="en-GB"/>
        </w:rPr>
        <w:t xml:space="preserve">e used to enter information (see </w:t>
      </w:r>
      <w:r>
        <w:rPr>
          <w:lang w:val="en-GB"/>
        </w:rPr>
        <w:t>General document, §3.2.6.1) the following information in the invoice at line level (Block BG-25)</w:t>
      </w:r>
      <w:r w:rsidR="007C6022">
        <w:rPr>
          <w:lang w:val="en-GB"/>
        </w:rPr>
        <w:t xml:space="preserve"> :</w:t>
      </w:r>
    </w:p>
    <w:p w14:paraId="17E244D8" w14:textId="77777777" w:rsidR="00CE2B43" w:rsidRDefault="00912781">
      <w:pPr>
        <w:pStyle w:val="Paragraphedeliste"/>
        <w:numPr>
          <w:ilvl w:val="0"/>
          <w:numId w:val="32"/>
        </w:numPr>
        <w:jc w:val="both"/>
        <w:rPr>
          <w:lang w:val="en-GB"/>
        </w:rPr>
      </w:pPr>
      <w:r>
        <w:rPr>
          <w:lang w:val="en-GB"/>
        </w:rPr>
        <w:t>Order No.</w:t>
      </w:r>
    </w:p>
    <w:p w14:paraId="5E77BFF3" w14:textId="77777777" w:rsidR="00CE2B43" w:rsidRDefault="00912781">
      <w:pPr>
        <w:pStyle w:val="Paragraphedeliste"/>
        <w:numPr>
          <w:ilvl w:val="0"/>
          <w:numId w:val="32"/>
        </w:numPr>
        <w:jc w:val="both"/>
        <w:rPr>
          <w:lang w:val="en-GB"/>
        </w:rPr>
      </w:pPr>
      <w:r>
        <w:rPr>
          <w:lang w:val="en-GB"/>
        </w:rPr>
        <w:t>Delivery (Name, site ID, address information)</w:t>
      </w:r>
    </w:p>
    <w:p w14:paraId="330BB0EF" w14:textId="77777777" w:rsidR="00CE2B43" w:rsidRDefault="00CE2B43">
      <w:pPr>
        <w:jc w:val="both"/>
        <w:rPr>
          <w:lang w:val="en-GB"/>
        </w:rPr>
      </w:pPr>
    </w:p>
    <w:p w14:paraId="628F8AA0" w14:textId="068DBD35" w:rsidR="00CE2B43" w:rsidRDefault="00912781">
      <w:pPr>
        <w:pStyle w:val="Titre3"/>
        <w:jc w:val="both"/>
        <w:rPr>
          <w:rFonts w:asciiTheme="minorHAnsi" w:hAnsiTheme="minorHAnsi"/>
          <w:lang w:val="en-GB"/>
        </w:rPr>
      </w:pPr>
      <w:bookmarkStart w:id="4047" w:name="_Ref141436617"/>
      <w:bookmarkStart w:id="4048" w:name="_Ref141370619"/>
      <w:bookmarkStart w:id="4049" w:name="_Toc139440574"/>
      <w:bookmarkStart w:id="4050" w:name="_Toc146736734"/>
      <w:r>
        <w:rPr>
          <w:rFonts w:asciiTheme="minorHAnsi" w:hAnsiTheme="minorHAnsi"/>
          <w:lang w:val="en-GB"/>
        </w:rPr>
        <w:t>Case 2</w:t>
      </w:r>
      <w:r w:rsidR="007C6022">
        <w:rPr>
          <w:rFonts w:asciiTheme="minorHAnsi" w:hAnsiTheme="minorHAnsi"/>
          <w:lang w:val="en-GB"/>
        </w:rPr>
        <w:t xml:space="preserve"> :</w:t>
      </w:r>
      <w:r>
        <w:rPr>
          <w:rFonts w:asciiTheme="minorHAnsi" w:hAnsiTheme="minorHAnsi"/>
          <w:lang w:val="en-GB"/>
        </w:rPr>
        <w:t xml:space="preserve"> invoice already paid by the buyer or a third party known at the time of invoicing</w:t>
      </w:r>
      <w:bookmarkEnd w:id="4047"/>
      <w:bookmarkEnd w:id="4048"/>
      <w:bookmarkEnd w:id="4049"/>
      <w:bookmarkEnd w:id="4050"/>
    </w:p>
    <w:p w14:paraId="37C6191B" w14:textId="65400656" w:rsidR="00CE2B43" w:rsidRDefault="00912781">
      <w:pPr>
        <w:jc w:val="both"/>
        <w:rPr>
          <w:lang w:val="en-GB"/>
        </w:rPr>
      </w:pPr>
      <w:r>
        <w:rPr>
          <w:lang w:val="en-GB"/>
        </w:rPr>
        <w:t>For this management case, two sub-cases should be considered</w:t>
      </w:r>
      <w:r w:rsidR="007C6022">
        <w:rPr>
          <w:lang w:val="en-GB"/>
        </w:rPr>
        <w:t xml:space="preserve"> :</w:t>
      </w:r>
    </w:p>
    <w:p w14:paraId="45BDF9C0" w14:textId="77777777" w:rsidR="00CE2B43" w:rsidRDefault="00912781">
      <w:pPr>
        <w:pStyle w:val="Paragraphedeliste"/>
        <w:numPr>
          <w:ilvl w:val="0"/>
          <w:numId w:val="48"/>
        </w:numPr>
        <w:jc w:val="both"/>
        <w:rPr>
          <w:lang w:val="en-GB"/>
        </w:rPr>
      </w:pPr>
      <w:r>
        <w:rPr>
          <w:lang w:val="en-GB"/>
        </w:rPr>
        <w:t>Invoice already paid by the buyer</w:t>
      </w:r>
    </w:p>
    <w:p w14:paraId="24230588" w14:textId="77777777" w:rsidR="00CE2B43" w:rsidRDefault="00912781">
      <w:pPr>
        <w:pStyle w:val="Paragraphedeliste"/>
        <w:numPr>
          <w:ilvl w:val="0"/>
          <w:numId w:val="48"/>
        </w:numPr>
        <w:jc w:val="both"/>
        <w:rPr>
          <w:lang w:val="en-GB"/>
        </w:rPr>
      </w:pPr>
      <w:r>
        <w:rPr>
          <w:lang w:val="en-GB"/>
        </w:rPr>
        <w:t>Invoice already paid by a third party (addition of a party to the process)</w:t>
      </w:r>
    </w:p>
    <w:p w14:paraId="6E97F085" w14:textId="77777777" w:rsidR="00CE2B43" w:rsidRDefault="00CE2B43">
      <w:pPr>
        <w:jc w:val="both"/>
        <w:rPr>
          <w:lang w:val="en-GB"/>
        </w:rPr>
      </w:pPr>
    </w:p>
    <w:p w14:paraId="55F30E68" w14:textId="39DC2101" w:rsidR="00CE2B43" w:rsidRDefault="00912781">
      <w:pPr>
        <w:jc w:val="both"/>
        <w:rPr>
          <w:lang w:val="en-GB"/>
        </w:rPr>
      </w:pPr>
      <w:r>
        <w:rPr>
          <w:lang w:val="en-GB"/>
        </w:rPr>
        <w:t>The data specifics and associated management rules are</w:t>
      </w:r>
      <w:r w:rsidR="009856F3">
        <w:rPr>
          <w:lang w:val="en-GB"/>
        </w:rPr>
        <w:t xml:space="preserve"> </w:t>
      </w:r>
      <w:r w:rsidR="007C6022">
        <w:rPr>
          <w:lang w:val="en-GB"/>
        </w:rPr>
        <w:t>:</w:t>
      </w:r>
    </w:p>
    <w:p w14:paraId="687CA1CB" w14:textId="77777777" w:rsidR="00CE2B43" w:rsidRDefault="00912781">
      <w:pPr>
        <w:numPr>
          <w:ilvl w:val="0"/>
          <w:numId w:val="88"/>
        </w:numPr>
        <w:jc w:val="both"/>
        <w:rPr>
          <w:lang w:val="en-GB"/>
        </w:rPr>
      </w:pPr>
      <w:r>
        <w:rPr>
          <w:lang w:val="en-GB"/>
        </w:rPr>
        <w:t>Invoicing framework “Submission of an invoice already paid”</w:t>
      </w:r>
    </w:p>
    <w:p w14:paraId="1057C5CF" w14:textId="77777777" w:rsidR="00CE2B43" w:rsidRDefault="00912781">
      <w:pPr>
        <w:numPr>
          <w:ilvl w:val="0"/>
          <w:numId w:val="88"/>
        </w:numPr>
        <w:jc w:val="both"/>
        <w:rPr>
          <w:lang w:val="en-GB"/>
        </w:rPr>
      </w:pPr>
      <w:r>
        <w:rPr>
          <w:lang w:val="en-GB"/>
        </w:rPr>
        <w:t>Due date is identical to payment date</w:t>
      </w:r>
    </w:p>
    <w:p w14:paraId="124C609B" w14:textId="77777777" w:rsidR="00CE2B43" w:rsidRDefault="00912781">
      <w:pPr>
        <w:numPr>
          <w:ilvl w:val="0"/>
          <w:numId w:val="88"/>
        </w:numPr>
        <w:jc w:val="both"/>
        <w:rPr>
          <w:lang w:val="en-GB"/>
        </w:rPr>
      </w:pPr>
      <w:r>
        <w:rPr>
          <w:lang w:val="en-GB"/>
        </w:rPr>
        <w:t>Amount paid (BT-113) is equal to the total invoice amount</w:t>
      </w:r>
    </w:p>
    <w:p w14:paraId="1722DBF3" w14:textId="77777777" w:rsidR="00CE2B43" w:rsidRDefault="00912781">
      <w:pPr>
        <w:numPr>
          <w:ilvl w:val="0"/>
          <w:numId w:val="88"/>
        </w:numPr>
        <w:jc w:val="both"/>
        <w:rPr>
          <w:lang w:val="en-GB"/>
        </w:rPr>
      </w:pPr>
      <w:r>
        <w:rPr>
          <w:lang w:val="en-GB"/>
        </w:rPr>
        <w:t>Amount payable (BT-115) is equal to 0</w:t>
      </w:r>
    </w:p>
    <w:p w14:paraId="2F5CB140" w14:textId="77777777" w:rsidR="00CE2B43" w:rsidRDefault="00912781">
      <w:pPr>
        <w:numPr>
          <w:ilvl w:val="0"/>
          <w:numId w:val="88"/>
        </w:numPr>
        <w:jc w:val="both"/>
        <w:rPr>
          <w:lang w:val="en-GB"/>
        </w:rPr>
      </w:pPr>
      <w:r>
        <w:rPr>
          <w:lang w:val="en-GB"/>
        </w:rPr>
        <w:t>In sub-case 2, the third party who has already paid the invoice must be entered in the "PAYER OF THE INVOICE" block (EXT-FR-FE-BG-02).</w:t>
      </w:r>
    </w:p>
    <w:p w14:paraId="1208B207" w14:textId="0E1AE7D1" w:rsidR="00CE2B43" w:rsidRDefault="00912781">
      <w:pPr>
        <w:numPr>
          <w:ilvl w:val="0"/>
          <w:numId w:val="88"/>
        </w:numPr>
        <w:jc w:val="both"/>
        <w:rPr>
          <w:lang w:val="en-GB"/>
        </w:rPr>
      </w:pPr>
      <w:r>
        <w:rPr>
          <w:lang w:val="en-GB"/>
        </w:rPr>
        <w:t xml:space="preserve">The supplier receives the invoice statuses, so that it can indicate the receipt of invoice payment and update the "payment received" status sent to the </w:t>
      </w:r>
      <w:r w:rsidR="00FD7DDB">
        <w:rPr>
          <w:lang w:val="en-GB"/>
        </w:rPr>
        <w:t>public invoicing portal</w:t>
      </w:r>
      <w:r>
        <w:rPr>
          <w:lang w:val="en-GB"/>
        </w:rPr>
        <w:t>.</w:t>
      </w:r>
    </w:p>
    <w:p w14:paraId="72A27ED9" w14:textId="77777777" w:rsidR="00CE2B43" w:rsidRDefault="00CE2B43">
      <w:pPr>
        <w:keepNext/>
        <w:jc w:val="both"/>
        <w:rPr>
          <w:lang w:val="en-GB"/>
        </w:rPr>
      </w:pPr>
    </w:p>
    <w:p w14:paraId="5EE92F89" w14:textId="77777777" w:rsidR="00CE2B43" w:rsidRDefault="00CE2B43">
      <w:pPr>
        <w:keepNext/>
        <w:jc w:val="both"/>
        <w:rPr>
          <w:lang w:val="en-GB"/>
        </w:rPr>
      </w:pPr>
    </w:p>
    <w:p w14:paraId="32D17968" w14:textId="77777777" w:rsidR="00CE2B43" w:rsidRDefault="00912781">
      <w:pPr>
        <w:keepNext/>
        <w:jc w:val="center"/>
        <w:rPr>
          <w:lang w:val="en-GB"/>
        </w:rPr>
      </w:pPr>
      <w:r>
        <w:rPr>
          <w:noProof/>
          <w:lang w:eastAsia="fr-FR"/>
        </w:rPr>
        <w:drawing>
          <wp:inline distT="0" distB="0" distL="0" distR="0" wp14:anchorId="13DCFBE4" wp14:editId="1FB81ED7">
            <wp:extent cx="6127682" cy="3709609"/>
            <wp:effectExtent l="0" t="0" r="698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127682" cy="3709609"/>
                    </a:xfrm>
                    <a:prstGeom prst="rect">
                      <a:avLst/>
                    </a:prstGeom>
                    <a:noFill/>
                  </pic:spPr>
                </pic:pic>
              </a:graphicData>
            </a:graphic>
          </wp:inline>
        </w:drawing>
      </w:r>
    </w:p>
    <w:p w14:paraId="292B4E12" w14:textId="77777777" w:rsidR="00CE2B43" w:rsidRDefault="00CE2B43">
      <w:pPr>
        <w:pStyle w:val="Lgende"/>
        <w:numPr>
          <w:ilvl w:val="0"/>
          <w:numId w:val="0"/>
        </w:numPr>
        <w:jc w:val="both"/>
        <w:rPr>
          <w:rFonts w:asciiTheme="minorHAnsi" w:hAnsiTheme="minorHAnsi"/>
          <w:lang w:val="en-GB"/>
        </w:rPr>
      </w:pPr>
    </w:p>
    <w:p w14:paraId="7D5EC05B" w14:textId="430856A0" w:rsidR="00CE2B43" w:rsidRDefault="00912781">
      <w:pPr>
        <w:pStyle w:val="Lgende"/>
        <w:numPr>
          <w:ilvl w:val="0"/>
          <w:numId w:val="0"/>
        </w:numPr>
        <w:jc w:val="center"/>
        <w:rPr>
          <w:lang w:val="en-GB"/>
        </w:rPr>
      </w:pPr>
      <w:bookmarkStart w:id="4051" w:name="_Toc145664492"/>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1</w:t>
      </w:r>
      <w:r>
        <w:rPr>
          <w:rFonts w:asciiTheme="minorHAnsi" w:hAnsiTheme="minorHAnsi"/>
          <w:lang w:val="en-GB"/>
        </w:rPr>
        <w:fldChar w:fldCharType="end"/>
      </w:r>
      <w:r w:rsidR="007C6022">
        <w:rPr>
          <w:rFonts w:asciiTheme="minorHAnsi" w:hAnsiTheme="minorHAnsi"/>
          <w:lang w:val="en-GB"/>
        </w:rPr>
        <w:t xml:space="preserve"> :</w:t>
      </w:r>
      <w:r>
        <w:rPr>
          <w:rFonts w:asciiTheme="minorHAnsi" w:hAnsiTheme="minorHAnsi"/>
          <w:lang w:val="en-GB"/>
        </w:rPr>
        <w:t xml:space="preserve"> invoice already paid by the buyer or a third party designated at the time of invoicing</w:t>
      </w:r>
      <w:bookmarkEnd w:id="4051"/>
    </w:p>
    <w:p w14:paraId="37066FA0" w14:textId="77777777" w:rsidR="00CE2B43" w:rsidRDefault="00CE2B43">
      <w:pPr>
        <w:keepNext/>
        <w:jc w:val="both"/>
        <w:rPr>
          <w:lang w:val="en-GB"/>
        </w:rPr>
      </w:pPr>
    </w:p>
    <w:p w14:paraId="0CF51DAD" w14:textId="5FE2D9F0" w:rsidR="00CE2B43" w:rsidRDefault="00912781">
      <w:pPr>
        <w:jc w:val="both"/>
        <w:rPr>
          <w:lang w:val="en-GB"/>
        </w:rPr>
      </w:pPr>
      <w:r>
        <w:rPr>
          <w:lang w:val="en-GB"/>
        </w:rPr>
        <w:t>The specifics of the associated life cycle or process are</w:t>
      </w:r>
      <w:r w:rsidR="007C6022">
        <w:rPr>
          <w:lang w:val="en-GB"/>
        </w:rPr>
        <w:t xml:space="preserve"> :</w:t>
      </w:r>
    </w:p>
    <w:p w14:paraId="32803371" w14:textId="77777777" w:rsidR="00CE2B43" w:rsidRDefault="00912781">
      <w:pPr>
        <w:numPr>
          <w:ilvl w:val="0"/>
          <w:numId w:val="89"/>
        </w:numPr>
        <w:jc w:val="both"/>
        <w:rPr>
          <w:lang w:val="en-GB"/>
        </w:rPr>
      </w:pPr>
      <w:r>
        <w:rPr>
          <w:lang w:val="en-GB"/>
        </w:rPr>
        <w:t>Transmission of flow 1 by the supplier</w:t>
      </w:r>
    </w:p>
    <w:p w14:paraId="7B42355D" w14:textId="77777777" w:rsidR="00CE2B43" w:rsidRDefault="00912781">
      <w:pPr>
        <w:numPr>
          <w:ilvl w:val="0"/>
          <w:numId w:val="89"/>
        </w:numPr>
        <w:jc w:val="both"/>
        <w:rPr>
          <w:lang w:val="en-GB"/>
        </w:rPr>
      </w:pPr>
      <w:r>
        <w:rPr>
          <w:lang w:val="en-GB"/>
        </w:rPr>
        <w:t>The fact that the invoice is already paid does not exempt the supplier from forwarding the e-reporting flow of payment data ("payment received" status) when the transaction falls within the supply of services category</w:t>
      </w:r>
    </w:p>
    <w:p w14:paraId="36061D48" w14:textId="77777777" w:rsidR="00CE2B43" w:rsidRDefault="00912781">
      <w:pPr>
        <w:numPr>
          <w:ilvl w:val="0"/>
          <w:numId w:val="89"/>
        </w:numPr>
        <w:jc w:val="both"/>
        <w:rPr>
          <w:lang w:val="en-GB"/>
        </w:rPr>
      </w:pPr>
      <w:r>
        <w:rPr>
          <w:lang w:val="en-GB"/>
        </w:rPr>
        <w:t>“Payment received” status can be addressed simultaneously with issuing of the invoice</w:t>
      </w:r>
    </w:p>
    <w:p w14:paraId="239E2D99" w14:textId="77777777" w:rsidR="00CE2B43" w:rsidRDefault="00CE2B43">
      <w:pPr>
        <w:jc w:val="both"/>
        <w:rPr>
          <w:sz w:val="18"/>
          <w:lang w:val="en-GB"/>
        </w:rPr>
      </w:pPr>
    </w:p>
    <w:p w14:paraId="06480347" w14:textId="77777777" w:rsidR="00CE2B43" w:rsidRDefault="00CE2B43">
      <w:pPr>
        <w:jc w:val="both"/>
        <w:rPr>
          <w:lang w:val="en-GB"/>
        </w:rPr>
      </w:pPr>
      <w:bookmarkStart w:id="4052" w:name="_Toc91777843"/>
      <w:bookmarkStart w:id="4053" w:name="_Toc91777976"/>
      <w:bookmarkStart w:id="4054" w:name="_Toc91779091"/>
      <w:bookmarkEnd w:id="4052"/>
      <w:bookmarkEnd w:id="4053"/>
      <w:bookmarkEnd w:id="4054"/>
    </w:p>
    <w:p w14:paraId="13B27338" w14:textId="2511AAF5" w:rsidR="00CE2B43" w:rsidRDefault="00912781">
      <w:pPr>
        <w:pStyle w:val="Titre3"/>
        <w:jc w:val="both"/>
        <w:rPr>
          <w:rFonts w:asciiTheme="minorHAnsi" w:hAnsiTheme="minorHAnsi"/>
          <w:lang w:val="en-GB"/>
        </w:rPr>
      </w:pPr>
      <w:bookmarkStart w:id="4055" w:name="_Toc99641555"/>
      <w:bookmarkStart w:id="4056" w:name="_Toc99619226"/>
      <w:bookmarkStart w:id="4057" w:name="_Toc99569347"/>
      <w:bookmarkStart w:id="4058" w:name="_Ref141436634"/>
      <w:bookmarkStart w:id="4059" w:name="_Toc139440575"/>
      <w:bookmarkStart w:id="4060" w:name="_Toc146736735"/>
      <w:bookmarkEnd w:id="4055"/>
      <w:bookmarkEnd w:id="4056"/>
      <w:bookmarkEnd w:id="4057"/>
      <w:r>
        <w:rPr>
          <w:rFonts w:asciiTheme="minorHAnsi" w:hAnsiTheme="minorHAnsi"/>
          <w:lang w:val="en-GB"/>
        </w:rPr>
        <w:t>Case no. 3</w:t>
      </w:r>
      <w:r w:rsidR="00932FEA">
        <w:rPr>
          <w:rFonts w:asciiTheme="minorHAnsi" w:hAnsiTheme="minorHAnsi"/>
          <w:lang w:val="en-GB"/>
        </w:rPr>
        <w:t xml:space="preserve"> </w:t>
      </w:r>
      <w:r w:rsidR="007C6022">
        <w:rPr>
          <w:rFonts w:asciiTheme="minorHAnsi" w:hAnsiTheme="minorHAnsi"/>
          <w:lang w:val="en-GB"/>
        </w:rPr>
        <w:t>:</w:t>
      </w:r>
      <w:r>
        <w:rPr>
          <w:rFonts w:asciiTheme="minorHAnsi" w:hAnsiTheme="minorHAnsi"/>
          <w:lang w:val="en-GB"/>
        </w:rPr>
        <w:t xml:space="preserve"> Invoice to be paid by a third party designated at the time of invoicing</w:t>
      </w:r>
      <w:bookmarkEnd w:id="4058"/>
      <w:bookmarkEnd w:id="4059"/>
      <w:bookmarkEnd w:id="4060"/>
    </w:p>
    <w:p w14:paraId="3FFAD634" w14:textId="77777777" w:rsidR="00CE2B43" w:rsidRDefault="00912781">
      <w:pPr>
        <w:jc w:val="both"/>
        <w:rPr>
          <w:lang w:val="en-GB"/>
        </w:rPr>
      </w:pPr>
      <w:r>
        <w:rPr>
          <w:lang w:val="en-GB"/>
        </w:rPr>
        <w:t xml:space="preserve">The invoice is sent by the supplier to the buyer, who is responsible for forwarding it to the third-party payer after settlement or validation. </w:t>
      </w:r>
    </w:p>
    <w:p w14:paraId="14F85ED6" w14:textId="77777777" w:rsidR="00CE2B43" w:rsidRDefault="00CE2B43">
      <w:pPr>
        <w:jc w:val="both"/>
        <w:rPr>
          <w:lang w:val="en-GB"/>
        </w:rPr>
      </w:pPr>
    </w:p>
    <w:p w14:paraId="175AF855" w14:textId="4E7C2ED1" w:rsidR="00CE2B43" w:rsidRDefault="00912781">
      <w:pPr>
        <w:jc w:val="both"/>
        <w:rPr>
          <w:lang w:val="en-GB"/>
        </w:rPr>
      </w:pPr>
      <w:r>
        <w:rPr>
          <w:lang w:val="en-GB"/>
        </w:rPr>
        <w:t xml:space="preserve">For all invoices submitted by the </w:t>
      </w:r>
      <w:r w:rsidR="00FD7DDB">
        <w:rPr>
          <w:lang w:val="en-GB"/>
        </w:rPr>
        <w:t>public invoicing portal</w:t>
      </w:r>
      <w:r>
        <w:rPr>
          <w:lang w:val="en-GB"/>
        </w:rPr>
        <w:t xml:space="preserve"> or a registered private platform</w:t>
      </w:r>
      <w:r w:rsidR="007C6022">
        <w:rPr>
          <w:lang w:val="en-GB"/>
        </w:rPr>
        <w:t xml:space="preserve"> :</w:t>
      </w:r>
      <w:r>
        <w:rPr>
          <w:lang w:val="en-GB"/>
        </w:rPr>
        <w:t xml:space="preserve"> </w:t>
      </w:r>
    </w:p>
    <w:p w14:paraId="17F59E63" w14:textId="77777777" w:rsidR="00CE2B43" w:rsidRDefault="00912781">
      <w:pPr>
        <w:pStyle w:val="Paragraphedeliste"/>
        <w:numPr>
          <w:ilvl w:val="0"/>
          <w:numId w:val="90"/>
        </w:numPr>
        <w:jc w:val="both"/>
        <w:rPr>
          <w:lang w:val="en-GB"/>
        </w:rPr>
      </w:pPr>
      <w:r>
        <w:rPr>
          <w:lang w:val="en-GB"/>
        </w:rPr>
        <w:t>The third-party payer can be identified on the invoice in the "INVOICE PAYER" block (EXT-FR-FE-BG-02).</w:t>
      </w:r>
    </w:p>
    <w:p w14:paraId="44C9F6B5" w14:textId="2B0D6B59" w:rsidR="00CE2B43" w:rsidRDefault="00912781">
      <w:pPr>
        <w:pStyle w:val="Paragraphedeliste"/>
        <w:numPr>
          <w:ilvl w:val="0"/>
          <w:numId w:val="90"/>
        </w:numPr>
        <w:jc w:val="both"/>
        <w:rPr>
          <w:lang w:val="en-GB"/>
        </w:rPr>
      </w:pPr>
      <w:r>
        <w:rPr>
          <w:lang w:val="en-GB"/>
        </w:rPr>
        <w:t xml:space="preserve">On the </w:t>
      </w:r>
      <w:r w:rsidR="00FD7DDB">
        <w:rPr>
          <w:lang w:val="en-GB"/>
        </w:rPr>
        <w:t>public invoicing portal</w:t>
      </w:r>
      <w:r>
        <w:rPr>
          <w:lang w:val="en-GB"/>
        </w:rPr>
        <w:t>, the invoice and its life cycle are not transmitted to the third-party payer</w:t>
      </w:r>
      <w:r w:rsidR="007C6022">
        <w:rPr>
          <w:lang w:val="en-GB"/>
        </w:rPr>
        <w:t xml:space="preserve"> ;</w:t>
      </w:r>
      <w:r>
        <w:rPr>
          <w:lang w:val="en-GB"/>
        </w:rPr>
        <w:t xml:space="preserve"> they will be made available to him if he has an account on Chorus Pro.</w:t>
      </w:r>
    </w:p>
    <w:p w14:paraId="130A672E" w14:textId="4DE030AF" w:rsidR="00CE2B43" w:rsidRDefault="00FF6B23">
      <w:pPr>
        <w:pStyle w:val="Paragraphedeliste"/>
        <w:numPr>
          <w:ilvl w:val="0"/>
          <w:numId w:val="90"/>
        </w:numPr>
        <w:jc w:val="both"/>
        <w:rPr>
          <w:lang w:val="en-GB"/>
        </w:rPr>
      </w:pPr>
      <w:r>
        <w:rPr>
          <w:lang w:val="en-GB"/>
        </w:rPr>
        <w:t>The registered private platforms</w:t>
      </w:r>
      <w:r w:rsidR="00912781">
        <w:rPr>
          <w:lang w:val="en-GB"/>
        </w:rPr>
        <w:t xml:space="preserve"> are responsible for managing access to the third-party payer life cycle</w:t>
      </w:r>
      <w:r>
        <w:rPr>
          <w:lang w:val="en-GB"/>
        </w:rPr>
        <w:t>.</w:t>
      </w:r>
    </w:p>
    <w:p w14:paraId="112518FE" w14:textId="5D426A91" w:rsidR="00CE2B43" w:rsidRDefault="00912781">
      <w:pPr>
        <w:pStyle w:val="Paragraphedeliste"/>
        <w:numPr>
          <w:ilvl w:val="0"/>
          <w:numId w:val="90"/>
        </w:numPr>
        <w:jc w:val="both"/>
        <w:rPr>
          <w:lang w:val="en-GB"/>
        </w:rPr>
      </w:pPr>
      <w:r>
        <w:rPr>
          <w:lang w:val="en-GB"/>
        </w:rPr>
        <w:t xml:space="preserve">The life cycle can be updated by the third-party payer via a registered private platform or directly on the </w:t>
      </w:r>
      <w:r w:rsidR="00FD7DDB">
        <w:rPr>
          <w:lang w:val="en-GB"/>
        </w:rPr>
        <w:t>public invoicing portal</w:t>
      </w:r>
      <w:r w:rsidR="00FF6B23">
        <w:rPr>
          <w:lang w:val="en-GB"/>
        </w:rPr>
        <w:t>.</w:t>
      </w:r>
    </w:p>
    <w:p w14:paraId="573C9479" w14:textId="77777777" w:rsidR="00CE2B43" w:rsidRDefault="00CE2B43">
      <w:pPr>
        <w:keepNext/>
        <w:jc w:val="both"/>
        <w:rPr>
          <w:rFonts w:eastAsia="Marianne" w:cs="Times New Roman"/>
          <w:lang w:val="en-GB"/>
        </w:rPr>
      </w:pPr>
    </w:p>
    <w:p w14:paraId="4A18DBBE" w14:textId="77777777" w:rsidR="00CE2B43" w:rsidRDefault="00CE2B43">
      <w:pPr>
        <w:keepNext/>
        <w:jc w:val="both"/>
        <w:rPr>
          <w:rFonts w:eastAsia="Marianne" w:cs="Times New Roman"/>
          <w:lang w:val="en-GB"/>
        </w:rPr>
      </w:pPr>
    </w:p>
    <w:p w14:paraId="36B2F68B" w14:textId="77777777" w:rsidR="00CE2B43" w:rsidRDefault="00912781">
      <w:pPr>
        <w:pStyle w:val="Lgende"/>
        <w:numPr>
          <w:ilvl w:val="0"/>
          <w:numId w:val="0"/>
        </w:numPr>
        <w:jc w:val="center"/>
        <w:rPr>
          <w:rFonts w:asciiTheme="minorHAnsi" w:hAnsiTheme="minorHAnsi"/>
          <w:lang w:val="en-GB"/>
        </w:rPr>
      </w:pPr>
      <w:r>
        <w:rPr>
          <w:rFonts w:asciiTheme="minorHAnsi" w:hAnsiTheme="minorHAnsi"/>
          <w:noProof/>
          <w:lang w:eastAsia="fr-FR"/>
        </w:rPr>
        <w:drawing>
          <wp:inline distT="0" distB="0" distL="0" distR="0" wp14:anchorId="7583DCBE" wp14:editId="5EB85F88">
            <wp:extent cx="6514325" cy="3068577"/>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514325" cy="3068577"/>
                    </a:xfrm>
                    <a:prstGeom prst="rect">
                      <a:avLst/>
                    </a:prstGeom>
                    <a:noFill/>
                  </pic:spPr>
                </pic:pic>
              </a:graphicData>
            </a:graphic>
          </wp:inline>
        </w:drawing>
      </w:r>
    </w:p>
    <w:p w14:paraId="0AA90944" w14:textId="3587EFAA" w:rsidR="00CE2B43" w:rsidRDefault="00912781">
      <w:pPr>
        <w:pStyle w:val="Lgende"/>
        <w:numPr>
          <w:ilvl w:val="0"/>
          <w:numId w:val="0"/>
        </w:numPr>
        <w:ind w:left="120" w:hanging="120"/>
        <w:jc w:val="center"/>
        <w:rPr>
          <w:rFonts w:asciiTheme="minorHAnsi" w:hAnsiTheme="minorHAnsi"/>
          <w:lang w:val="en-GB"/>
        </w:rPr>
      </w:pPr>
      <w:bookmarkStart w:id="4061" w:name="_Toc145664493"/>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2</w:t>
      </w:r>
      <w:r>
        <w:rPr>
          <w:rFonts w:asciiTheme="minorHAnsi" w:hAnsiTheme="minorHAnsi"/>
          <w:lang w:val="en-GB"/>
        </w:rPr>
        <w:fldChar w:fldCharType="end"/>
      </w:r>
      <w:r w:rsidR="007C6022">
        <w:rPr>
          <w:rFonts w:asciiTheme="minorHAnsi" w:hAnsiTheme="minorHAnsi"/>
          <w:lang w:val="en-GB"/>
        </w:rPr>
        <w:t xml:space="preserve"> :</w:t>
      </w:r>
      <w:r>
        <w:rPr>
          <w:rFonts w:asciiTheme="minorHAnsi" w:hAnsiTheme="minorHAnsi"/>
          <w:lang w:val="en-GB"/>
        </w:rPr>
        <w:t xml:space="preserve"> Invoice to be paid by a designated third party</w:t>
      </w:r>
      <w:bookmarkEnd w:id="4061"/>
    </w:p>
    <w:p w14:paraId="11D53638" w14:textId="5A9B63C1" w:rsidR="00CE2B43" w:rsidRDefault="00912781">
      <w:pPr>
        <w:jc w:val="both"/>
        <w:rPr>
          <w:lang w:val="en-GB"/>
        </w:rPr>
      </w:pPr>
      <w:r>
        <w:rPr>
          <w:lang w:val="en-GB"/>
        </w:rPr>
        <w:t>The specifics of the associated life cycle or process are</w:t>
      </w:r>
      <w:r w:rsidR="007C6022">
        <w:rPr>
          <w:lang w:val="en-GB"/>
        </w:rPr>
        <w:t xml:space="preserve"> :</w:t>
      </w:r>
    </w:p>
    <w:p w14:paraId="3B8DC4E1" w14:textId="70C4AF7A" w:rsidR="00CE2B43" w:rsidRDefault="00912781">
      <w:pPr>
        <w:pStyle w:val="pf0"/>
        <w:numPr>
          <w:ilvl w:val="0"/>
          <w:numId w:val="56"/>
        </w:numPr>
        <w:jc w:val="both"/>
        <w:rPr>
          <w:rFonts w:asciiTheme="minorHAnsi" w:eastAsiaTheme="minorHAnsi" w:hAnsiTheme="minorHAnsi" w:cstheme="minorBidi"/>
          <w:sz w:val="20"/>
          <w:szCs w:val="20"/>
          <w:lang w:val="en-GB"/>
        </w:rPr>
      </w:pPr>
      <w:r>
        <w:rPr>
          <w:rFonts w:asciiTheme="minorHAnsi" w:eastAsiaTheme="minorHAnsi" w:hAnsiTheme="minorHAnsi" w:cstheme="minorBidi"/>
          <w:sz w:val="20"/>
          <w:szCs w:val="20"/>
          <w:lang w:val="en-GB"/>
        </w:rPr>
        <w:t xml:space="preserve">The life cycle can be updated by the third-party payer directly on the </w:t>
      </w:r>
      <w:r w:rsidR="00FD7DDB">
        <w:rPr>
          <w:rFonts w:asciiTheme="minorHAnsi" w:eastAsiaTheme="minorHAnsi" w:hAnsiTheme="minorHAnsi" w:cstheme="minorBidi"/>
          <w:sz w:val="20"/>
          <w:szCs w:val="20"/>
          <w:lang w:val="en-GB"/>
        </w:rPr>
        <w:t>public invoicing portal</w:t>
      </w:r>
      <w:r>
        <w:rPr>
          <w:rFonts w:asciiTheme="minorHAnsi" w:eastAsiaTheme="minorHAnsi" w:hAnsiTheme="minorHAnsi" w:cstheme="minorBidi"/>
          <w:sz w:val="20"/>
          <w:szCs w:val="20"/>
          <w:lang w:val="en-GB"/>
        </w:rPr>
        <w:t xml:space="preserve"> or via one of the registered private platforms. An account on one of these platforms will be required</w:t>
      </w:r>
    </w:p>
    <w:p w14:paraId="48C6D0F7" w14:textId="77777777" w:rsidR="00CE2B43" w:rsidRDefault="00912781">
      <w:pPr>
        <w:numPr>
          <w:ilvl w:val="0"/>
          <w:numId w:val="56"/>
        </w:numPr>
        <w:jc w:val="both"/>
        <w:rPr>
          <w:lang w:val="en-GB"/>
        </w:rPr>
      </w:pPr>
      <w:r>
        <w:rPr>
          <w:lang w:val="en-GB"/>
        </w:rPr>
        <w:t>Transmission of flow 1 and e-reporting of the payment data by the supplier</w:t>
      </w:r>
    </w:p>
    <w:p w14:paraId="0E4B7CC9" w14:textId="77777777" w:rsidR="00CE2B43" w:rsidRDefault="00CE2B43">
      <w:pPr>
        <w:jc w:val="both"/>
        <w:rPr>
          <w:lang w:val="en-GB"/>
        </w:rPr>
      </w:pPr>
    </w:p>
    <w:p w14:paraId="00FED176" w14:textId="02825D8D" w:rsidR="00CE2B43" w:rsidRDefault="00912781">
      <w:pPr>
        <w:jc w:val="both"/>
        <w:rPr>
          <w:lang w:val="en-GB"/>
        </w:rPr>
      </w:pPr>
      <w:r>
        <w:rPr>
          <w:lang w:val="en-GB"/>
        </w:rPr>
        <w:t xml:space="preserve">The services offered by the </w:t>
      </w:r>
      <w:r w:rsidR="00733965">
        <w:rPr>
          <w:lang w:val="en-GB"/>
        </w:rPr>
        <w:t>p</w:t>
      </w:r>
      <w:r w:rsidR="00733965" w:rsidRPr="0047587A">
        <w:rPr>
          <w:lang w:val="en-GB"/>
        </w:rPr>
        <w:t xml:space="preserve">ublic invoicing portal </w:t>
      </w:r>
      <w:r>
        <w:rPr>
          <w:lang w:val="en-GB"/>
        </w:rPr>
        <w:t>are</w:t>
      </w:r>
      <w:r w:rsidR="007C6022">
        <w:rPr>
          <w:lang w:val="en-GB"/>
        </w:rPr>
        <w:t xml:space="preserve"> :</w:t>
      </w:r>
    </w:p>
    <w:p w14:paraId="4AB65650" w14:textId="201A3524" w:rsidR="00CE2B43" w:rsidRDefault="00912781">
      <w:pPr>
        <w:numPr>
          <w:ilvl w:val="0"/>
          <w:numId w:val="57"/>
        </w:numPr>
        <w:jc w:val="both"/>
        <w:rPr>
          <w:lang w:val="en-GB"/>
        </w:rPr>
      </w:pPr>
      <w:r>
        <w:rPr>
          <w:lang w:val="en-GB"/>
        </w:rPr>
        <w:t xml:space="preserve">If the buyer and the third party are connected to the </w:t>
      </w:r>
      <w:r w:rsidR="00733965">
        <w:rPr>
          <w:lang w:val="en-GB"/>
        </w:rPr>
        <w:t>p</w:t>
      </w:r>
      <w:r w:rsidR="00733965" w:rsidRPr="0047587A">
        <w:rPr>
          <w:lang w:val="en-GB"/>
        </w:rPr>
        <w:t>ublic invoicing portal</w:t>
      </w:r>
      <w:r>
        <w:rPr>
          <w:lang w:val="en-GB"/>
        </w:rPr>
        <w:t xml:space="preserve">, the </w:t>
      </w:r>
      <w:r w:rsidR="00733965">
        <w:rPr>
          <w:lang w:val="en-GB"/>
        </w:rPr>
        <w:t>p</w:t>
      </w:r>
      <w:r w:rsidR="00733965" w:rsidRPr="0047587A">
        <w:rPr>
          <w:lang w:val="en-GB"/>
        </w:rPr>
        <w:t xml:space="preserve">ublic invoicing portal </w:t>
      </w:r>
      <w:r>
        <w:rPr>
          <w:lang w:val="en-GB"/>
        </w:rPr>
        <w:t>will have read-access to the invoice and its life cycle</w:t>
      </w:r>
    </w:p>
    <w:p w14:paraId="501A089D" w14:textId="2D5FA9BB" w:rsidR="00CE2B43" w:rsidRDefault="00912781">
      <w:pPr>
        <w:numPr>
          <w:ilvl w:val="0"/>
          <w:numId w:val="57"/>
        </w:numPr>
        <w:jc w:val="both"/>
        <w:rPr>
          <w:lang w:val="en-GB"/>
        </w:rPr>
      </w:pPr>
      <w:r>
        <w:rPr>
          <w:lang w:val="en-GB"/>
        </w:rPr>
        <w:t xml:space="preserve">If the supplier and the third party are connected to the </w:t>
      </w:r>
      <w:r w:rsidR="00733965">
        <w:rPr>
          <w:lang w:val="en-GB"/>
        </w:rPr>
        <w:t>p</w:t>
      </w:r>
      <w:r w:rsidR="00733965" w:rsidRPr="0047587A">
        <w:rPr>
          <w:lang w:val="en-GB"/>
        </w:rPr>
        <w:t>ublic invoicing portal</w:t>
      </w:r>
      <w:r>
        <w:rPr>
          <w:lang w:val="en-GB"/>
        </w:rPr>
        <w:t xml:space="preserve">, the </w:t>
      </w:r>
      <w:r w:rsidR="00733965">
        <w:rPr>
          <w:lang w:val="en-GB"/>
        </w:rPr>
        <w:t>p</w:t>
      </w:r>
      <w:r w:rsidR="00733965" w:rsidRPr="0047587A">
        <w:rPr>
          <w:lang w:val="en-GB"/>
        </w:rPr>
        <w:t xml:space="preserve">ublic invoicing portal </w:t>
      </w:r>
      <w:r>
        <w:rPr>
          <w:lang w:val="en-GB"/>
        </w:rPr>
        <w:t>will have read-access to the invoice and its life cycle</w:t>
      </w:r>
    </w:p>
    <w:p w14:paraId="11C95444" w14:textId="584281FF" w:rsidR="00CE2B43" w:rsidRDefault="00912781">
      <w:pPr>
        <w:numPr>
          <w:ilvl w:val="0"/>
          <w:numId w:val="57"/>
        </w:numPr>
        <w:jc w:val="both"/>
        <w:rPr>
          <w:lang w:val="en-GB"/>
        </w:rPr>
      </w:pPr>
      <w:r>
        <w:rPr>
          <w:lang w:val="en-GB"/>
        </w:rPr>
        <w:t xml:space="preserve">Parties who are connected to the </w:t>
      </w:r>
      <w:r w:rsidR="00FD7DDB">
        <w:rPr>
          <w:lang w:val="en-GB"/>
        </w:rPr>
        <w:t>public invoicing portal</w:t>
      </w:r>
      <w:r>
        <w:rPr>
          <w:lang w:val="en-GB"/>
        </w:rPr>
        <w:t xml:space="preserve"> will be notified via the issue of a life cycle flow in case of a change in the status of the invoice.</w:t>
      </w:r>
    </w:p>
    <w:p w14:paraId="73B27763" w14:textId="77777777" w:rsidR="00CE2B43" w:rsidRDefault="00CE2B43">
      <w:pPr>
        <w:jc w:val="both"/>
        <w:rPr>
          <w:lang w:val="en-GB"/>
        </w:rPr>
      </w:pPr>
    </w:p>
    <w:p w14:paraId="6E76E6D7" w14:textId="77777777" w:rsidR="00932FEA" w:rsidRDefault="00932FEA">
      <w:pPr>
        <w:jc w:val="both"/>
        <w:rPr>
          <w:lang w:val="en-GB"/>
        </w:rPr>
      </w:pPr>
    </w:p>
    <w:p w14:paraId="209B0422" w14:textId="722E92ED" w:rsidR="00CE2B43" w:rsidRDefault="00912781">
      <w:pPr>
        <w:jc w:val="both"/>
        <w:rPr>
          <w:lang w:val="en-GB"/>
        </w:rPr>
      </w:pPr>
      <w:r>
        <w:rPr>
          <w:lang w:val="en-GB"/>
        </w:rPr>
        <w:t>The steps in case no. 3 are</w:t>
      </w:r>
      <w:r w:rsidR="007C6022">
        <w:rPr>
          <w:lang w:val="en-GB"/>
        </w:rPr>
        <w:t xml:space="preserve"> :</w:t>
      </w:r>
    </w:p>
    <w:tbl>
      <w:tblPr>
        <w:tblStyle w:val="Grilledutableau"/>
        <w:tblW w:w="9786" w:type="dxa"/>
        <w:tblLook w:val="04A0" w:firstRow="1" w:lastRow="0" w:firstColumn="1" w:lastColumn="0" w:noHBand="0" w:noVBand="1"/>
      </w:tblPr>
      <w:tblGrid>
        <w:gridCol w:w="555"/>
        <w:gridCol w:w="2390"/>
        <w:gridCol w:w="1185"/>
        <w:gridCol w:w="5656"/>
      </w:tblGrid>
      <w:tr w:rsidR="00CE2B43" w14:paraId="54DFCB9C" w14:textId="77777777">
        <w:trPr>
          <w:trHeight w:val="451"/>
        </w:trPr>
        <w:tc>
          <w:tcPr>
            <w:tcW w:w="555" w:type="dxa"/>
            <w:shd w:val="clear" w:color="auto" w:fill="C6C6EA" w:themeFill="accent2" w:themeFillTint="33"/>
            <w:vAlign w:val="center"/>
          </w:tcPr>
          <w:p w14:paraId="75FA46DE" w14:textId="77777777" w:rsidR="00CE2B43" w:rsidRDefault="00912781">
            <w:pPr>
              <w:jc w:val="both"/>
              <w:rPr>
                <w:b/>
                <w:sz w:val="16"/>
                <w:lang w:val="en-GB"/>
              </w:rPr>
            </w:pPr>
            <w:r>
              <w:rPr>
                <w:b/>
                <w:bCs/>
                <w:sz w:val="16"/>
                <w:lang w:val="en-GB"/>
              </w:rPr>
              <w:t>Step</w:t>
            </w:r>
          </w:p>
        </w:tc>
        <w:tc>
          <w:tcPr>
            <w:tcW w:w="2390" w:type="dxa"/>
            <w:shd w:val="clear" w:color="auto" w:fill="C6C6EA" w:themeFill="accent2" w:themeFillTint="33"/>
            <w:vAlign w:val="center"/>
          </w:tcPr>
          <w:p w14:paraId="1D7DAD89" w14:textId="77777777" w:rsidR="00CE2B43" w:rsidRDefault="00912781">
            <w:pPr>
              <w:jc w:val="both"/>
              <w:rPr>
                <w:b/>
                <w:sz w:val="16"/>
                <w:lang w:val="en-GB"/>
              </w:rPr>
            </w:pPr>
            <w:r>
              <w:rPr>
                <w:b/>
                <w:bCs/>
                <w:sz w:val="16"/>
                <w:lang w:val="en-GB"/>
              </w:rPr>
              <w:t>Step name</w:t>
            </w:r>
          </w:p>
        </w:tc>
        <w:tc>
          <w:tcPr>
            <w:tcW w:w="1185" w:type="dxa"/>
            <w:shd w:val="clear" w:color="auto" w:fill="C6C6EA" w:themeFill="accent2" w:themeFillTint="33"/>
            <w:vAlign w:val="center"/>
          </w:tcPr>
          <w:p w14:paraId="7977100C" w14:textId="77777777" w:rsidR="00CE2B43" w:rsidRDefault="00912781">
            <w:pPr>
              <w:jc w:val="both"/>
              <w:rPr>
                <w:b/>
                <w:sz w:val="16"/>
                <w:lang w:val="en-GB"/>
              </w:rPr>
            </w:pPr>
            <w:r>
              <w:rPr>
                <w:b/>
                <w:bCs/>
                <w:sz w:val="16"/>
                <w:lang w:val="en-GB"/>
              </w:rPr>
              <w:t>Party responsible</w:t>
            </w:r>
          </w:p>
        </w:tc>
        <w:tc>
          <w:tcPr>
            <w:tcW w:w="5656" w:type="dxa"/>
            <w:shd w:val="clear" w:color="auto" w:fill="C6C6EA" w:themeFill="accent2" w:themeFillTint="33"/>
            <w:vAlign w:val="center"/>
          </w:tcPr>
          <w:p w14:paraId="67AF8DCC" w14:textId="77777777" w:rsidR="00CE2B43" w:rsidRDefault="00912781">
            <w:pPr>
              <w:jc w:val="both"/>
              <w:rPr>
                <w:b/>
                <w:sz w:val="16"/>
                <w:lang w:val="en-GB"/>
              </w:rPr>
            </w:pPr>
            <w:r>
              <w:rPr>
                <w:b/>
                <w:bCs/>
                <w:sz w:val="16"/>
                <w:lang w:val="en-GB"/>
              </w:rPr>
              <w:t>Description</w:t>
            </w:r>
          </w:p>
        </w:tc>
      </w:tr>
      <w:tr w:rsidR="00CE2B43" w14:paraId="6BD2F9B1" w14:textId="77777777">
        <w:trPr>
          <w:trHeight w:val="205"/>
        </w:trPr>
        <w:tc>
          <w:tcPr>
            <w:tcW w:w="555" w:type="dxa"/>
            <w:vAlign w:val="center"/>
          </w:tcPr>
          <w:p w14:paraId="28930D38" w14:textId="77777777" w:rsidR="00CE2B43" w:rsidRDefault="00912781">
            <w:pPr>
              <w:spacing w:line="240" w:lineRule="auto"/>
              <w:jc w:val="both"/>
              <w:rPr>
                <w:sz w:val="18"/>
                <w:lang w:val="en-GB"/>
              </w:rPr>
            </w:pPr>
            <w:r>
              <w:rPr>
                <w:sz w:val="18"/>
                <w:lang w:val="en-GB"/>
              </w:rPr>
              <w:t>1</w:t>
            </w:r>
          </w:p>
        </w:tc>
        <w:tc>
          <w:tcPr>
            <w:tcW w:w="2390" w:type="dxa"/>
            <w:vAlign w:val="center"/>
          </w:tcPr>
          <w:p w14:paraId="2C6EE640" w14:textId="77777777" w:rsidR="00CE2B43" w:rsidRDefault="00912781">
            <w:pPr>
              <w:spacing w:line="240" w:lineRule="auto"/>
              <w:jc w:val="both"/>
              <w:rPr>
                <w:sz w:val="18"/>
                <w:lang w:val="en-GB"/>
              </w:rPr>
            </w:pPr>
            <w:r>
              <w:rPr>
                <w:sz w:val="18"/>
                <w:lang w:val="en-GB"/>
              </w:rPr>
              <w:t xml:space="preserve">Invoice creation </w:t>
            </w:r>
          </w:p>
        </w:tc>
        <w:tc>
          <w:tcPr>
            <w:tcW w:w="1185" w:type="dxa"/>
            <w:vAlign w:val="center"/>
          </w:tcPr>
          <w:p w14:paraId="3583F4FA" w14:textId="77777777" w:rsidR="00CE2B43" w:rsidRDefault="00912781">
            <w:pPr>
              <w:spacing w:line="240" w:lineRule="auto"/>
              <w:jc w:val="both"/>
              <w:rPr>
                <w:sz w:val="18"/>
                <w:lang w:val="en-GB"/>
              </w:rPr>
            </w:pPr>
            <w:r>
              <w:rPr>
                <w:sz w:val="18"/>
                <w:lang w:val="en-GB"/>
              </w:rPr>
              <w:t>Supplier</w:t>
            </w:r>
          </w:p>
        </w:tc>
        <w:tc>
          <w:tcPr>
            <w:tcW w:w="5656" w:type="dxa"/>
            <w:vMerge w:val="restart"/>
            <w:vAlign w:val="center"/>
          </w:tcPr>
          <w:p w14:paraId="2259D87D" w14:textId="38FB4AE7" w:rsidR="00CE2B43" w:rsidRDefault="00912781">
            <w:pPr>
              <w:spacing w:line="240" w:lineRule="auto"/>
              <w:jc w:val="both"/>
              <w:rPr>
                <w:sz w:val="18"/>
                <w:lang w:val="en-GB"/>
              </w:rPr>
            </w:pPr>
            <w:r>
              <w:rPr>
                <w:sz w:val="18"/>
                <w:lang w:val="en-GB"/>
              </w:rPr>
              <w:t xml:space="preserve">The supplier creates the invoice (Flow 2) via registered private platform 1, which sends it to the buyer. registered private platform 1 sends the invoice payment data (flow 1) in parallel to the </w:t>
            </w:r>
            <w:r w:rsidR="00FD7DDB">
              <w:rPr>
                <w:sz w:val="18"/>
                <w:lang w:val="en-GB"/>
              </w:rPr>
              <w:t>public invoicing portal</w:t>
            </w:r>
            <w:r>
              <w:rPr>
                <w:sz w:val="18"/>
                <w:lang w:val="en-GB"/>
              </w:rPr>
              <w:t xml:space="preserve">. </w:t>
            </w:r>
          </w:p>
        </w:tc>
      </w:tr>
      <w:tr w:rsidR="00CE2B43" w14:paraId="220452E1" w14:textId="77777777">
        <w:trPr>
          <w:trHeight w:val="630"/>
        </w:trPr>
        <w:tc>
          <w:tcPr>
            <w:tcW w:w="555" w:type="dxa"/>
            <w:vAlign w:val="center"/>
          </w:tcPr>
          <w:p w14:paraId="17C1E3AE" w14:textId="77777777" w:rsidR="00CE2B43" w:rsidRDefault="00912781">
            <w:pPr>
              <w:spacing w:line="240" w:lineRule="auto"/>
              <w:jc w:val="both"/>
              <w:rPr>
                <w:sz w:val="18"/>
                <w:lang w:val="en-GB"/>
              </w:rPr>
            </w:pPr>
            <w:r>
              <w:rPr>
                <w:sz w:val="18"/>
                <w:lang w:val="en-GB"/>
              </w:rPr>
              <w:t>2</w:t>
            </w:r>
          </w:p>
        </w:tc>
        <w:tc>
          <w:tcPr>
            <w:tcW w:w="2390" w:type="dxa"/>
            <w:vAlign w:val="center"/>
          </w:tcPr>
          <w:p w14:paraId="04483EBD" w14:textId="77777777" w:rsidR="00CE2B43" w:rsidRDefault="00912781">
            <w:pPr>
              <w:spacing w:line="240" w:lineRule="auto"/>
              <w:jc w:val="both"/>
              <w:rPr>
                <w:sz w:val="18"/>
                <w:lang w:val="en-GB"/>
              </w:rPr>
            </w:pPr>
            <w:r>
              <w:rPr>
                <w:sz w:val="18"/>
                <w:lang w:val="en-GB"/>
              </w:rPr>
              <w:t>Reception of flow 1</w:t>
            </w:r>
          </w:p>
        </w:tc>
        <w:tc>
          <w:tcPr>
            <w:tcW w:w="1185" w:type="dxa"/>
            <w:vAlign w:val="center"/>
          </w:tcPr>
          <w:p w14:paraId="629B98CC" w14:textId="656DDB84" w:rsidR="00CE2B43" w:rsidRDefault="00733965">
            <w:pPr>
              <w:spacing w:line="240" w:lineRule="auto"/>
              <w:jc w:val="both"/>
              <w:rPr>
                <w:sz w:val="18"/>
                <w:lang w:val="en-GB"/>
              </w:rPr>
            </w:pPr>
            <w:r>
              <w:rPr>
                <w:lang w:val="en-GB"/>
              </w:rPr>
              <w:t>p</w:t>
            </w:r>
            <w:r w:rsidRPr="0047587A">
              <w:rPr>
                <w:lang w:val="en-GB"/>
              </w:rPr>
              <w:t>ublic invoicing portal</w:t>
            </w:r>
          </w:p>
        </w:tc>
        <w:tc>
          <w:tcPr>
            <w:tcW w:w="5656" w:type="dxa"/>
            <w:vMerge/>
            <w:vAlign w:val="center"/>
          </w:tcPr>
          <w:p w14:paraId="0641B689" w14:textId="77777777" w:rsidR="00CE2B43" w:rsidRDefault="00CE2B43">
            <w:pPr>
              <w:spacing w:line="240" w:lineRule="auto"/>
              <w:jc w:val="both"/>
              <w:rPr>
                <w:sz w:val="18"/>
                <w:lang w:val="en-GB"/>
              </w:rPr>
            </w:pPr>
          </w:p>
        </w:tc>
      </w:tr>
      <w:tr w:rsidR="00CE2B43" w14:paraId="2ACD8127" w14:textId="77777777">
        <w:trPr>
          <w:trHeight w:val="205"/>
        </w:trPr>
        <w:tc>
          <w:tcPr>
            <w:tcW w:w="555" w:type="dxa"/>
            <w:vAlign w:val="center"/>
          </w:tcPr>
          <w:p w14:paraId="1AEC428E" w14:textId="77777777" w:rsidR="00CE2B43" w:rsidRDefault="00912781">
            <w:pPr>
              <w:spacing w:line="240" w:lineRule="auto"/>
              <w:jc w:val="both"/>
              <w:rPr>
                <w:sz w:val="18"/>
                <w:lang w:val="en-GB"/>
              </w:rPr>
            </w:pPr>
            <w:r>
              <w:rPr>
                <w:sz w:val="18"/>
                <w:lang w:val="en-GB"/>
              </w:rPr>
              <w:t>3</w:t>
            </w:r>
          </w:p>
        </w:tc>
        <w:tc>
          <w:tcPr>
            <w:tcW w:w="2390" w:type="dxa"/>
            <w:vAlign w:val="center"/>
          </w:tcPr>
          <w:p w14:paraId="74C1F9A1" w14:textId="77777777" w:rsidR="00CE2B43" w:rsidRDefault="00912781">
            <w:pPr>
              <w:spacing w:line="240" w:lineRule="auto"/>
              <w:jc w:val="both"/>
              <w:rPr>
                <w:sz w:val="18"/>
                <w:lang w:val="en-GB"/>
              </w:rPr>
            </w:pPr>
            <w:r>
              <w:rPr>
                <w:sz w:val="18"/>
                <w:lang w:val="en-GB"/>
              </w:rPr>
              <w:t>Reception of invoice</w:t>
            </w:r>
          </w:p>
        </w:tc>
        <w:tc>
          <w:tcPr>
            <w:tcW w:w="1185" w:type="dxa"/>
            <w:vMerge w:val="restart"/>
            <w:vAlign w:val="center"/>
          </w:tcPr>
          <w:p w14:paraId="50929098" w14:textId="77777777" w:rsidR="00CE2B43" w:rsidRDefault="00912781">
            <w:pPr>
              <w:spacing w:line="240" w:lineRule="auto"/>
              <w:jc w:val="both"/>
              <w:rPr>
                <w:sz w:val="18"/>
                <w:lang w:val="en-GB"/>
              </w:rPr>
            </w:pPr>
            <w:r>
              <w:rPr>
                <w:sz w:val="18"/>
                <w:lang w:val="en-GB"/>
              </w:rPr>
              <w:t>Buyer</w:t>
            </w:r>
          </w:p>
        </w:tc>
        <w:tc>
          <w:tcPr>
            <w:tcW w:w="5656" w:type="dxa"/>
            <w:vMerge w:val="restart"/>
            <w:vAlign w:val="center"/>
          </w:tcPr>
          <w:p w14:paraId="21C201D8" w14:textId="10CB6C06" w:rsidR="00CE2B43" w:rsidRDefault="00912781">
            <w:pPr>
              <w:spacing w:line="240" w:lineRule="auto"/>
              <w:jc w:val="both"/>
              <w:rPr>
                <w:sz w:val="18"/>
                <w:lang w:val="en-GB"/>
              </w:rPr>
            </w:pPr>
            <w:r>
              <w:rPr>
                <w:sz w:val="18"/>
                <w:lang w:val="en-GB"/>
              </w:rPr>
              <w:t xml:space="preserve">The buyer's platform (the </w:t>
            </w:r>
            <w:r w:rsidR="00FD7DDB">
              <w:rPr>
                <w:sz w:val="18"/>
                <w:lang w:val="en-GB"/>
              </w:rPr>
              <w:t>public invoicing portal</w:t>
            </w:r>
            <w:r>
              <w:rPr>
                <w:sz w:val="18"/>
                <w:lang w:val="en-GB"/>
              </w:rPr>
              <w:t xml:space="preserve"> in the example) makes the invoice available for control. The buyer processes the invoice in accordance with the procedure and updates the statuses.</w:t>
            </w:r>
          </w:p>
        </w:tc>
      </w:tr>
      <w:tr w:rsidR="00CE2B43" w14:paraId="6E92E54E" w14:textId="77777777">
        <w:trPr>
          <w:trHeight w:val="411"/>
        </w:trPr>
        <w:tc>
          <w:tcPr>
            <w:tcW w:w="555" w:type="dxa"/>
            <w:vAlign w:val="center"/>
          </w:tcPr>
          <w:p w14:paraId="28E08C29" w14:textId="77777777" w:rsidR="00CE2B43" w:rsidRDefault="00912781">
            <w:pPr>
              <w:spacing w:line="240" w:lineRule="auto"/>
              <w:jc w:val="both"/>
              <w:rPr>
                <w:sz w:val="18"/>
                <w:lang w:val="en-GB"/>
              </w:rPr>
            </w:pPr>
            <w:r>
              <w:rPr>
                <w:sz w:val="18"/>
                <w:lang w:val="en-GB"/>
              </w:rPr>
              <w:t>4</w:t>
            </w:r>
          </w:p>
        </w:tc>
        <w:tc>
          <w:tcPr>
            <w:tcW w:w="2390" w:type="dxa"/>
            <w:vAlign w:val="center"/>
          </w:tcPr>
          <w:p w14:paraId="496DD650" w14:textId="77777777" w:rsidR="00CE2B43" w:rsidRDefault="00912781">
            <w:pPr>
              <w:spacing w:line="240" w:lineRule="auto"/>
              <w:jc w:val="both"/>
              <w:rPr>
                <w:sz w:val="18"/>
                <w:lang w:val="en-GB"/>
              </w:rPr>
            </w:pPr>
            <w:r>
              <w:rPr>
                <w:sz w:val="18"/>
                <w:lang w:val="en-GB"/>
              </w:rPr>
              <w:t>Invoice processing and status update</w:t>
            </w:r>
          </w:p>
        </w:tc>
        <w:tc>
          <w:tcPr>
            <w:tcW w:w="1185" w:type="dxa"/>
            <w:vMerge/>
            <w:vAlign w:val="center"/>
          </w:tcPr>
          <w:p w14:paraId="15C3979A" w14:textId="77777777" w:rsidR="00CE2B43" w:rsidRDefault="00CE2B43">
            <w:pPr>
              <w:spacing w:line="240" w:lineRule="auto"/>
              <w:jc w:val="both"/>
              <w:rPr>
                <w:sz w:val="18"/>
                <w:lang w:val="en-GB"/>
              </w:rPr>
            </w:pPr>
          </w:p>
        </w:tc>
        <w:tc>
          <w:tcPr>
            <w:tcW w:w="5656" w:type="dxa"/>
            <w:vMerge/>
            <w:vAlign w:val="center"/>
          </w:tcPr>
          <w:p w14:paraId="0B9BAEF0" w14:textId="77777777" w:rsidR="00CE2B43" w:rsidRDefault="00CE2B43">
            <w:pPr>
              <w:spacing w:line="240" w:lineRule="auto"/>
              <w:jc w:val="both"/>
              <w:rPr>
                <w:sz w:val="18"/>
                <w:lang w:val="en-GB"/>
              </w:rPr>
            </w:pPr>
          </w:p>
        </w:tc>
      </w:tr>
      <w:tr w:rsidR="00CE2B43" w14:paraId="7EA2FE95" w14:textId="77777777">
        <w:trPr>
          <w:trHeight w:val="446"/>
        </w:trPr>
        <w:tc>
          <w:tcPr>
            <w:tcW w:w="555" w:type="dxa"/>
            <w:vAlign w:val="center"/>
          </w:tcPr>
          <w:p w14:paraId="1473E36A" w14:textId="77777777" w:rsidR="00CE2B43" w:rsidRDefault="00912781">
            <w:pPr>
              <w:spacing w:line="240" w:lineRule="auto"/>
              <w:jc w:val="both"/>
              <w:rPr>
                <w:sz w:val="18"/>
                <w:lang w:val="en-GB"/>
              </w:rPr>
            </w:pPr>
            <w:r>
              <w:rPr>
                <w:sz w:val="18"/>
                <w:lang w:val="en-GB"/>
              </w:rPr>
              <w:t>5</w:t>
            </w:r>
          </w:p>
        </w:tc>
        <w:tc>
          <w:tcPr>
            <w:tcW w:w="2390" w:type="dxa"/>
            <w:vAlign w:val="center"/>
          </w:tcPr>
          <w:p w14:paraId="3CE81992" w14:textId="77777777" w:rsidR="00CE2B43" w:rsidRDefault="00912781">
            <w:pPr>
              <w:spacing w:line="240" w:lineRule="auto"/>
              <w:jc w:val="both"/>
              <w:rPr>
                <w:sz w:val="18"/>
                <w:lang w:val="en-GB"/>
              </w:rPr>
            </w:pPr>
            <w:r>
              <w:rPr>
                <w:sz w:val="18"/>
                <w:lang w:val="en-GB"/>
              </w:rPr>
              <w:t>Reception of invoice statuses</w:t>
            </w:r>
          </w:p>
        </w:tc>
        <w:tc>
          <w:tcPr>
            <w:tcW w:w="1185" w:type="dxa"/>
            <w:vAlign w:val="center"/>
          </w:tcPr>
          <w:p w14:paraId="2F29DB7E" w14:textId="77777777" w:rsidR="00CE2B43" w:rsidRDefault="00912781">
            <w:pPr>
              <w:spacing w:line="240" w:lineRule="auto"/>
              <w:jc w:val="both"/>
              <w:rPr>
                <w:sz w:val="18"/>
                <w:lang w:val="en-GB"/>
              </w:rPr>
            </w:pPr>
            <w:r>
              <w:rPr>
                <w:sz w:val="18"/>
                <w:lang w:val="en-GB"/>
              </w:rPr>
              <w:t>Supplier</w:t>
            </w:r>
          </w:p>
        </w:tc>
        <w:tc>
          <w:tcPr>
            <w:tcW w:w="5656" w:type="dxa"/>
            <w:vAlign w:val="center"/>
          </w:tcPr>
          <w:p w14:paraId="73D6485D" w14:textId="77777777" w:rsidR="00CE2B43" w:rsidRDefault="00912781">
            <w:pPr>
              <w:spacing w:line="240" w:lineRule="auto"/>
              <w:jc w:val="both"/>
              <w:rPr>
                <w:sz w:val="18"/>
                <w:lang w:val="en-GB"/>
              </w:rPr>
            </w:pPr>
            <w:r>
              <w:rPr>
                <w:sz w:val="18"/>
                <w:lang w:val="en-GB"/>
              </w:rPr>
              <w:t>The supplier receives the invoice statuses after the invoice has been processed by the buyer in accordance with the life-cycle procedures.</w:t>
            </w:r>
          </w:p>
        </w:tc>
      </w:tr>
      <w:tr w:rsidR="00CE2B43" w14:paraId="0ED46CF7" w14:textId="77777777">
        <w:trPr>
          <w:trHeight w:val="411"/>
        </w:trPr>
        <w:tc>
          <w:tcPr>
            <w:tcW w:w="555" w:type="dxa"/>
            <w:vAlign w:val="center"/>
          </w:tcPr>
          <w:p w14:paraId="4E0DA26C" w14:textId="77777777" w:rsidR="00CE2B43" w:rsidRDefault="00912781">
            <w:pPr>
              <w:spacing w:line="240" w:lineRule="auto"/>
              <w:jc w:val="both"/>
              <w:rPr>
                <w:sz w:val="18"/>
                <w:lang w:val="en-GB"/>
              </w:rPr>
            </w:pPr>
            <w:r>
              <w:rPr>
                <w:sz w:val="18"/>
                <w:lang w:val="en-GB"/>
              </w:rPr>
              <w:t>5b</w:t>
            </w:r>
          </w:p>
        </w:tc>
        <w:tc>
          <w:tcPr>
            <w:tcW w:w="2390" w:type="dxa"/>
            <w:vAlign w:val="center"/>
          </w:tcPr>
          <w:p w14:paraId="7C1CF2A8" w14:textId="77777777" w:rsidR="00CE2B43" w:rsidRDefault="00912781">
            <w:pPr>
              <w:spacing w:line="240" w:lineRule="auto"/>
              <w:jc w:val="both"/>
              <w:rPr>
                <w:sz w:val="18"/>
                <w:lang w:val="en-GB"/>
              </w:rPr>
            </w:pPr>
            <w:r>
              <w:rPr>
                <w:sz w:val="18"/>
                <w:lang w:val="en-GB"/>
              </w:rPr>
              <w:t>Notification of proper processing of invoice</w:t>
            </w:r>
          </w:p>
        </w:tc>
        <w:tc>
          <w:tcPr>
            <w:tcW w:w="1185" w:type="dxa"/>
            <w:vAlign w:val="center"/>
          </w:tcPr>
          <w:p w14:paraId="7D9606AC" w14:textId="77777777" w:rsidR="00CE2B43" w:rsidRDefault="00912781">
            <w:pPr>
              <w:spacing w:line="240" w:lineRule="auto"/>
              <w:jc w:val="both"/>
              <w:rPr>
                <w:sz w:val="18"/>
                <w:lang w:val="en-GB"/>
              </w:rPr>
            </w:pPr>
            <w:r>
              <w:rPr>
                <w:sz w:val="18"/>
                <w:lang w:val="en-GB"/>
              </w:rPr>
              <w:t>Supplier</w:t>
            </w:r>
          </w:p>
        </w:tc>
        <w:tc>
          <w:tcPr>
            <w:tcW w:w="5656" w:type="dxa"/>
            <w:vAlign w:val="center"/>
          </w:tcPr>
          <w:p w14:paraId="7F8AE732" w14:textId="77777777" w:rsidR="00CE2B43" w:rsidRDefault="00912781">
            <w:pPr>
              <w:spacing w:line="240" w:lineRule="auto"/>
              <w:jc w:val="both"/>
              <w:rPr>
                <w:sz w:val="18"/>
                <w:lang w:val="en-GB"/>
              </w:rPr>
            </w:pPr>
            <w:r>
              <w:rPr>
                <w:sz w:val="18"/>
                <w:lang w:val="en-GB"/>
              </w:rPr>
              <w:t>The supplier provides information on the proper processing of the invoice. (depending on the commercial offer of the platforms)</w:t>
            </w:r>
          </w:p>
        </w:tc>
      </w:tr>
      <w:tr w:rsidR="00CE2B43" w14:paraId="2B16CBC7" w14:textId="77777777">
        <w:trPr>
          <w:trHeight w:val="205"/>
        </w:trPr>
        <w:tc>
          <w:tcPr>
            <w:tcW w:w="555" w:type="dxa"/>
            <w:vAlign w:val="center"/>
          </w:tcPr>
          <w:p w14:paraId="066506B1" w14:textId="77777777" w:rsidR="00CE2B43" w:rsidRDefault="00912781">
            <w:pPr>
              <w:spacing w:line="240" w:lineRule="auto"/>
              <w:jc w:val="both"/>
              <w:rPr>
                <w:sz w:val="18"/>
                <w:lang w:val="en-GB"/>
              </w:rPr>
            </w:pPr>
            <w:r>
              <w:rPr>
                <w:sz w:val="18"/>
                <w:lang w:val="en-GB"/>
              </w:rPr>
              <w:t>6</w:t>
            </w:r>
          </w:p>
        </w:tc>
        <w:tc>
          <w:tcPr>
            <w:tcW w:w="2390" w:type="dxa"/>
            <w:vAlign w:val="center"/>
          </w:tcPr>
          <w:p w14:paraId="6CBE684C" w14:textId="77777777" w:rsidR="00CE2B43" w:rsidRDefault="00912781">
            <w:pPr>
              <w:spacing w:line="240" w:lineRule="auto"/>
              <w:jc w:val="both"/>
              <w:rPr>
                <w:sz w:val="18"/>
                <w:lang w:val="en-GB"/>
              </w:rPr>
            </w:pPr>
            <w:r>
              <w:rPr>
                <w:sz w:val="18"/>
                <w:lang w:val="en-GB"/>
              </w:rPr>
              <w:t>Payment of invoice</w:t>
            </w:r>
          </w:p>
        </w:tc>
        <w:tc>
          <w:tcPr>
            <w:tcW w:w="1185" w:type="dxa"/>
            <w:vAlign w:val="center"/>
          </w:tcPr>
          <w:p w14:paraId="5FB42E0F" w14:textId="77777777" w:rsidR="00CE2B43" w:rsidRDefault="00912781">
            <w:pPr>
              <w:spacing w:line="240" w:lineRule="auto"/>
              <w:jc w:val="both"/>
              <w:rPr>
                <w:sz w:val="18"/>
                <w:lang w:val="en-GB"/>
              </w:rPr>
            </w:pPr>
            <w:r>
              <w:rPr>
                <w:sz w:val="18"/>
                <w:lang w:val="en-GB"/>
              </w:rPr>
              <w:t>Third Party</w:t>
            </w:r>
          </w:p>
        </w:tc>
        <w:tc>
          <w:tcPr>
            <w:tcW w:w="5656" w:type="dxa"/>
            <w:vAlign w:val="center"/>
          </w:tcPr>
          <w:p w14:paraId="1E57D86F" w14:textId="77777777" w:rsidR="00CE2B43" w:rsidRDefault="00912781">
            <w:pPr>
              <w:spacing w:line="240" w:lineRule="auto"/>
              <w:jc w:val="both"/>
              <w:rPr>
                <w:sz w:val="18"/>
                <w:lang w:val="en-GB"/>
              </w:rPr>
            </w:pPr>
            <w:r>
              <w:rPr>
                <w:sz w:val="18"/>
                <w:lang w:val="en-GB"/>
              </w:rPr>
              <w:t>The third party pays the supplier</w:t>
            </w:r>
          </w:p>
        </w:tc>
      </w:tr>
      <w:tr w:rsidR="00CE2B43" w14:paraId="1920C52E" w14:textId="77777777">
        <w:trPr>
          <w:trHeight w:val="384"/>
        </w:trPr>
        <w:tc>
          <w:tcPr>
            <w:tcW w:w="555" w:type="dxa"/>
            <w:vAlign w:val="center"/>
          </w:tcPr>
          <w:p w14:paraId="249466A3" w14:textId="77777777" w:rsidR="00CE2B43" w:rsidRDefault="00912781">
            <w:pPr>
              <w:spacing w:line="240" w:lineRule="auto"/>
              <w:jc w:val="both"/>
              <w:rPr>
                <w:sz w:val="18"/>
                <w:lang w:val="en-GB"/>
              </w:rPr>
            </w:pPr>
            <w:r>
              <w:rPr>
                <w:sz w:val="18"/>
                <w:lang w:val="en-GB"/>
              </w:rPr>
              <w:t>7</w:t>
            </w:r>
          </w:p>
        </w:tc>
        <w:tc>
          <w:tcPr>
            <w:tcW w:w="2390" w:type="dxa"/>
            <w:vAlign w:val="center"/>
          </w:tcPr>
          <w:p w14:paraId="6C3250C8" w14:textId="77777777" w:rsidR="00CE2B43" w:rsidRDefault="00912781">
            <w:pPr>
              <w:spacing w:line="240" w:lineRule="auto"/>
              <w:jc w:val="both"/>
              <w:rPr>
                <w:sz w:val="18"/>
                <w:lang w:val="en-GB"/>
              </w:rPr>
            </w:pPr>
            <w:r>
              <w:rPr>
                <w:sz w:val="18"/>
                <w:lang w:val="en-GB"/>
              </w:rPr>
              <w:t>Receipt of invoice payment</w:t>
            </w:r>
          </w:p>
        </w:tc>
        <w:tc>
          <w:tcPr>
            <w:tcW w:w="1185" w:type="dxa"/>
            <w:vAlign w:val="center"/>
          </w:tcPr>
          <w:p w14:paraId="6151F321" w14:textId="77777777" w:rsidR="00CE2B43" w:rsidRDefault="00912781">
            <w:pPr>
              <w:spacing w:line="240" w:lineRule="auto"/>
              <w:jc w:val="both"/>
              <w:rPr>
                <w:sz w:val="18"/>
                <w:lang w:val="en-GB"/>
              </w:rPr>
            </w:pPr>
            <w:r>
              <w:rPr>
                <w:sz w:val="18"/>
                <w:lang w:val="en-GB"/>
              </w:rPr>
              <w:t>Supplier</w:t>
            </w:r>
          </w:p>
        </w:tc>
        <w:tc>
          <w:tcPr>
            <w:tcW w:w="5656" w:type="dxa"/>
            <w:vMerge w:val="restart"/>
            <w:vAlign w:val="center"/>
          </w:tcPr>
          <w:p w14:paraId="1FE9172D" w14:textId="77777777" w:rsidR="00CE2B43" w:rsidRDefault="00912781">
            <w:pPr>
              <w:spacing w:line="240" w:lineRule="auto"/>
              <w:jc w:val="both"/>
              <w:rPr>
                <w:sz w:val="18"/>
                <w:lang w:val="en-GB"/>
              </w:rPr>
            </w:pPr>
            <w:r>
              <w:rPr>
                <w:sz w:val="18"/>
                <w:lang w:val="en-GB"/>
              </w:rPr>
              <w:t>1. The supplier cashes the invoice and updates the receipt of invoice payment information using the "payment received" status</w:t>
            </w:r>
          </w:p>
          <w:p w14:paraId="4C2AD930" w14:textId="69231E77" w:rsidR="00CE2B43" w:rsidRDefault="00912781">
            <w:pPr>
              <w:spacing w:line="240" w:lineRule="auto"/>
              <w:jc w:val="both"/>
              <w:rPr>
                <w:sz w:val="18"/>
                <w:lang w:val="en-GB"/>
              </w:rPr>
            </w:pPr>
            <w:r>
              <w:rPr>
                <w:sz w:val="18"/>
                <w:lang w:val="en-GB"/>
              </w:rPr>
              <w:t xml:space="preserve">2. The supplier's registered private platform 1 forwards the payment data to the </w:t>
            </w:r>
            <w:r w:rsidR="00FD7DDB">
              <w:rPr>
                <w:sz w:val="18"/>
                <w:lang w:val="en-GB"/>
              </w:rPr>
              <w:t>public invoicing portal</w:t>
            </w:r>
            <w:r>
              <w:rPr>
                <w:sz w:val="18"/>
                <w:lang w:val="en-GB"/>
              </w:rPr>
              <w:t xml:space="preserve">. </w:t>
            </w:r>
          </w:p>
          <w:p w14:paraId="22DAD6FD" w14:textId="77777777" w:rsidR="00CE2B43" w:rsidRDefault="00912781">
            <w:pPr>
              <w:spacing w:line="240" w:lineRule="auto"/>
              <w:jc w:val="both"/>
              <w:rPr>
                <w:sz w:val="18"/>
                <w:lang w:val="en-GB"/>
              </w:rPr>
            </w:pPr>
            <w:r>
              <w:rPr>
                <w:sz w:val="18"/>
                <w:lang w:val="en-GB"/>
              </w:rPr>
              <w:t>3. Depending on the commercial offer of the platforms, it can send a receipt of payment life cycle to the third party and/or the buyer.</w:t>
            </w:r>
          </w:p>
          <w:p w14:paraId="40766580" w14:textId="77777777" w:rsidR="00CE2B43" w:rsidRDefault="00CE2B43">
            <w:pPr>
              <w:spacing w:line="240" w:lineRule="auto"/>
              <w:jc w:val="both"/>
              <w:rPr>
                <w:sz w:val="18"/>
                <w:lang w:val="en-GB"/>
              </w:rPr>
            </w:pPr>
          </w:p>
        </w:tc>
      </w:tr>
      <w:tr w:rsidR="00CE2B43" w14:paraId="6802B9C3" w14:textId="77777777">
        <w:trPr>
          <w:trHeight w:val="424"/>
        </w:trPr>
        <w:tc>
          <w:tcPr>
            <w:tcW w:w="555" w:type="dxa"/>
            <w:vAlign w:val="center"/>
          </w:tcPr>
          <w:p w14:paraId="19393BD9" w14:textId="77777777" w:rsidR="00CE2B43" w:rsidRDefault="00912781">
            <w:pPr>
              <w:spacing w:line="240" w:lineRule="auto"/>
              <w:jc w:val="both"/>
              <w:rPr>
                <w:sz w:val="18"/>
                <w:lang w:val="en-GB"/>
              </w:rPr>
            </w:pPr>
            <w:r>
              <w:rPr>
                <w:sz w:val="18"/>
                <w:lang w:val="en-GB"/>
              </w:rPr>
              <w:t>7b</w:t>
            </w:r>
          </w:p>
        </w:tc>
        <w:tc>
          <w:tcPr>
            <w:tcW w:w="2390" w:type="dxa"/>
            <w:vAlign w:val="center"/>
          </w:tcPr>
          <w:p w14:paraId="43B9A7E8" w14:textId="77777777" w:rsidR="00CE2B43" w:rsidRDefault="00912781">
            <w:pPr>
              <w:spacing w:line="240" w:lineRule="auto"/>
              <w:jc w:val="both"/>
              <w:rPr>
                <w:sz w:val="18"/>
                <w:lang w:val="en-GB"/>
              </w:rPr>
            </w:pPr>
            <w:r>
              <w:rPr>
                <w:sz w:val="18"/>
                <w:lang w:val="en-GB"/>
              </w:rPr>
              <w:t>Notification of settlement of invoice</w:t>
            </w:r>
          </w:p>
        </w:tc>
        <w:tc>
          <w:tcPr>
            <w:tcW w:w="1185" w:type="dxa"/>
            <w:vAlign w:val="center"/>
          </w:tcPr>
          <w:p w14:paraId="446B5256" w14:textId="77777777" w:rsidR="00CE2B43" w:rsidRDefault="00912781">
            <w:pPr>
              <w:spacing w:line="240" w:lineRule="auto"/>
              <w:jc w:val="both"/>
              <w:rPr>
                <w:sz w:val="18"/>
                <w:lang w:val="en-GB"/>
              </w:rPr>
            </w:pPr>
            <w:r>
              <w:rPr>
                <w:sz w:val="18"/>
                <w:lang w:val="en-GB"/>
              </w:rPr>
              <w:t>Supplier</w:t>
            </w:r>
          </w:p>
        </w:tc>
        <w:tc>
          <w:tcPr>
            <w:tcW w:w="5656" w:type="dxa"/>
            <w:vMerge/>
            <w:vAlign w:val="center"/>
          </w:tcPr>
          <w:p w14:paraId="64428C06" w14:textId="77777777" w:rsidR="00CE2B43" w:rsidRDefault="00CE2B43">
            <w:pPr>
              <w:spacing w:line="240" w:lineRule="auto"/>
              <w:jc w:val="both"/>
              <w:rPr>
                <w:sz w:val="18"/>
                <w:lang w:val="en-GB"/>
              </w:rPr>
            </w:pPr>
          </w:p>
        </w:tc>
      </w:tr>
      <w:tr w:rsidR="00CE2B43" w14:paraId="2958B35D" w14:textId="77777777">
        <w:trPr>
          <w:trHeight w:val="219"/>
        </w:trPr>
        <w:tc>
          <w:tcPr>
            <w:tcW w:w="555" w:type="dxa"/>
            <w:vAlign w:val="center"/>
          </w:tcPr>
          <w:p w14:paraId="4B9D6A25" w14:textId="77777777" w:rsidR="00CE2B43" w:rsidRDefault="00912781">
            <w:pPr>
              <w:spacing w:line="240" w:lineRule="auto"/>
              <w:jc w:val="both"/>
              <w:rPr>
                <w:sz w:val="18"/>
                <w:lang w:val="en-GB"/>
              </w:rPr>
            </w:pPr>
            <w:r>
              <w:rPr>
                <w:sz w:val="18"/>
                <w:lang w:val="en-GB"/>
              </w:rPr>
              <w:t>8</w:t>
            </w:r>
          </w:p>
        </w:tc>
        <w:tc>
          <w:tcPr>
            <w:tcW w:w="2390" w:type="dxa"/>
            <w:vAlign w:val="center"/>
          </w:tcPr>
          <w:p w14:paraId="70FDF464" w14:textId="77777777" w:rsidR="00CE2B43" w:rsidRDefault="00912781">
            <w:pPr>
              <w:spacing w:line="240" w:lineRule="auto"/>
              <w:jc w:val="both"/>
              <w:rPr>
                <w:sz w:val="18"/>
                <w:lang w:val="en-GB"/>
              </w:rPr>
            </w:pPr>
            <w:r>
              <w:rPr>
                <w:sz w:val="18"/>
                <w:lang w:val="en-GB"/>
              </w:rPr>
              <w:t>Update of “payment received” status</w:t>
            </w:r>
          </w:p>
        </w:tc>
        <w:tc>
          <w:tcPr>
            <w:tcW w:w="1185" w:type="dxa"/>
            <w:vAlign w:val="center"/>
          </w:tcPr>
          <w:p w14:paraId="59959032" w14:textId="77777777" w:rsidR="00CE2B43" w:rsidRDefault="00912781">
            <w:pPr>
              <w:spacing w:line="240" w:lineRule="auto"/>
              <w:jc w:val="both"/>
              <w:rPr>
                <w:sz w:val="18"/>
                <w:lang w:val="en-GB"/>
              </w:rPr>
            </w:pPr>
            <w:r>
              <w:rPr>
                <w:sz w:val="18"/>
                <w:lang w:val="en-GB"/>
              </w:rPr>
              <w:t>Supplier</w:t>
            </w:r>
          </w:p>
        </w:tc>
        <w:tc>
          <w:tcPr>
            <w:tcW w:w="5656" w:type="dxa"/>
            <w:vMerge/>
            <w:vAlign w:val="center"/>
          </w:tcPr>
          <w:p w14:paraId="59C9AF58" w14:textId="77777777" w:rsidR="00CE2B43" w:rsidRDefault="00CE2B43">
            <w:pPr>
              <w:spacing w:line="240" w:lineRule="auto"/>
              <w:jc w:val="both"/>
              <w:rPr>
                <w:sz w:val="18"/>
                <w:lang w:val="en-GB"/>
              </w:rPr>
            </w:pPr>
          </w:p>
        </w:tc>
      </w:tr>
      <w:tr w:rsidR="00CE2B43" w14:paraId="7B7BCF7A" w14:textId="77777777">
        <w:trPr>
          <w:trHeight w:val="411"/>
        </w:trPr>
        <w:tc>
          <w:tcPr>
            <w:tcW w:w="555" w:type="dxa"/>
            <w:vAlign w:val="center"/>
          </w:tcPr>
          <w:p w14:paraId="4AE5BBF2" w14:textId="77777777" w:rsidR="00CE2B43" w:rsidRDefault="00912781">
            <w:pPr>
              <w:spacing w:line="240" w:lineRule="auto"/>
              <w:jc w:val="both"/>
              <w:rPr>
                <w:sz w:val="18"/>
                <w:lang w:val="en-GB"/>
              </w:rPr>
            </w:pPr>
            <w:r>
              <w:rPr>
                <w:sz w:val="18"/>
                <w:lang w:val="en-GB"/>
              </w:rPr>
              <w:t>9</w:t>
            </w:r>
          </w:p>
        </w:tc>
        <w:tc>
          <w:tcPr>
            <w:tcW w:w="2390" w:type="dxa"/>
            <w:vAlign w:val="center"/>
          </w:tcPr>
          <w:p w14:paraId="6A67FF7D" w14:textId="77777777" w:rsidR="00CE2B43" w:rsidRDefault="00912781">
            <w:pPr>
              <w:spacing w:line="240" w:lineRule="auto"/>
              <w:jc w:val="both"/>
              <w:rPr>
                <w:sz w:val="18"/>
                <w:lang w:val="en-GB"/>
              </w:rPr>
            </w:pPr>
            <w:r>
              <w:rPr>
                <w:sz w:val="18"/>
                <w:lang w:val="en-GB"/>
              </w:rPr>
              <w:t>Reception of “payment received” status</w:t>
            </w:r>
          </w:p>
        </w:tc>
        <w:tc>
          <w:tcPr>
            <w:tcW w:w="1185" w:type="dxa"/>
            <w:vAlign w:val="center"/>
          </w:tcPr>
          <w:p w14:paraId="32C150AD" w14:textId="77777777" w:rsidR="00CE2B43" w:rsidRDefault="00912781">
            <w:pPr>
              <w:spacing w:line="240" w:lineRule="auto"/>
              <w:jc w:val="both"/>
              <w:rPr>
                <w:sz w:val="18"/>
                <w:lang w:val="en-GB"/>
              </w:rPr>
            </w:pPr>
            <w:r>
              <w:rPr>
                <w:sz w:val="18"/>
                <w:lang w:val="en-GB"/>
              </w:rPr>
              <w:t>Buyer</w:t>
            </w:r>
          </w:p>
        </w:tc>
        <w:tc>
          <w:tcPr>
            <w:tcW w:w="5656" w:type="dxa"/>
            <w:vAlign w:val="center"/>
          </w:tcPr>
          <w:p w14:paraId="3D40D6C3" w14:textId="61182BFE" w:rsidR="00CE2B43" w:rsidRDefault="00912781">
            <w:pPr>
              <w:spacing w:line="240" w:lineRule="auto"/>
              <w:jc w:val="both"/>
              <w:rPr>
                <w:sz w:val="18"/>
                <w:lang w:val="en-GB"/>
              </w:rPr>
            </w:pPr>
            <w:r>
              <w:rPr>
                <w:sz w:val="18"/>
                <w:lang w:val="en-GB"/>
              </w:rPr>
              <w:t>The buyer's platform (</w:t>
            </w:r>
            <w:r w:rsidR="00FD7DDB">
              <w:rPr>
                <w:sz w:val="18"/>
                <w:lang w:val="en-GB"/>
              </w:rPr>
              <w:t>public invoicing portal</w:t>
            </w:r>
            <w:r>
              <w:rPr>
                <w:sz w:val="18"/>
                <w:lang w:val="en-GB"/>
              </w:rPr>
              <w:t xml:space="preserve"> in the example) receives the receipt of payment status transmitted by the supplier's registered private platform 1.</w:t>
            </w:r>
          </w:p>
        </w:tc>
      </w:tr>
    </w:tbl>
    <w:p w14:paraId="57D376F3" w14:textId="77777777" w:rsidR="00CE2B43" w:rsidRDefault="00CE2B43">
      <w:pPr>
        <w:jc w:val="both"/>
        <w:rPr>
          <w:lang w:val="en-GB"/>
        </w:rPr>
      </w:pPr>
    </w:p>
    <w:p w14:paraId="66873D63" w14:textId="77777777" w:rsidR="00CE2B43" w:rsidRDefault="00CE2B43">
      <w:pPr>
        <w:jc w:val="both"/>
        <w:rPr>
          <w:rFonts w:eastAsia="Marianne" w:cs="Times New Roman"/>
          <w:lang w:val="en-GB"/>
        </w:rPr>
      </w:pPr>
    </w:p>
    <w:p w14:paraId="6D4AFB7E" w14:textId="1A6CD78D" w:rsidR="00CE2B43" w:rsidRDefault="009856F3">
      <w:pPr>
        <w:pStyle w:val="Titre3"/>
        <w:jc w:val="both"/>
        <w:rPr>
          <w:rFonts w:asciiTheme="minorHAnsi" w:eastAsiaTheme="minorEastAsia" w:hAnsiTheme="minorHAnsi" w:cstheme="minorBidi"/>
          <w:szCs w:val="22"/>
          <w:lang w:val="en-GB"/>
        </w:rPr>
      </w:pPr>
      <w:bookmarkStart w:id="4062" w:name="_Ref141436647"/>
      <w:bookmarkStart w:id="4063" w:name="_Toc146736736"/>
      <w:bookmarkStart w:id="4064" w:name="_Toc139440576"/>
      <w:r>
        <w:rPr>
          <w:rFonts w:asciiTheme="minorHAnsi" w:hAnsiTheme="minorHAnsi"/>
          <w:szCs w:val="22"/>
          <w:lang w:val="en-GB"/>
        </w:rPr>
        <w:t>Case 4</w:t>
      </w:r>
      <w:r w:rsidR="007C6022">
        <w:rPr>
          <w:rFonts w:asciiTheme="minorHAnsi" w:hAnsiTheme="minorHAnsi"/>
          <w:lang w:val="en-GB"/>
        </w:rPr>
        <w:t xml:space="preserve"> :</w:t>
      </w:r>
      <w:r w:rsidR="00912781">
        <w:rPr>
          <w:rFonts w:asciiTheme="minorHAnsi" w:hAnsiTheme="minorHAnsi"/>
          <w:lang w:val="en-GB"/>
        </w:rPr>
        <w:t xml:space="preserve"> Invoice to be paid by the buyer and partially paid by a third party known at the time of invoicing (subsidy, insurance, etc.)</w:t>
      </w:r>
      <w:bookmarkEnd w:id="4062"/>
      <w:bookmarkEnd w:id="4063"/>
      <w:r w:rsidR="00912781">
        <w:rPr>
          <w:rFonts w:asciiTheme="minorHAnsi" w:hAnsiTheme="minorHAnsi"/>
          <w:lang w:val="en-GB"/>
        </w:rPr>
        <w:t xml:space="preserve"> </w:t>
      </w:r>
      <w:bookmarkEnd w:id="4064"/>
    </w:p>
    <w:p w14:paraId="709F0CA1" w14:textId="77777777" w:rsidR="00CE2B43" w:rsidRDefault="00912781">
      <w:pPr>
        <w:jc w:val="both"/>
        <w:rPr>
          <w:lang w:val="en-GB"/>
        </w:rPr>
      </w:pPr>
      <w:r>
        <w:rPr>
          <w:lang w:val="en-GB"/>
        </w:rPr>
        <w:t>This management case covers invoices partially paid by a third party (for example, a repair invoice where the co-payment is paid by a customer and the balance by the insurer).</w:t>
      </w:r>
    </w:p>
    <w:p w14:paraId="20B46012" w14:textId="77777777" w:rsidR="00CE2B43" w:rsidRDefault="00912781">
      <w:pPr>
        <w:jc w:val="both"/>
        <w:rPr>
          <w:rFonts w:cs="Calibri"/>
          <w:lang w:val="en-GB"/>
        </w:rPr>
      </w:pPr>
      <w:r>
        <w:rPr>
          <w:lang w:val="en-GB"/>
        </w:rPr>
        <w:t>In view of the current provisions of EN16931 and the CII and UBL formats, it is not possible to establish a payment schedule identifying the various payments and the parties involved.</w:t>
      </w:r>
    </w:p>
    <w:p w14:paraId="42D65573" w14:textId="004D546D" w:rsidR="00CE2B43" w:rsidRDefault="00912781">
      <w:pPr>
        <w:jc w:val="both"/>
        <w:rPr>
          <w:rFonts w:cs="Calibri"/>
          <w:lang w:val="en-GB"/>
        </w:rPr>
      </w:pPr>
      <w:r>
        <w:rPr>
          <w:rFonts w:cs="Calibri"/>
          <w:lang w:val="en-GB"/>
        </w:rPr>
        <w:t>Therefore, the data specifics and associated management rules are</w:t>
      </w:r>
      <w:r w:rsidR="007C6022">
        <w:rPr>
          <w:rFonts w:cs="Calibri"/>
          <w:lang w:val="en-GB"/>
        </w:rPr>
        <w:t xml:space="preserve"> :</w:t>
      </w:r>
      <w:r>
        <w:rPr>
          <w:rFonts w:cs="Calibri"/>
          <w:lang w:val="en-GB"/>
        </w:rPr>
        <w:t xml:space="preserve"> </w:t>
      </w:r>
    </w:p>
    <w:p w14:paraId="3398FE7C" w14:textId="77777777" w:rsidR="00CE2B43" w:rsidRDefault="00912781">
      <w:pPr>
        <w:pStyle w:val="Paragraphedeliste"/>
        <w:numPr>
          <w:ilvl w:val="0"/>
          <w:numId w:val="218"/>
        </w:numPr>
        <w:spacing w:after="160" w:line="259" w:lineRule="auto"/>
        <w:jc w:val="both"/>
        <w:rPr>
          <w:rFonts w:cs="Calibri"/>
          <w:lang w:val="en-GB"/>
        </w:rPr>
      </w:pPr>
      <w:r>
        <w:rPr>
          <w:rFonts w:cs="Calibri"/>
          <w:lang w:val="en-GB"/>
        </w:rPr>
        <w:t>The SELLER block (BG-4) is used to populate supplier information.</w:t>
      </w:r>
    </w:p>
    <w:p w14:paraId="0F67AF7F" w14:textId="77777777" w:rsidR="00CE2B43" w:rsidRDefault="00912781">
      <w:pPr>
        <w:pStyle w:val="Paragraphedeliste"/>
        <w:numPr>
          <w:ilvl w:val="0"/>
          <w:numId w:val="218"/>
        </w:numPr>
        <w:spacing w:after="160" w:line="259" w:lineRule="auto"/>
        <w:jc w:val="both"/>
        <w:rPr>
          <w:rFonts w:cs="Calibri"/>
          <w:lang w:val="en-GB"/>
        </w:rPr>
      </w:pPr>
      <w:r>
        <w:rPr>
          <w:rFonts w:cs="Calibri"/>
          <w:lang w:val="en-GB"/>
        </w:rPr>
        <w:t>The BUYER block (BG-7) is used to provide information about the customer to pay the invoice (for example, the company that has to pay an exemption).</w:t>
      </w:r>
    </w:p>
    <w:p w14:paraId="17C44373" w14:textId="3441637F" w:rsidR="00CE2B43" w:rsidRDefault="00912781">
      <w:pPr>
        <w:pStyle w:val="Paragraphedeliste"/>
        <w:numPr>
          <w:ilvl w:val="0"/>
          <w:numId w:val="218"/>
        </w:numPr>
        <w:spacing w:after="160" w:line="256" w:lineRule="auto"/>
        <w:jc w:val="both"/>
        <w:rPr>
          <w:rFonts w:cs="Calibri"/>
          <w:lang w:val="en-GB"/>
        </w:rPr>
      </w:pPr>
      <w:r>
        <w:rPr>
          <w:lang w:val="en-GB"/>
        </w:rPr>
        <w:t xml:space="preserve">The INVOICE PAYER block (EXT-FR-FE-BG-02) is used to mention the third party on the invoice (e.g. the insurance). When the PAYER block is filled in, if the third party has an account on the </w:t>
      </w:r>
      <w:r w:rsidR="00FD7DDB">
        <w:rPr>
          <w:lang w:val="en-GB"/>
        </w:rPr>
        <w:t>PUBLIC INVOICING PORTAL</w:t>
      </w:r>
      <w:r>
        <w:rPr>
          <w:lang w:val="en-GB"/>
        </w:rPr>
        <w:t>, he will be able to read the invoice (excluding circuit C).</w:t>
      </w:r>
    </w:p>
    <w:p w14:paraId="5F5C61FA" w14:textId="77777777" w:rsidR="00CE2B43" w:rsidRDefault="00912781">
      <w:pPr>
        <w:pStyle w:val="Paragraphedeliste"/>
        <w:numPr>
          <w:ilvl w:val="0"/>
          <w:numId w:val="218"/>
        </w:numPr>
        <w:spacing w:after="160" w:line="259" w:lineRule="auto"/>
        <w:jc w:val="both"/>
        <w:rPr>
          <w:rFonts w:cs="Calibri"/>
          <w:lang w:val="en-GB"/>
        </w:rPr>
      </w:pPr>
      <w:r>
        <w:rPr>
          <w:rFonts w:cs="Calibri"/>
          <w:lang w:val="en-GB"/>
        </w:rPr>
        <w:t>The AMOUNT PAID (BT-113) field is used to enter the amount of the invoice that has already been paid or will be payable by a third party (e.g. the amount of the invoice paid by the insurer).</w:t>
      </w:r>
    </w:p>
    <w:p w14:paraId="76278D6E" w14:textId="77777777" w:rsidR="00CE2B43" w:rsidRDefault="00912781">
      <w:pPr>
        <w:pStyle w:val="Paragraphedeliste"/>
        <w:numPr>
          <w:ilvl w:val="0"/>
          <w:numId w:val="218"/>
        </w:numPr>
        <w:spacing w:after="160" w:line="259" w:lineRule="auto"/>
        <w:jc w:val="both"/>
        <w:rPr>
          <w:rFonts w:cs="Calibri"/>
          <w:lang w:val="en-GB"/>
        </w:rPr>
      </w:pPr>
      <w:r>
        <w:rPr>
          <w:rFonts w:cs="Calibri"/>
          <w:lang w:val="en-GB"/>
        </w:rPr>
        <w:t>The INVOICE NOTE (BG-1) block is used to indicate that a portion of the invoice has already been paid or will be payable by one or more third parties. In particular, in the INVOICE NOTE SUBJECT CODE (BT-21) field, the supplier must enter the PAI code to specify payment information.</w:t>
      </w:r>
    </w:p>
    <w:p w14:paraId="6669BE74" w14:textId="44F494D5" w:rsidR="00CE2B43" w:rsidRDefault="00912781">
      <w:pPr>
        <w:pStyle w:val="Paragraphedeliste"/>
        <w:numPr>
          <w:ilvl w:val="0"/>
          <w:numId w:val="218"/>
        </w:numPr>
        <w:spacing w:after="160" w:line="259" w:lineRule="auto"/>
        <w:jc w:val="both"/>
        <w:rPr>
          <w:rFonts w:cs="Calibri"/>
          <w:lang w:val="en-GB"/>
        </w:rPr>
      </w:pPr>
      <w:r>
        <w:rPr>
          <w:rFonts w:cs="Calibri"/>
          <w:lang w:val="en-GB"/>
        </w:rPr>
        <w:t>The supplier will have to report 2 receipts of payment</w:t>
      </w:r>
      <w:r w:rsidR="00932FEA">
        <w:rPr>
          <w:rFonts w:cs="Calibri"/>
          <w:lang w:val="en-GB"/>
        </w:rPr>
        <w:t xml:space="preserve"> </w:t>
      </w:r>
      <w:r w:rsidR="007C6022">
        <w:rPr>
          <w:rFonts w:cs="Calibri"/>
          <w:lang w:val="en-GB"/>
        </w:rPr>
        <w:t xml:space="preserve"> :</w:t>
      </w:r>
      <w:r>
        <w:rPr>
          <w:rFonts w:cs="Calibri"/>
          <w:lang w:val="en-GB"/>
        </w:rPr>
        <w:t xml:space="preserve"> one from the customer, the other from the third party known at the time of invoicing.</w:t>
      </w:r>
    </w:p>
    <w:p w14:paraId="01BC4DF9" w14:textId="77777777" w:rsidR="00CE2B43" w:rsidRDefault="00912781">
      <w:pPr>
        <w:keepNext/>
        <w:spacing w:line="240" w:lineRule="auto"/>
        <w:jc w:val="center"/>
        <w:rPr>
          <w:lang w:val="en-GB"/>
        </w:rPr>
      </w:pPr>
      <w:commentRangeStart w:id="4065"/>
      <w:r>
        <w:rPr>
          <w:noProof/>
          <w:lang w:eastAsia="fr-FR"/>
        </w:rPr>
        <w:drawing>
          <wp:inline distT="0" distB="0" distL="0" distR="0" wp14:anchorId="6235BDA5" wp14:editId="42B94998">
            <wp:extent cx="6477717" cy="3389823"/>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477717" cy="3389823"/>
                    </a:xfrm>
                    <a:prstGeom prst="rect">
                      <a:avLst/>
                    </a:prstGeom>
                    <a:noFill/>
                  </pic:spPr>
                </pic:pic>
              </a:graphicData>
            </a:graphic>
          </wp:inline>
        </w:drawing>
      </w:r>
      <w:commentRangeEnd w:id="4065"/>
      <w:r>
        <w:rPr>
          <w:rStyle w:val="Marquedecommentaire"/>
          <w:rFonts w:ascii="Verdana" w:eastAsia="Times New Roman" w:hAnsi="Verdana" w:cs="Times New Roman"/>
        </w:rPr>
        <w:commentReference w:id="4065"/>
      </w:r>
    </w:p>
    <w:p w14:paraId="3007F72A" w14:textId="418F7342" w:rsidR="00CE2B43" w:rsidRDefault="00912781">
      <w:pPr>
        <w:pStyle w:val="Lgende"/>
        <w:numPr>
          <w:ilvl w:val="0"/>
          <w:numId w:val="0"/>
        </w:numPr>
        <w:jc w:val="center"/>
        <w:rPr>
          <w:rFonts w:asciiTheme="minorHAnsi" w:hAnsiTheme="minorHAnsi"/>
          <w:lang w:val="en-GB"/>
        </w:rPr>
      </w:pPr>
      <w:bookmarkStart w:id="4066" w:name="_Toc145664494"/>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3</w:t>
      </w:r>
      <w:r>
        <w:rPr>
          <w:rFonts w:asciiTheme="minorHAnsi" w:hAnsiTheme="minorHAnsi"/>
          <w:lang w:val="en-GB"/>
        </w:rPr>
        <w:fldChar w:fldCharType="end"/>
      </w:r>
      <w:r w:rsidR="007C6022">
        <w:rPr>
          <w:rFonts w:asciiTheme="minorHAnsi" w:hAnsiTheme="minorHAnsi"/>
          <w:lang w:val="en-GB"/>
        </w:rPr>
        <w:t xml:space="preserve"> :</w:t>
      </w:r>
      <w:r>
        <w:rPr>
          <w:rFonts w:asciiTheme="minorHAnsi" w:hAnsiTheme="minorHAnsi"/>
          <w:lang w:val="en-GB"/>
        </w:rPr>
        <w:t xml:space="preserve"> Invoice to be paid by the buyer and partially paid by a third party known at the time of invoicing (subsidy, insurance, etc.)</w:t>
      </w:r>
      <w:bookmarkEnd w:id="4066"/>
    </w:p>
    <w:p w14:paraId="3CA1D875" w14:textId="77777777" w:rsidR="00CE2B43" w:rsidRDefault="00CE2B43">
      <w:pPr>
        <w:spacing w:line="240" w:lineRule="auto"/>
        <w:jc w:val="both"/>
        <w:rPr>
          <w:lang w:val="en-GB"/>
        </w:rPr>
      </w:pPr>
    </w:p>
    <w:p w14:paraId="27F9D4F3" w14:textId="7E6A3599" w:rsidR="00CE2B43" w:rsidRDefault="00912781">
      <w:pPr>
        <w:jc w:val="both"/>
        <w:rPr>
          <w:lang w:val="en-GB"/>
        </w:rPr>
      </w:pPr>
      <w:r>
        <w:rPr>
          <w:lang w:val="en-GB"/>
        </w:rPr>
        <w:t>The steps in case 4 are</w:t>
      </w:r>
      <w:r w:rsidR="007C6022">
        <w:rPr>
          <w:lang w:val="en-GB"/>
        </w:rPr>
        <w:t xml:space="preserve"> :</w:t>
      </w:r>
      <w:r>
        <w:rPr>
          <w:lang w:val="en-GB"/>
        </w:rPr>
        <w:t xml:space="preserve"> </w:t>
      </w:r>
    </w:p>
    <w:tbl>
      <w:tblPr>
        <w:tblStyle w:val="Grilledutableau"/>
        <w:tblW w:w="9639" w:type="dxa"/>
        <w:tblLook w:val="04A0" w:firstRow="1" w:lastRow="0" w:firstColumn="1" w:lastColumn="0" w:noHBand="0" w:noVBand="1"/>
      </w:tblPr>
      <w:tblGrid>
        <w:gridCol w:w="551"/>
        <w:gridCol w:w="2360"/>
        <w:gridCol w:w="1178"/>
        <w:gridCol w:w="5550"/>
      </w:tblGrid>
      <w:tr w:rsidR="00CE2B43" w14:paraId="3F10E749" w14:textId="77777777">
        <w:trPr>
          <w:trHeight w:val="451"/>
        </w:trPr>
        <w:tc>
          <w:tcPr>
            <w:tcW w:w="551" w:type="dxa"/>
            <w:shd w:val="clear" w:color="auto" w:fill="C6C6EA"/>
            <w:vAlign w:val="center"/>
          </w:tcPr>
          <w:p w14:paraId="366B3CF4" w14:textId="77777777" w:rsidR="00CE2B43" w:rsidRDefault="00912781">
            <w:pPr>
              <w:jc w:val="both"/>
              <w:rPr>
                <w:rFonts w:eastAsia="Marianne" w:cstheme="minorHAnsi"/>
                <w:b/>
                <w:sz w:val="16"/>
                <w:lang w:val="en-GB"/>
              </w:rPr>
            </w:pPr>
            <w:r>
              <w:rPr>
                <w:rFonts w:eastAsia="Marianne" w:cstheme="minorHAnsi"/>
                <w:b/>
                <w:bCs/>
                <w:sz w:val="16"/>
                <w:lang w:val="en-GB"/>
              </w:rPr>
              <w:t>Step</w:t>
            </w:r>
          </w:p>
        </w:tc>
        <w:tc>
          <w:tcPr>
            <w:tcW w:w="2360" w:type="dxa"/>
            <w:shd w:val="clear" w:color="auto" w:fill="C6C6EA"/>
            <w:vAlign w:val="center"/>
          </w:tcPr>
          <w:p w14:paraId="4B0E2BD7" w14:textId="77777777" w:rsidR="00CE2B43" w:rsidRDefault="00912781">
            <w:pPr>
              <w:jc w:val="both"/>
              <w:rPr>
                <w:rFonts w:eastAsia="Marianne" w:cstheme="minorHAnsi"/>
                <w:b/>
                <w:sz w:val="16"/>
                <w:lang w:val="en-GB"/>
              </w:rPr>
            </w:pPr>
            <w:r>
              <w:rPr>
                <w:rFonts w:eastAsia="Marianne" w:cstheme="minorHAnsi"/>
                <w:b/>
                <w:bCs/>
                <w:sz w:val="16"/>
                <w:lang w:val="en-GB"/>
              </w:rPr>
              <w:t>Step name</w:t>
            </w:r>
          </w:p>
        </w:tc>
        <w:tc>
          <w:tcPr>
            <w:tcW w:w="1178" w:type="dxa"/>
            <w:shd w:val="clear" w:color="auto" w:fill="C6C6EA"/>
            <w:vAlign w:val="center"/>
          </w:tcPr>
          <w:p w14:paraId="79B4B0B7" w14:textId="77777777" w:rsidR="00CE2B43" w:rsidRDefault="00912781">
            <w:pPr>
              <w:jc w:val="both"/>
              <w:rPr>
                <w:rFonts w:eastAsia="Marianne" w:cstheme="minorHAnsi"/>
                <w:b/>
                <w:sz w:val="16"/>
                <w:lang w:val="en-GB"/>
              </w:rPr>
            </w:pPr>
            <w:r>
              <w:rPr>
                <w:rFonts w:eastAsia="Marianne" w:cstheme="minorHAnsi"/>
                <w:b/>
                <w:bCs/>
                <w:sz w:val="16"/>
                <w:lang w:val="en-GB"/>
              </w:rPr>
              <w:t>Party responsible</w:t>
            </w:r>
          </w:p>
        </w:tc>
        <w:tc>
          <w:tcPr>
            <w:tcW w:w="5550" w:type="dxa"/>
            <w:shd w:val="clear" w:color="auto" w:fill="C6C6EA"/>
            <w:vAlign w:val="center"/>
          </w:tcPr>
          <w:p w14:paraId="23EC65FA" w14:textId="77777777" w:rsidR="00CE2B43" w:rsidRDefault="00912781">
            <w:pPr>
              <w:jc w:val="both"/>
              <w:rPr>
                <w:rFonts w:eastAsia="Marianne" w:cstheme="minorHAnsi"/>
                <w:b/>
                <w:sz w:val="16"/>
                <w:lang w:val="en-GB"/>
              </w:rPr>
            </w:pPr>
            <w:r>
              <w:rPr>
                <w:rFonts w:eastAsia="Marianne" w:cstheme="minorHAnsi"/>
                <w:b/>
                <w:bCs/>
                <w:sz w:val="16"/>
                <w:lang w:val="en-GB"/>
              </w:rPr>
              <w:t>Description</w:t>
            </w:r>
          </w:p>
        </w:tc>
      </w:tr>
      <w:tr w:rsidR="00CE2B43" w14:paraId="3A949B65" w14:textId="77777777">
        <w:trPr>
          <w:trHeight w:val="411"/>
        </w:trPr>
        <w:tc>
          <w:tcPr>
            <w:tcW w:w="551" w:type="dxa"/>
            <w:vAlign w:val="center"/>
          </w:tcPr>
          <w:p w14:paraId="0685AF98" w14:textId="77777777" w:rsidR="00CE2B43" w:rsidRDefault="00912781">
            <w:pPr>
              <w:spacing w:line="240" w:lineRule="auto"/>
              <w:jc w:val="both"/>
              <w:rPr>
                <w:rFonts w:eastAsia="Marianne" w:cstheme="minorHAnsi"/>
                <w:sz w:val="18"/>
                <w:lang w:val="en-GB"/>
              </w:rPr>
            </w:pPr>
            <w:r>
              <w:rPr>
                <w:rFonts w:eastAsia="Marianne" w:cstheme="minorHAnsi"/>
                <w:sz w:val="18"/>
                <w:lang w:val="en-GB"/>
              </w:rPr>
              <w:t>1</w:t>
            </w:r>
          </w:p>
        </w:tc>
        <w:tc>
          <w:tcPr>
            <w:tcW w:w="2360" w:type="dxa"/>
            <w:vAlign w:val="center"/>
          </w:tcPr>
          <w:p w14:paraId="51AE060D" w14:textId="77777777" w:rsidR="00CE2B43" w:rsidRDefault="00912781">
            <w:pPr>
              <w:spacing w:line="240" w:lineRule="auto"/>
              <w:jc w:val="both"/>
              <w:rPr>
                <w:rFonts w:eastAsia="Marianne" w:cstheme="minorHAnsi"/>
                <w:sz w:val="18"/>
                <w:lang w:val="en-GB"/>
              </w:rPr>
            </w:pPr>
            <w:r>
              <w:rPr>
                <w:rFonts w:eastAsia="Marianne" w:cstheme="minorHAnsi"/>
                <w:sz w:val="18"/>
                <w:lang w:val="en-GB"/>
              </w:rPr>
              <w:t>Creating an invoice for the buyer</w:t>
            </w:r>
          </w:p>
        </w:tc>
        <w:tc>
          <w:tcPr>
            <w:tcW w:w="1178" w:type="dxa"/>
            <w:vAlign w:val="center"/>
          </w:tcPr>
          <w:p w14:paraId="1C2B0488" w14:textId="77777777" w:rsidR="00CE2B43" w:rsidRDefault="00912781">
            <w:pPr>
              <w:spacing w:line="240" w:lineRule="auto"/>
              <w:jc w:val="both"/>
              <w:rPr>
                <w:rFonts w:eastAsia="Marianne" w:cstheme="minorHAnsi"/>
                <w:sz w:val="18"/>
                <w:lang w:val="en-GB"/>
              </w:rPr>
            </w:pPr>
            <w:r>
              <w:rPr>
                <w:rFonts w:eastAsia="Marianne" w:cstheme="minorHAnsi"/>
                <w:sz w:val="18"/>
                <w:lang w:val="en-GB"/>
              </w:rPr>
              <w:t>Supplier</w:t>
            </w:r>
          </w:p>
        </w:tc>
        <w:tc>
          <w:tcPr>
            <w:tcW w:w="5550" w:type="dxa"/>
            <w:vAlign w:val="center"/>
          </w:tcPr>
          <w:p w14:paraId="395986C9" w14:textId="58BAE199" w:rsidR="00CE2B43" w:rsidRDefault="00912781">
            <w:pPr>
              <w:spacing w:line="240" w:lineRule="auto"/>
              <w:jc w:val="both"/>
              <w:rPr>
                <w:rFonts w:eastAsia="Marianne" w:cstheme="minorHAnsi"/>
                <w:sz w:val="18"/>
                <w:lang w:val="en-GB"/>
              </w:rPr>
            </w:pPr>
            <w:r>
              <w:rPr>
                <w:rFonts w:eastAsia="Marianne" w:cstheme="minorHAnsi"/>
                <w:sz w:val="18"/>
                <w:lang w:val="en-GB"/>
              </w:rPr>
              <w:t xml:space="preserve">The supplier or its registered private platform creates the invoice to be transmitted to the buyer (or the buyer's registered private platform), specifying the amount paid by the third party. The same invoice, which can be sent to the third party, is not part of the </w:t>
            </w:r>
            <w:r w:rsidR="00FD7DDB">
              <w:rPr>
                <w:rFonts w:eastAsia="Marianne" w:cstheme="minorHAnsi"/>
                <w:sz w:val="18"/>
                <w:lang w:val="en-GB"/>
              </w:rPr>
              <w:t>public invoicing portal</w:t>
            </w:r>
            <w:r>
              <w:rPr>
                <w:rFonts w:eastAsia="Marianne" w:cstheme="minorHAnsi"/>
                <w:sz w:val="18"/>
                <w:lang w:val="en-GB"/>
              </w:rPr>
              <w:t xml:space="preserve"> invoicing circuit.</w:t>
            </w:r>
          </w:p>
        </w:tc>
      </w:tr>
      <w:tr w:rsidR="00CE2B43" w14:paraId="0B1885DD" w14:textId="77777777">
        <w:trPr>
          <w:trHeight w:val="446"/>
        </w:trPr>
        <w:tc>
          <w:tcPr>
            <w:tcW w:w="551" w:type="dxa"/>
            <w:vAlign w:val="center"/>
          </w:tcPr>
          <w:p w14:paraId="721A4B61" w14:textId="77777777" w:rsidR="00CE2B43" w:rsidRDefault="00912781">
            <w:pPr>
              <w:spacing w:line="240" w:lineRule="auto"/>
              <w:jc w:val="both"/>
              <w:rPr>
                <w:rFonts w:eastAsia="Marianne" w:cstheme="minorHAnsi"/>
                <w:sz w:val="18"/>
                <w:lang w:val="en-GB"/>
              </w:rPr>
            </w:pPr>
            <w:r>
              <w:rPr>
                <w:rFonts w:eastAsia="Marianne" w:cstheme="minorHAnsi"/>
                <w:sz w:val="18"/>
                <w:lang w:val="en-GB"/>
              </w:rPr>
              <w:t>2</w:t>
            </w:r>
          </w:p>
        </w:tc>
        <w:tc>
          <w:tcPr>
            <w:tcW w:w="2360" w:type="dxa"/>
            <w:vAlign w:val="center"/>
          </w:tcPr>
          <w:p w14:paraId="75CAB255" w14:textId="77777777" w:rsidR="00CE2B43" w:rsidRDefault="00912781">
            <w:pPr>
              <w:spacing w:line="240" w:lineRule="auto"/>
              <w:jc w:val="both"/>
              <w:rPr>
                <w:rFonts w:eastAsia="Marianne" w:cstheme="minorHAnsi"/>
                <w:sz w:val="18"/>
                <w:lang w:val="en-GB"/>
              </w:rPr>
            </w:pPr>
            <w:r>
              <w:rPr>
                <w:rFonts w:eastAsia="Marianne" w:cstheme="minorHAnsi"/>
                <w:sz w:val="18"/>
                <w:lang w:val="en-GB"/>
              </w:rPr>
              <w:t>Receiving data from flow 1</w:t>
            </w:r>
          </w:p>
        </w:tc>
        <w:tc>
          <w:tcPr>
            <w:tcW w:w="1178" w:type="dxa"/>
            <w:vAlign w:val="center"/>
          </w:tcPr>
          <w:p w14:paraId="7C286EDF" w14:textId="1662AB83" w:rsidR="00CE2B43" w:rsidRDefault="00733965">
            <w:pPr>
              <w:spacing w:line="240" w:lineRule="auto"/>
              <w:jc w:val="both"/>
              <w:rPr>
                <w:rFonts w:eastAsia="Marianne" w:cstheme="minorHAnsi"/>
                <w:sz w:val="18"/>
                <w:lang w:val="en-GB"/>
              </w:rPr>
            </w:pPr>
            <w:r>
              <w:rPr>
                <w:lang w:val="en-GB"/>
              </w:rPr>
              <w:t>p</w:t>
            </w:r>
            <w:r w:rsidRPr="0047587A">
              <w:rPr>
                <w:lang w:val="en-GB"/>
              </w:rPr>
              <w:t>ublic invoicing portal</w:t>
            </w:r>
          </w:p>
        </w:tc>
        <w:tc>
          <w:tcPr>
            <w:tcW w:w="5550" w:type="dxa"/>
            <w:vAlign w:val="center"/>
          </w:tcPr>
          <w:p w14:paraId="363254ED" w14:textId="394F8467" w:rsidR="00CE2B43" w:rsidRDefault="00912781">
            <w:pPr>
              <w:spacing w:line="240" w:lineRule="auto"/>
              <w:jc w:val="both"/>
              <w:rPr>
                <w:rFonts w:eastAsia="Marianne" w:cstheme="minorHAnsi"/>
                <w:sz w:val="18"/>
                <w:lang w:val="en-GB"/>
              </w:rPr>
            </w:pPr>
            <w:r>
              <w:rPr>
                <w:rFonts w:eastAsia="Marianne" w:cstheme="minorHAnsi"/>
                <w:sz w:val="18"/>
                <w:lang w:val="en-GB"/>
              </w:rPr>
              <w:t xml:space="preserve">In the case of circuits A, B1 and B2, the supplier or its registered private platform transmits the data from flow 1 to enable the </w:t>
            </w:r>
            <w:r w:rsidR="00FD7DDB">
              <w:rPr>
                <w:rFonts w:eastAsia="Marianne" w:cstheme="minorHAnsi"/>
                <w:sz w:val="18"/>
                <w:lang w:val="en-GB"/>
              </w:rPr>
              <w:t>public invoicing portal</w:t>
            </w:r>
            <w:r>
              <w:rPr>
                <w:rFonts w:eastAsia="Marianne" w:cstheme="minorHAnsi"/>
                <w:sz w:val="18"/>
                <w:lang w:val="en-GB"/>
              </w:rPr>
              <w:t xml:space="preserve"> to generate the flow for the tax authority. </w:t>
            </w:r>
          </w:p>
          <w:p w14:paraId="43F0E1F0" w14:textId="55443399" w:rsidR="00CE2B43" w:rsidRDefault="00912781">
            <w:pPr>
              <w:spacing w:line="240" w:lineRule="auto"/>
              <w:jc w:val="both"/>
              <w:rPr>
                <w:rFonts w:eastAsia="Marianne" w:cstheme="minorHAnsi"/>
                <w:sz w:val="18"/>
                <w:lang w:val="en-GB"/>
              </w:rPr>
            </w:pPr>
            <w:r>
              <w:rPr>
                <w:rFonts w:eastAsia="Marianne" w:cstheme="minorHAnsi"/>
                <w:sz w:val="18"/>
                <w:lang w:val="en-GB"/>
              </w:rPr>
              <w:t xml:space="preserve">In the case of circuit C, the supplier's registered private platform generates this flow directly for the </w:t>
            </w:r>
            <w:r w:rsidR="00FD7DDB">
              <w:rPr>
                <w:rFonts w:eastAsia="Marianne" w:cstheme="minorHAnsi"/>
                <w:sz w:val="18"/>
                <w:lang w:val="en-GB"/>
              </w:rPr>
              <w:t>public invoicing portal</w:t>
            </w:r>
            <w:r>
              <w:rPr>
                <w:rFonts w:eastAsia="Marianne" w:cstheme="minorHAnsi"/>
                <w:sz w:val="18"/>
                <w:lang w:val="en-GB"/>
              </w:rPr>
              <w:t xml:space="preserve"> for transmission, after control, to the tax authority.</w:t>
            </w:r>
          </w:p>
        </w:tc>
      </w:tr>
      <w:tr w:rsidR="00CE2B43" w14:paraId="279C18AF" w14:textId="77777777">
        <w:trPr>
          <w:trHeight w:val="411"/>
        </w:trPr>
        <w:tc>
          <w:tcPr>
            <w:tcW w:w="551" w:type="dxa"/>
            <w:vAlign w:val="center"/>
          </w:tcPr>
          <w:p w14:paraId="46D42250" w14:textId="77777777" w:rsidR="00CE2B43" w:rsidRDefault="00912781">
            <w:pPr>
              <w:spacing w:line="240" w:lineRule="auto"/>
              <w:jc w:val="both"/>
              <w:rPr>
                <w:rFonts w:eastAsia="Marianne" w:cstheme="minorHAnsi"/>
                <w:sz w:val="18"/>
                <w:lang w:val="en-GB"/>
              </w:rPr>
            </w:pPr>
            <w:r>
              <w:rPr>
                <w:rFonts w:eastAsia="Marianne" w:cstheme="minorHAnsi"/>
                <w:sz w:val="18"/>
                <w:lang w:val="en-GB"/>
              </w:rPr>
              <w:t>3</w:t>
            </w:r>
          </w:p>
        </w:tc>
        <w:tc>
          <w:tcPr>
            <w:tcW w:w="2360" w:type="dxa"/>
            <w:vAlign w:val="center"/>
          </w:tcPr>
          <w:p w14:paraId="53352549" w14:textId="77777777" w:rsidR="00CE2B43" w:rsidRDefault="00912781">
            <w:pPr>
              <w:spacing w:line="240" w:lineRule="auto"/>
              <w:jc w:val="both"/>
              <w:rPr>
                <w:rFonts w:eastAsia="Marianne" w:cstheme="minorHAnsi"/>
                <w:sz w:val="18"/>
                <w:lang w:val="en-GB"/>
              </w:rPr>
            </w:pPr>
            <w:r>
              <w:rPr>
                <w:rFonts w:eastAsia="Marianne" w:cstheme="minorHAnsi"/>
                <w:sz w:val="18"/>
                <w:lang w:val="en-GB"/>
              </w:rPr>
              <w:t>Reception of invoice</w:t>
            </w:r>
          </w:p>
        </w:tc>
        <w:tc>
          <w:tcPr>
            <w:tcW w:w="1178" w:type="dxa"/>
            <w:vAlign w:val="center"/>
          </w:tcPr>
          <w:p w14:paraId="38E453A3" w14:textId="77777777" w:rsidR="00CE2B43" w:rsidRDefault="00912781">
            <w:pPr>
              <w:spacing w:line="240" w:lineRule="auto"/>
              <w:jc w:val="both"/>
              <w:rPr>
                <w:rFonts w:eastAsia="Marianne" w:cstheme="minorHAnsi"/>
                <w:sz w:val="18"/>
                <w:lang w:val="en-GB"/>
              </w:rPr>
            </w:pPr>
            <w:r>
              <w:rPr>
                <w:rFonts w:eastAsia="Marianne" w:cstheme="minorHAnsi"/>
                <w:sz w:val="18"/>
                <w:lang w:val="en-GB"/>
              </w:rPr>
              <w:t>Buyer</w:t>
            </w:r>
          </w:p>
        </w:tc>
        <w:tc>
          <w:tcPr>
            <w:tcW w:w="5550" w:type="dxa"/>
            <w:vAlign w:val="center"/>
          </w:tcPr>
          <w:p w14:paraId="2A696032" w14:textId="22183D0B" w:rsidR="00CE2B43" w:rsidRDefault="00912781">
            <w:pPr>
              <w:spacing w:line="240" w:lineRule="auto"/>
              <w:jc w:val="both"/>
              <w:rPr>
                <w:rFonts w:eastAsia="Marianne" w:cstheme="minorHAnsi"/>
                <w:sz w:val="18"/>
                <w:lang w:val="en-GB"/>
              </w:rPr>
            </w:pPr>
            <w:r>
              <w:rPr>
                <w:rFonts w:eastAsia="Marianne" w:cstheme="minorHAnsi"/>
                <w:sz w:val="18"/>
                <w:lang w:val="en-GB"/>
              </w:rPr>
              <w:t xml:space="preserve">The buyer receives the invoice directly from the </w:t>
            </w:r>
            <w:r w:rsidR="00FD7DDB">
              <w:rPr>
                <w:rFonts w:eastAsia="Marianne" w:cstheme="minorHAnsi"/>
                <w:sz w:val="18"/>
                <w:lang w:val="en-GB"/>
              </w:rPr>
              <w:t>public invoicing portal</w:t>
            </w:r>
            <w:r>
              <w:rPr>
                <w:rFonts w:eastAsia="Marianne" w:cstheme="minorHAnsi"/>
                <w:sz w:val="18"/>
                <w:lang w:val="en-GB"/>
              </w:rPr>
              <w:t xml:space="preserve"> or through its registered private platform.</w:t>
            </w:r>
          </w:p>
        </w:tc>
      </w:tr>
      <w:tr w:rsidR="00CE2B43" w14:paraId="5CD14B1D" w14:textId="77777777">
        <w:trPr>
          <w:trHeight w:val="205"/>
        </w:trPr>
        <w:tc>
          <w:tcPr>
            <w:tcW w:w="551" w:type="dxa"/>
            <w:vAlign w:val="center"/>
          </w:tcPr>
          <w:p w14:paraId="2A6BC618" w14:textId="77777777" w:rsidR="00CE2B43" w:rsidRDefault="00912781">
            <w:pPr>
              <w:spacing w:line="240" w:lineRule="auto"/>
              <w:jc w:val="both"/>
              <w:rPr>
                <w:rFonts w:eastAsia="Marianne" w:cstheme="minorHAnsi"/>
                <w:sz w:val="18"/>
                <w:lang w:val="en-GB"/>
              </w:rPr>
            </w:pPr>
            <w:r>
              <w:rPr>
                <w:rFonts w:eastAsia="Marianne" w:cstheme="minorHAnsi"/>
                <w:sz w:val="18"/>
                <w:lang w:val="en-GB"/>
              </w:rPr>
              <w:t>4</w:t>
            </w:r>
          </w:p>
        </w:tc>
        <w:tc>
          <w:tcPr>
            <w:tcW w:w="2360" w:type="dxa"/>
            <w:vAlign w:val="center"/>
          </w:tcPr>
          <w:p w14:paraId="039B5C5E" w14:textId="77777777" w:rsidR="00CE2B43" w:rsidRDefault="00912781">
            <w:pPr>
              <w:spacing w:line="240" w:lineRule="auto"/>
              <w:jc w:val="both"/>
              <w:rPr>
                <w:rFonts w:eastAsia="Marianne" w:cstheme="minorHAnsi"/>
                <w:sz w:val="18"/>
                <w:lang w:val="en-GB"/>
              </w:rPr>
            </w:pPr>
            <w:r>
              <w:rPr>
                <w:rFonts w:eastAsia="Marianne" w:cstheme="minorHAnsi"/>
                <w:sz w:val="18"/>
                <w:lang w:val="en-GB"/>
              </w:rPr>
              <w:t>Invoice processing and status update</w:t>
            </w:r>
          </w:p>
        </w:tc>
        <w:tc>
          <w:tcPr>
            <w:tcW w:w="1178" w:type="dxa"/>
            <w:vAlign w:val="center"/>
          </w:tcPr>
          <w:p w14:paraId="7A3326DC" w14:textId="77777777" w:rsidR="00CE2B43" w:rsidRDefault="00912781">
            <w:pPr>
              <w:spacing w:line="240" w:lineRule="auto"/>
              <w:jc w:val="both"/>
              <w:rPr>
                <w:rFonts w:eastAsia="Marianne" w:cstheme="minorHAnsi"/>
                <w:sz w:val="18"/>
                <w:lang w:val="en-GB"/>
              </w:rPr>
            </w:pPr>
            <w:r>
              <w:rPr>
                <w:rFonts w:eastAsia="Marianne" w:cstheme="minorHAnsi"/>
                <w:sz w:val="18"/>
                <w:lang w:val="en-GB"/>
              </w:rPr>
              <w:t>Buyer</w:t>
            </w:r>
          </w:p>
        </w:tc>
        <w:tc>
          <w:tcPr>
            <w:tcW w:w="5550" w:type="dxa"/>
            <w:vAlign w:val="center"/>
          </w:tcPr>
          <w:p w14:paraId="1766C647" w14:textId="77777777" w:rsidR="00CE2B43" w:rsidRDefault="00912781">
            <w:pPr>
              <w:spacing w:line="240" w:lineRule="auto"/>
              <w:jc w:val="both"/>
              <w:rPr>
                <w:rFonts w:eastAsia="Marianne" w:cstheme="minorHAnsi"/>
                <w:sz w:val="18"/>
                <w:lang w:val="en-GB"/>
              </w:rPr>
            </w:pPr>
            <w:r>
              <w:rPr>
                <w:rFonts w:eastAsia="Marianne" w:cstheme="minorHAnsi"/>
                <w:sz w:val="18"/>
                <w:lang w:val="en-GB"/>
              </w:rPr>
              <w:t>The buyer or the buyer's registered private platform acknowledges receipt of the invoice and, where applicable, transmits the appropriate statuses to the supplier or its registered private platform.</w:t>
            </w:r>
          </w:p>
        </w:tc>
      </w:tr>
      <w:tr w:rsidR="00CE2B43" w14:paraId="230624AA" w14:textId="77777777">
        <w:trPr>
          <w:trHeight w:val="384"/>
        </w:trPr>
        <w:tc>
          <w:tcPr>
            <w:tcW w:w="551" w:type="dxa"/>
            <w:vAlign w:val="center"/>
          </w:tcPr>
          <w:p w14:paraId="643B6FA6" w14:textId="77777777" w:rsidR="00CE2B43" w:rsidRDefault="00912781">
            <w:pPr>
              <w:spacing w:line="240" w:lineRule="auto"/>
              <w:jc w:val="both"/>
              <w:rPr>
                <w:rFonts w:eastAsia="Marianne" w:cstheme="minorHAnsi"/>
                <w:sz w:val="18"/>
                <w:lang w:val="en-GB"/>
              </w:rPr>
            </w:pPr>
            <w:r>
              <w:rPr>
                <w:rFonts w:eastAsia="Marianne" w:cstheme="minorHAnsi"/>
                <w:sz w:val="18"/>
                <w:lang w:val="en-GB"/>
              </w:rPr>
              <w:t>5</w:t>
            </w:r>
          </w:p>
        </w:tc>
        <w:tc>
          <w:tcPr>
            <w:tcW w:w="2360" w:type="dxa"/>
            <w:vAlign w:val="center"/>
          </w:tcPr>
          <w:p w14:paraId="57372485" w14:textId="77777777" w:rsidR="00CE2B43" w:rsidRDefault="00912781">
            <w:pPr>
              <w:spacing w:line="240" w:lineRule="auto"/>
              <w:jc w:val="both"/>
              <w:rPr>
                <w:rFonts w:eastAsia="Marianne" w:cstheme="minorHAnsi"/>
                <w:sz w:val="18"/>
                <w:lang w:val="en-GB"/>
              </w:rPr>
            </w:pPr>
            <w:r>
              <w:rPr>
                <w:rFonts w:eastAsia="Marianne" w:cstheme="minorHAnsi"/>
                <w:sz w:val="18"/>
                <w:lang w:val="en-GB"/>
              </w:rPr>
              <w:t>Payment of invoice</w:t>
            </w:r>
          </w:p>
        </w:tc>
        <w:tc>
          <w:tcPr>
            <w:tcW w:w="1178" w:type="dxa"/>
            <w:vAlign w:val="center"/>
          </w:tcPr>
          <w:p w14:paraId="7980EDC3" w14:textId="77777777" w:rsidR="00CE2B43" w:rsidRDefault="00912781">
            <w:pPr>
              <w:spacing w:line="240" w:lineRule="auto"/>
              <w:jc w:val="both"/>
              <w:rPr>
                <w:rFonts w:eastAsia="Marianne" w:cstheme="minorHAnsi"/>
                <w:sz w:val="18"/>
                <w:lang w:val="en-GB"/>
              </w:rPr>
            </w:pPr>
            <w:r>
              <w:rPr>
                <w:rFonts w:eastAsia="Marianne" w:cstheme="minorHAnsi"/>
                <w:sz w:val="18"/>
                <w:lang w:val="en-GB"/>
              </w:rPr>
              <w:t>Buyer</w:t>
            </w:r>
          </w:p>
        </w:tc>
        <w:tc>
          <w:tcPr>
            <w:tcW w:w="5550" w:type="dxa"/>
            <w:vAlign w:val="center"/>
          </w:tcPr>
          <w:p w14:paraId="622E3DCF" w14:textId="77777777" w:rsidR="00CE2B43" w:rsidRDefault="00912781">
            <w:pPr>
              <w:spacing w:line="240" w:lineRule="auto"/>
              <w:jc w:val="both"/>
              <w:rPr>
                <w:rFonts w:eastAsia="Marianne" w:cstheme="minorHAnsi"/>
                <w:sz w:val="18"/>
                <w:lang w:val="en-GB"/>
              </w:rPr>
            </w:pPr>
            <w:r>
              <w:rPr>
                <w:rFonts w:eastAsia="Marianne" w:cstheme="minorHAnsi"/>
                <w:sz w:val="18"/>
                <w:lang w:val="en-GB"/>
              </w:rPr>
              <w:t>The buyer or his registered private platform pays the amount of the invoice payable by him, and updates the invoice payment information.</w:t>
            </w:r>
          </w:p>
        </w:tc>
      </w:tr>
      <w:tr w:rsidR="00CE2B43" w14:paraId="413C9486" w14:textId="77777777">
        <w:trPr>
          <w:trHeight w:val="384"/>
        </w:trPr>
        <w:tc>
          <w:tcPr>
            <w:tcW w:w="551" w:type="dxa"/>
            <w:vAlign w:val="center"/>
          </w:tcPr>
          <w:p w14:paraId="3DB947E7" w14:textId="77777777" w:rsidR="00CE2B43" w:rsidRDefault="00912781">
            <w:pPr>
              <w:spacing w:line="240" w:lineRule="auto"/>
              <w:jc w:val="both"/>
              <w:rPr>
                <w:rFonts w:eastAsia="Marianne" w:cstheme="minorHAnsi"/>
                <w:sz w:val="18"/>
                <w:lang w:val="en-GB"/>
              </w:rPr>
            </w:pPr>
            <w:r>
              <w:rPr>
                <w:rFonts w:eastAsia="Marianne" w:cstheme="minorHAnsi"/>
                <w:sz w:val="18"/>
                <w:lang w:val="en-GB"/>
              </w:rPr>
              <w:t>5b</w:t>
            </w:r>
          </w:p>
        </w:tc>
        <w:tc>
          <w:tcPr>
            <w:tcW w:w="2360" w:type="dxa"/>
            <w:vAlign w:val="center"/>
          </w:tcPr>
          <w:p w14:paraId="080840F6" w14:textId="77777777" w:rsidR="00CE2B43" w:rsidRDefault="00912781">
            <w:pPr>
              <w:spacing w:line="240" w:lineRule="auto"/>
              <w:jc w:val="both"/>
              <w:rPr>
                <w:rFonts w:eastAsia="Marianne" w:cstheme="minorHAnsi"/>
                <w:sz w:val="18"/>
                <w:lang w:val="en-GB"/>
              </w:rPr>
            </w:pPr>
            <w:r>
              <w:rPr>
                <w:rFonts w:eastAsia="Marianne" w:cstheme="minorHAnsi"/>
                <w:sz w:val="18"/>
                <w:lang w:val="en-GB"/>
              </w:rPr>
              <w:t>Payment of invoice</w:t>
            </w:r>
          </w:p>
        </w:tc>
        <w:tc>
          <w:tcPr>
            <w:tcW w:w="1178" w:type="dxa"/>
            <w:vAlign w:val="center"/>
          </w:tcPr>
          <w:p w14:paraId="3FB0E141" w14:textId="77777777" w:rsidR="00CE2B43" w:rsidRDefault="00912781">
            <w:pPr>
              <w:spacing w:line="240" w:lineRule="auto"/>
              <w:jc w:val="both"/>
              <w:rPr>
                <w:rFonts w:eastAsia="Marianne" w:cstheme="minorHAnsi"/>
                <w:sz w:val="18"/>
                <w:lang w:val="en-GB"/>
              </w:rPr>
            </w:pPr>
            <w:r>
              <w:rPr>
                <w:rFonts w:eastAsia="Marianne" w:cstheme="minorHAnsi"/>
                <w:sz w:val="18"/>
                <w:lang w:val="en-GB"/>
              </w:rPr>
              <w:t>Third Party</w:t>
            </w:r>
          </w:p>
        </w:tc>
        <w:tc>
          <w:tcPr>
            <w:tcW w:w="5550" w:type="dxa"/>
            <w:vAlign w:val="center"/>
          </w:tcPr>
          <w:p w14:paraId="7FBE43D1" w14:textId="4081CC43" w:rsidR="00CE2B43" w:rsidRDefault="00912781">
            <w:pPr>
              <w:spacing w:line="240" w:lineRule="auto"/>
              <w:jc w:val="both"/>
              <w:rPr>
                <w:rFonts w:eastAsia="Marianne" w:cstheme="minorHAnsi"/>
                <w:sz w:val="18"/>
                <w:lang w:val="en-GB"/>
              </w:rPr>
            </w:pPr>
            <w:r>
              <w:rPr>
                <w:rFonts w:eastAsia="Marianne" w:cstheme="minorHAnsi"/>
                <w:sz w:val="18"/>
                <w:lang w:val="en-GB"/>
              </w:rPr>
              <w:t xml:space="preserve">The third party pays the amount of the invoice payable by him (off the invoicing circuit of the </w:t>
            </w:r>
            <w:r w:rsidR="00FD7DDB">
              <w:rPr>
                <w:rFonts w:eastAsia="Marianne" w:cstheme="minorHAnsi"/>
                <w:sz w:val="18"/>
                <w:lang w:val="en-GB"/>
              </w:rPr>
              <w:t>public invoicing portal</w:t>
            </w:r>
            <w:r>
              <w:rPr>
                <w:rFonts w:eastAsia="Marianne" w:cstheme="minorHAnsi"/>
                <w:sz w:val="18"/>
                <w:lang w:val="en-GB"/>
              </w:rPr>
              <w:t>).</w:t>
            </w:r>
          </w:p>
        </w:tc>
      </w:tr>
      <w:tr w:rsidR="00CE2B43" w14:paraId="23C75A22" w14:textId="77777777">
        <w:trPr>
          <w:trHeight w:val="384"/>
        </w:trPr>
        <w:tc>
          <w:tcPr>
            <w:tcW w:w="551" w:type="dxa"/>
            <w:vAlign w:val="center"/>
          </w:tcPr>
          <w:p w14:paraId="4C1AAC39" w14:textId="77777777" w:rsidR="00CE2B43" w:rsidRDefault="00912781">
            <w:pPr>
              <w:spacing w:line="240" w:lineRule="auto"/>
              <w:jc w:val="both"/>
              <w:rPr>
                <w:rFonts w:eastAsia="Marianne" w:cstheme="minorHAnsi"/>
                <w:sz w:val="18"/>
                <w:lang w:val="en-GB"/>
              </w:rPr>
            </w:pPr>
            <w:r>
              <w:rPr>
                <w:rFonts w:eastAsia="Marianne" w:cstheme="minorHAnsi"/>
                <w:sz w:val="18"/>
                <w:lang w:val="en-GB"/>
              </w:rPr>
              <w:t>6</w:t>
            </w:r>
          </w:p>
        </w:tc>
        <w:tc>
          <w:tcPr>
            <w:tcW w:w="2360" w:type="dxa"/>
            <w:vAlign w:val="center"/>
          </w:tcPr>
          <w:p w14:paraId="364DF4DA" w14:textId="77777777" w:rsidR="00CE2B43" w:rsidRDefault="00912781">
            <w:pPr>
              <w:spacing w:line="240" w:lineRule="auto"/>
              <w:jc w:val="both"/>
              <w:rPr>
                <w:rFonts w:eastAsia="Marianne" w:cstheme="minorHAnsi"/>
                <w:sz w:val="18"/>
                <w:lang w:val="en-GB"/>
              </w:rPr>
            </w:pPr>
            <w:r>
              <w:rPr>
                <w:rFonts w:eastAsia="Marianne" w:cstheme="minorHAnsi"/>
                <w:sz w:val="18"/>
                <w:lang w:val="en-GB"/>
              </w:rPr>
              <w:t>Receipt of payment of the amount of the invoice paid by the buyer</w:t>
            </w:r>
          </w:p>
        </w:tc>
        <w:tc>
          <w:tcPr>
            <w:tcW w:w="1178" w:type="dxa"/>
            <w:vAlign w:val="center"/>
          </w:tcPr>
          <w:p w14:paraId="67B7297B" w14:textId="77777777" w:rsidR="00CE2B43" w:rsidRDefault="00912781">
            <w:pPr>
              <w:spacing w:line="240" w:lineRule="auto"/>
              <w:jc w:val="both"/>
              <w:rPr>
                <w:rFonts w:eastAsia="Marianne" w:cstheme="minorHAnsi"/>
                <w:sz w:val="18"/>
                <w:lang w:val="en-GB"/>
              </w:rPr>
            </w:pPr>
            <w:r>
              <w:rPr>
                <w:rFonts w:eastAsia="Marianne" w:cstheme="minorHAnsi"/>
                <w:sz w:val="18"/>
                <w:lang w:val="en-GB"/>
              </w:rPr>
              <w:t>Supplier</w:t>
            </w:r>
          </w:p>
        </w:tc>
        <w:tc>
          <w:tcPr>
            <w:tcW w:w="5550" w:type="dxa"/>
            <w:vMerge w:val="restart"/>
            <w:vAlign w:val="center"/>
          </w:tcPr>
          <w:p w14:paraId="78BF4F2A" w14:textId="77777777" w:rsidR="00CE2B43" w:rsidRDefault="00912781">
            <w:pPr>
              <w:spacing w:line="240" w:lineRule="auto"/>
              <w:jc w:val="both"/>
              <w:rPr>
                <w:rFonts w:eastAsia="Marianne" w:cstheme="minorHAnsi"/>
                <w:sz w:val="18"/>
                <w:lang w:val="en-GB"/>
              </w:rPr>
            </w:pPr>
            <w:r>
              <w:rPr>
                <w:rFonts w:eastAsia="Marianne" w:cstheme="minorHAnsi"/>
                <w:sz w:val="18"/>
                <w:lang w:val="en-GB"/>
              </w:rPr>
              <w:t>The supplier collects the amount of the invoice paid by the buyer and the third party, and updates the receipt of invoice payment information.</w:t>
            </w:r>
          </w:p>
          <w:p w14:paraId="5E4CE548" w14:textId="77777777" w:rsidR="00CE2B43" w:rsidRDefault="00912781">
            <w:pPr>
              <w:spacing w:line="240" w:lineRule="auto"/>
              <w:jc w:val="both"/>
              <w:rPr>
                <w:rFonts w:eastAsia="Marianne" w:cstheme="minorHAnsi"/>
                <w:sz w:val="18"/>
                <w:lang w:val="en-GB"/>
              </w:rPr>
            </w:pPr>
            <w:r>
              <w:rPr>
                <w:rFonts w:eastAsia="Marianne" w:cstheme="minorHAnsi"/>
                <w:sz w:val="18"/>
                <w:lang w:val="en-GB"/>
              </w:rPr>
              <w:t>Depending on the commercial offer of the platforms, it can send a life cycle of the receipt of payment to the buyer.</w:t>
            </w:r>
          </w:p>
          <w:p w14:paraId="4704F211" w14:textId="07542448" w:rsidR="00CE2B43" w:rsidRDefault="00912781">
            <w:pPr>
              <w:spacing w:line="240" w:lineRule="auto"/>
              <w:jc w:val="both"/>
              <w:rPr>
                <w:rFonts w:eastAsia="Marianne" w:cstheme="minorHAnsi"/>
                <w:sz w:val="18"/>
                <w:lang w:val="en-GB"/>
              </w:rPr>
            </w:pPr>
            <w:r>
              <w:rPr>
                <w:rFonts w:eastAsia="Marianne" w:cstheme="minorHAnsi"/>
                <w:sz w:val="18"/>
                <w:lang w:val="en-GB"/>
              </w:rPr>
              <w:t xml:space="preserve">The supplier or its registered private platform transmits payment data to the </w:t>
            </w:r>
            <w:r w:rsidR="00FD7DDB">
              <w:rPr>
                <w:rFonts w:eastAsia="Marianne" w:cstheme="minorHAnsi"/>
                <w:sz w:val="18"/>
                <w:lang w:val="en-GB"/>
              </w:rPr>
              <w:t>public invoicing portal</w:t>
            </w:r>
            <w:r>
              <w:rPr>
                <w:rFonts w:eastAsia="Marianne" w:cstheme="minorHAnsi"/>
                <w:sz w:val="18"/>
                <w:lang w:val="en-GB"/>
              </w:rPr>
              <w:t xml:space="preserve"> in 2 steps, following the receipts of payment of the amounts paid by the buyer and the third party.  </w:t>
            </w:r>
          </w:p>
        </w:tc>
      </w:tr>
      <w:tr w:rsidR="00CE2B43" w14:paraId="70494C93" w14:textId="77777777">
        <w:trPr>
          <w:trHeight w:val="384"/>
        </w:trPr>
        <w:tc>
          <w:tcPr>
            <w:tcW w:w="551" w:type="dxa"/>
            <w:vAlign w:val="center"/>
          </w:tcPr>
          <w:p w14:paraId="31D989AB" w14:textId="77777777" w:rsidR="00CE2B43" w:rsidRDefault="00912781">
            <w:pPr>
              <w:spacing w:line="240" w:lineRule="auto"/>
              <w:jc w:val="both"/>
              <w:rPr>
                <w:rFonts w:eastAsia="Marianne" w:cstheme="minorHAnsi"/>
                <w:sz w:val="18"/>
                <w:lang w:val="en-GB"/>
              </w:rPr>
            </w:pPr>
            <w:r>
              <w:rPr>
                <w:rFonts w:eastAsia="Marianne" w:cstheme="minorHAnsi"/>
                <w:sz w:val="18"/>
                <w:lang w:val="en-GB"/>
              </w:rPr>
              <w:t>6b</w:t>
            </w:r>
          </w:p>
        </w:tc>
        <w:tc>
          <w:tcPr>
            <w:tcW w:w="2360" w:type="dxa"/>
            <w:vAlign w:val="center"/>
          </w:tcPr>
          <w:p w14:paraId="01832B42" w14:textId="77777777" w:rsidR="00CE2B43" w:rsidRDefault="00912781">
            <w:pPr>
              <w:spacing w:line="240" w:lineRule="auto"/>
              <w:jc w:val="both"/>
              <w:rPr>
                <w:rFonts w:eastAsia="Marianne" w:cstheme="minorHAnsi"/>
                <w:sz w:val="18"/>
                <w:lang w:val="en-GB"/>
              </w:rPr>
            </w:pPr>
            <w:r>
              <w:rPr>
                <w:rFonts w:eastAsia="Marianne" w:cstheme="minorHAnsi"/>
                <w:sz w:val="18"/>
                <w:lang w:val="en-GB"/>
              </w:rPr>
              <w:t>Receipt of payment of the invoice amount paid by the third party</w:t>
            </w:r>
          </w:p>
        </w:tc>
        <w:tc>
          <w:tcPr>
            <w:tcW w:w="1178" w:type="dxa"/>
            <w:vAlign w:val="center"/>
          </w:tcPr>
          <w:p w14:paraId="201F370E" w14:textId="77777777" w:rsidR="00CE2B43" w:rsidRDefault="00912781">
            <w:pPr>
              <w:spacing w:line="240" w:lineRule="auto"/>
              <w:jc w:val="both"/>
              <w:rPr>
                <w:rFonts w:eastAsia="Marianne" w:cstheme="minorHAnsi"/>
                <w:sz w:val="18"/>
                <w:lang w:val="en-GB"/>
              </w:rPr>
            </w:pPr>
            <w:r>
              <w:rPr>
                <w:rFonts w:eastAsia="Marianne" w:cstheme="minorHAnsi"/>
                <w:sz w:val="18"/>
                <w:lang w:val="en-GB"/>
              </w:rPr>
              <w:t>Supplier</w:t>
            </w:r>
          </w:p>
        </w:tc>
        <w:tc>
          <w:tcPr>
            <w:tcW w:w="5550" w:type="dxa"/>
            <w:vMerge/>
            <w:vAlign w:val="center"/>
          </w:tcPr>
          <w:p w14:paraId="688FD0C7" w14:textId="77777777" w:rsidR="00CE2B43" w:rsidRDefault="00CE2B43">
            <w:pPr>
              <w:spacing w:line="240" w:lineRule="auto"/>
              <w:jc w:val="both"/>
              <w:rPr>
                <w:rFonts w:eastAsia="Marianne" w:cstheme="minorHAnsi"/>
                <w:sz w:val="18"/>
                <w:lang w:val="en-GB"/>
              </w:rPr>
            </w:pPr>
          </w:p>
        </w:tc>
      </w:tr>
      <w:tr w:rsidR="00CE2B43" w14:paraId="316C6221" w14:textId="77777777">
        <w:trPr>
          <w:trHeight w:val="219"/>
        </w:trPr>
        <w:tc>
          <w:tcPr>
            <w:tcW w:w="551" w:type="dxa"/>
            <w:vAlign w:val="center"/>
          </w:tcPr>
          <w:p w14:paraId="470BA9AC" w14:textId="77777777" w:rsidR="00CE2B43" w:rsidRDefault="00912781">
            <w:pPr>
              <w:spacing w:line="240" w:lineRule="auto"/>
              <w:jc w:val="both"/>
              <w:rPr>
                <w:rFonts w:eastAsia="Marianne" w:cstheme="minorHAnsi"/>
                <w:sz w:val="18"/>
                <w:lang w:val="en-GB"/>
              </w:rPr>
            </w:pPr>
            <w:r>
              <w:rPr>
                <w:rFonts w:eastAsia="Marianne" w:cstheme="minorHAnsi"/>
                <w:sz w:val="18"/>
                <w:lang w:val="en-GB"/>
              </w:rPr>
              <w:t>7</w:t>
            </w:r>
          </w:p>
        </w:tc>
        <w:tc>
          <w:tcPr>
            <w:tcW w:w="2360" w:type="dxa"/>
            <w:vAlign w:val="center"/>
          </w:tcPr>
          <w:p w14:paraId="25791882" w14:textId="77777777" w:rsidR="00CE2B43" w:rsidRDefault="00912781">
            <w:pPr>
              <w:spacing w:line="240" w:lineRule="auto"/>
              <w:jc w:val="both"/>
              <w:rPr>
                <w:rFonts w:eastAsia="Marianne" w:cstheme="minorHAnsi"/>
                <w:sz w:val="18"/>
                <w:lang w:val="en-GB"/>
              </w:rPr>
            </w:pPr>
            <w:r>
              <w:rPr>
                <w:rFonts w:eastAsia="Marianne" w:cstheme="minorHAnsi"/>
                <w:sz w:val="18"/>
                <w:lang w:val="en-GB"/>
              </w:rPr>
              <w:t>Update of the "payment received" status</w:t>
            </w:r>
          </w:p>
        </w:tc>
        <w:tc>
          <w:tcPr>
            <w:tcW w:w="1178" w:type="dxa"/>
            <w:vAlign w:val="center"/>
          </w:tcPr>
          <w:p w14:paraId="31ADF1B8" w14:textId="77777777" w:rsidR="00CE2B43" w:rsidRDefault="00912781">
            <w:pPr>
              <w:spacing w:line="240" w:lineRule="auto"/>
              <w:jc w:val="both"/>
              <w:rPr>
                <w:rFonts w:eastAsia="Marianne" w:cstheme="minorHAnsi"/>
                <w:sz w:val="18"/>
                <w:lang w:val="en-GB"/>
              </w:rPr>
            </w:pPr>
            <w:r>
              <w:rPr>
                <w:rFonts w:eastAsia="Marianne" w:cstheme="minorHAnsi"/>
                <w:sz w:val="18"/>
                <w:lang w:val="en-GB"/>
              </w:rPr>
              <w:t>Supplier</w:t>
            </w:r>
          </w:p>
        </w:tc>
        <w:tc>
          <w:tcPr>
            <w:tcW w:w="5550" w:type="dxa"/>
            <w:vMerge/>
            <w:vAlign w:val="center"/>
          </w:tcPr>
          <w:p w14:paraId="791EE60C" w14:textId="77777777" w:rsidR="00CE2B43" w:rsidRDefault="00CE2B43">
            <w:pPr>
              <w:spacing w:line="240" w:lineRule="auto"/>
              <w:jc w:val="both"/>
              <w:rPr>
                <w:rFonts w:eastAsia="Marianne" w:cstheme="minorHAnsi"/>
                <w:sz w:val="18"/>
                <w:lang w:val="en-GB"/>
              </w:rPr>
            </w:pPr>
          </w:p>
        </w:tc>
      </w:tr>
      <w:tr w:rsidR="00CE2B43" w14:paraId="5F65F1DE" w14:textId="77777777">
        <w:trPr>
          <w:trHeight w:val="411"/>
        </w:trPr>
        <w:tc>
          <w:tcPr>
            <w:tcW w:w="551" w:type="dxa"/>
            <w:vAlign w:val="center"/>
          </w:tcPr>
          <w:p w14:paraId="25FD6AED" w14:textId="77777777" w:rsidR="00CE2B43" w:rsidRDefault="00912781">
            <w:pPr>
              <w:spacing w:line="240" w:lineRule="auto"/>
              <w:jc w:val="both"/>
              <w:rPr>
                <w:rFonts w:eastAsia="Marianne" w:cstheme="minorHAnsi"/>
                <w:sz w:val="18"/>
                <w:lang w:val="en-GB"/>
              </w:rPr>
            </w:pPr>
            <w:r>
              <w:rPr>
                <w:rFonts w:eastAsia="Marianne" w:cstheme="minorHAnsi"/>
                <w:sz w:val="18"/>
                <w:lang w:val="en-GB"/>
              </w:rPr>
              <w:t>7b</w:t>
            </w:r>
          </w:p>
        </w:tc>
        <w:tc>
          <w:tcPr>
            <w:tcW w:w="2360" w:type="dxa"/>
            <w:vAlign w:val="center"/>
          </w:tcPr>
          <w:p w14:paraId="05FBBEE6" w14:textId="77777777" w:rsidR="00CE2B43" w:rsidRDefault="00912781">
            <w:pPr>
              <w:spacing w:line="240" w:lineRule="auto"/>
              <w:jc w:val="both"/>
              <w:rPr>
                <w:rFonts w:eastAsia="Marianne" w:cstheme="minorHAnsi"/>
                <w:sz w:val="18"/>
                <w:lang w:val="en-GB"/>
              </w:rPr>
            </w:pPr>
            <w:r>
              <w:rPr>
                <w:rFonts w:eastAsia="Marianne" w:cstheme="minorHAnsi"/>
                <w:sz w:val="18"/>
                <w:lang w:val="en-GB"/>
              </w:rPr>
              <w:t>Transmission of buyer payment data</w:t>
            </w:r>
          </w:p>
        </w:tc>
        <w:tc>
          <w:tcPr>
            <w:tcW w:w="1178" w:type="dxa"/>
            <w:vAlign w:val="center"/>
          </w:tcPr>
          <w:p w14:paraId="25D724E5" w14:textId="77777777" w:rsidR="00CE2B43" w:rsidRDefault="00912781">
            <w:pPr>
              <w:spacing w:line="240" w:lineRule="auto"/>
              <w:jc w:val="both"/>
              <w:rPr>
                <w:rFonts w:eastAsia="Marianne" w:cstheme="minorHAnsi"/>
                <w:sz w:val="18"/>
                <w:lang w:val="en-GB"/>
              </w:rPr>
            </w:pPr>
            <w:r>
              <w:rPr>
                <w:rFonts w:eastAsia="Marianne" w:cstheme="minorHAnsi"/>
                <w:sz w:val="18"/>
                <w:lang w:val="en-GB"/>
              </w:rPr>
              <w:t>Supplier</w:t>
            </w:r>
          </w:p>
        </w:tc>
        <w:tc>
          <w:tcPr>
            <w:tcW w:w="5550" w:type="dxa"/>
            <w:vMerge/>
            <w:vAlign w:val="center"/>
          </w:tcPr>
          <w:p w14:paraId="49AF2687" w14:textId="77777777" w:rsidR="00CE2B43" w:rsidRDefault="00CE2B43">
            <w:pPr>
              <w:spacing w:line="240" w:lineRule="auto"/>
              <w:jc w:val="both"/>
              <w:rPr>
                <w:rFonts w:eastAsia="Marianne" w:cstheme="minorHAnsi"/>
                <w:sz w:val="18"/>
                <w:lang w:val="en-GB"/>
              </w:rPr>
            </w:pPr>
          </w:p>
        </w:tc>
      </w:tr>
      <w:tr w:rsidR="00CE2B43" w14:paraId="28CD3D99" w14:textId="77777777">
        <w:trPr>
          <w:trHeight w:val="411"/>
        </w:trPr>
        <w:tc>
          <w:tcPr>
            <w:tcW w:w="551" w:type="dxa"/>
            <w:vAlign w:val="center"/>
          </w:tcPr>
          <w:p w14:paraId="64FCAFE8" w14:textId="77777777" w:rsidR="00CE2B43" w:rsidRDefault="00912781">
            <w:pPr>
              <w:spacing w:line="240" w:lineRule="auto"/>
              <w:jc w:val="both"/>
              <w:rPr>
                <w:rFonts w:eastAsia="Marianne" w:cstheme="minorHAnsi"/>
                <w:sz w:val="18"/>
                <w:lang w:val="en-GB"/>
              </w:rPr>
            </w:pPr>
            <w:r>
              <w:rPr>
                <w:rFonts w:eastAsia="Marianne" w:cstheme="minorHAnsi"/>
                <w:sz w:val="18"/>
                <w:lang w:val="en-GB"/>
              </w:rPr>
              <w:t>7c</w:t>
            </w:r>
          </w:p>
        </w:tc>
        <w:tc>
          <w:tcPr>
            <w:tcW w:w="2360" w:type="dxa"/>
            <w:vAlign w:val="center"/>
          </w:tcPr>
          <w:p w14:paraId="4CF54474" w14:textId="77777777" w:rsidR="00CE2B43" w:rsidRDefault="00912781">
            <w:pPr>
              <w:spacing w:line="240" w:lineRule="auto"/>
              <w:jc w:val="both"/>
              <w:rPr>
                <w:rFonts w:eastAsia="Marianne" w:cstheme="minorHAnsi"/>
                <w:sz w:val="18"/>
                <w:lang w:val="en-GB"/>
              </w:rPr>
            </w:pPr>
            <w:r>
              <w:rPr>
                <w:rFonts w:eastAsia="Marianne" w:cstheme="minorHAnsi"/>
                <w:sz w:val="18"/>
                <w:lang w:val="en-GB"/>
              </w:rPr>
              <w:t>Transmission of third-party payment data</w:t>
            </w:r>
          </w:p>
        </w:tc>
        <w:tc>
          <w:tcPr>
            <w:tcW w:w="1178" w:type="dxa"/>
            <w:vAlign w:val="center"/>
          </w:tcPr>
          <w:p w14:paraId="784FE290" w14:textId="77777777" w:rsidR="00CE2B43" w:rsidRDefault="00912781">
            <w:pPr>
              <w:spacing w:line="240" w:lineRule="auto"/>
              <w:jc w:val="both"/>
              <w:rPr>
                <w:rFonts w:eastAsia="Marianne" w:cstheme="minorHAnsi"/>
                <w:sz w:val="18"/>
                <w:lang w:val="en-GB"/>
              </w:rPr>
            </w:pPr>
            <w:r>
              <w:rPr>
                <w:rFonts w:eastAsia="Marianne" w:cstheme="minorHAnsi"/>
                <w:sz w:val="18"/>
                <w:lang w:val="en-GB"/>
              </w:rPr>
              <w:t>Supplier</w:t>
            </w:r>
          </w:p>
        </w:tc>
        <w:tc>
          <w:tcPr>
            <w:tcW w:w="5550" w:type="dxa"/>
            <w:vMerge/>
            <w:vAlign w:val="center"/>
          </w:tcPr>
          <w:p w14:paraId="2BB3B902" w14:textId="77777777" w:rsidR="00CE2B43" w:rsidRDefault="00CE2B43">
            <w:pPr>
              <w:spacing w:line="240" w:lineRule="auto"/>
              <w:jc w:val="both"/>
              <w:rPr>
                <w:rFonts w:eastAsia="Marianne" w:cstheme="minorHAnsi"/>
                <w:sz w:val="18"/>
                <w:lang w:val="en-GB"/>
              </w:rPr>
            </w:pPr>
          </w:p>
        </w:tc>
      </w:tr>
      <w:tr w:rsidR="00CE2B43" w14:paraId="607DABAA" w14:textId="77777777">
        <w:trPr>
          <w:trHeight w:val="411"/>
        </w:trPr>
        <w:tc>
          <w:tcPr>
            <w:tcW w:w="551" w:type="dxa"/>
            <w:vAlign w:val="center"/>
          </w:tcPr>
          <w:p w14:paraId="64C0CF13" w14:textId="77777777" w:rsidR="00CE2B43" w:rsidRDefault="00912781">
            <w:pPr>
              <w:spacing w:line="240" w:lineRule="auto"/>
              <w:jc w:val="both"/>
              <w:rPr>
                <w:rFonts w:eastAsia="Marianne" w:cstheme="minorHAnsi"/>
                <w:sz w:val="18"/>
                <w:lang w:val="en-GB"/>
              </w:rPr>
            </w:pPr>
            <w:r>
              <w:rPr>
                <w:rFonts w:eastAsia="Marianne" w:cstheme="minorHAnsi"/>
                <w:sz w:val="18"/>
                <w:lang w:val="en-GB"/>
              </w:rPr>
              <w:t>8</w:t>
            </w:r>
          </w:p>
        </w:tc>
        <w:tc>
          <w:tcPr>
            <w:tcW w:w="2360" w:type="dxa"/>
            <w:vAlign w:val="center"/>
          </w:tcPr>
          <w:p w14:paraId="53D50A75" w14:textId="77777777" w:rsidR="00CE2B43" w:rsidRDefault="00912781">
            <w:pPr>
              <w:spacing w:line="240" w:lineRule="auto"/>
              <w:jc w:val="both"/>
              <w:rPr>
                <w:rFonts w:eastAsia="Marianne" w:cstheme="minorHAnsi"/>
                <w:sz w:val="18"/>
                <w:lang w:val="en-GB"/>
              </w:rPr>
            </w:pPr>
            <w:r>
              <w:rPr>
                <w:rFonts w:eastAsia="Marianne" w:cstheme="minorHAnsi"/>
                <w:sz w:val="18"/>
                <w:lang w:val="en-GB"/>
              </w:rPr>
              <w:t>Receipt of e-reporting flow payment data</w:t>
            </w:r>
          </w:p>
        </w:tc>
        <w:tc>
          <w:tcPr>
            <w:tcW w:w="1178" w:type="dxa"/>
            <w:vAlign w:val="center"/>
          </w:tcPr>
          <w:p w14:paraId="2EFEFC54" w14:textId="7A64588D" w:rsidR="00CE2B43" w:rsidRDefault="00733965">
            <w:pPr>
              <w:spacing w:line="240" w:lineRule="auto"/>
              <w:jc w:val="both"/>
              <w:rPr>
                <w:rFonts w:eastAsia="Marianne" w:cstheme="minorHAnsi"/>
                <w:sz w:val="18"/>
                <w:lang w:val="en-GB"/>
              </w:rPr>
            </w:pPr>
            <w:r>
              <w:rPr>
                <w:lang w:val="en-GB"/>
              </w:rPr>
              <w:t>p</w:t>
            </w:r>
            <w:r w:rsidRPr="0047587A">
              <w:rPr>
                <w:lang w:val="en-GB"/>
              </w:rPr>
              <w:t>ublic invoicing portal</w:t>
            </w:r>
          </w:p>
        </w:tc>
        <w:tc>
          <w:tcPr>
            <w:tcW w:w="5550" w:type="dxa"/>
            <w:vAlign w:val="center"/>
          </w:tcPr>
          <w:p w14:paraId="0722E37B" w14:textId="5CBC7E7E" w:rsidR="00CE2B43" w:rsidRDefault="00912781">
            <w:pPr>
              <w:spacing w:line="240" w:lineRule="auto"/>
              <w:jc w:val="both"/>
              <w:rPr>
                <w:rFonts w:eastAsia="Marianne" w:cstheme="minorHAnsi"/>
                <w:sz w:val="18"/>
                <w:lang w:val="en-GB"/>
              </w:rPr>
            </w:pPr>
            <w:r>
              <w:rPr>
                <w:rFonts w:eastAsia="Marianne" w:cstheme="minorHAnsi"/>
                <w:sz w:val="18"/>
                <w:lang w:val="en-GB"/>
              </w:rPr>
              <w:t xml:space="preserve">The </w:t>
            </w:r>
            <w:r w:rsidR="00FD7DDB">
              <w:rPr>
                <w:rFonts w:eastAsia="Marianne" w:cstheme="minorHAnsi"/>
                <w:sz w:val="18"/>
                <w:lang w:val="en-GB"/>
              </w:rPr>
              <w:t>public invoicing portal</w:t>
            </w:r>
            <w:r>
              <w:rPr>
                <w:rFonts w:eastAsia="Marianne" w:cstheme="minorHAnsi"/>
                <w:sz w:val="18"/>
                <w:lang w:val="en-GB"/>
              </w:rPr>
              <w:t xml:space="preserve"> receives the payment data flow sent, first by collecting the amount of the invoice amount paid by the third party and then by collecting the amount of the invoice paid by the buyer.</w:t>
            </w:r>
          </w:p>
        </w:tc>
      </w:tr>
    </w:tbl>
    <w:p w14:paraId="502F8B9F" w14:textId="77777777" w:rsidR="00CE2B43" w:rsidRDefault="00CE2B43">
      <w:pPr>
        <w:jc w:val="both"/>
        <w:rPr>
          <w:rFonts w:eastAsia="Marianne" w:cs="Times New Roman"/>
          <w:lang w:val="en-GB"/>
        </w:rPr>
      </w:pPr>
    </w:p>
    <w:p w14:paraId="4B0C3E0F" w14:textId="0F44BAB3" w:rsidR="00CE2B43" w:rsidRDefault="00912781">
      <w:pPr>
        <w:pStyle w:val="Titre3"/>
        <w:jc w:val="both"/>
        <w:rPr>
          <w:rFonts w:asciiTheme="minorHAnsi" w:hAnsiTheme="minorHAnsi"/>
          <w:lang w:val="en-GB"/>
        </w:rPr>
      </w:pPr>
      <w:bookmarkStart w:id="4067" w:name="_Ref141436661"/>
      <w:bookmarkStart w:id="4068" w:name="_Toc139440577"/>
      <w:bookmarkStart w:id="4069" w:name="_Toc146736737"/>
      <w:r>
        <w:rPr>
          <w:rFonts w:asciiTheme="minorHAnsi" w:hAnsiTheme="minorHAnsi"/>
          <w:lang w:val="en-GB"/>
        </w:rPr>
        <w:t>Cases Nos. 5 and 6</w:t>
      </w:r>
      <w:r w:rsidR="00932FEA">
        <w:rPr>
          <w:rFonts w:asciiTheme="minorHAnsi" w:hAnsiTheme="minorHAnsi"/>
          <w:lang w:val="en-GB"/>
        </w:rPr>
        <w:t xml:space="preserve"> </w:t>
      </w:r>
      <w:r w:rsidR="007C6022">
        <w:rPr>
          <w:rFonts w:asciiTheme="minorHAnsi" w:hAnsiTheme="minorHAnsi"/>
          <w:lang w:val="en-GB"/>
        </w:rPr>
        <w:t>:</w:t>
      </w:r>
      <w:r>
        <w:rPr>
          <w:rFonts w:asciiTheme="minorHAnsi" w:hAnsiTheme="minorHAnsi"/>
          <w:lang w:val="en-GB"/>
        </w:rPr>
        <w:t xml:space="preserve"> Costs paid by employees (other than purchase or corporate cards), with an invoice in the company's name (e-invoicing) or without an invoice (simple cash register receipt</w:t>
      </w:r>
      <w:r w:rsidR="003D1466">
        <w:rPr>
          <w:rFonts w:asciiTheme="minorHAnsi" w:hAnsiTheme="minorHAnsi"/>
          <w:lang w:val="en-GB"/>
        </w:rPr>
        <w:t xml:space="preserve"> = </w:t>
      </w:r>
      <w:r>
        <w:rPr>
          <w:rFonts w:asciiTheme="minorHAnsi" w:hAnsiTheme="minorHAnsi"/>
          <w:lang w:val="en-GB"/>
        </w:rPr>
        <w:t>e-reporting</w:t>
      </w:r>
      <w:r>
        <w:rPr>
          <w:rFonts w:asciiTheme="minorHAnsi" w:hAnsiTheme="minorHAnsi"/>
          <w:i/>
          <w:iCs/>
          <w:lang w:val="en-GB"/>
        </w:rPr>
        <w:t xml:space="preserve"> </w:t>
      </w:r>
      <w:r>
        <w:rPr>
          <w:rFonts w:asciiTheme="minorHAnsi" w:hAnsiTheme="minorHAnsi"/>
          <w:lang w:val="en-GB"/>
        </w:rPr>
        <w:t>of off-invoice transaction data)</w:t>
      </w:r>
      <w:bookmarkEnd w:id="4067"/>
      <w:bookmarkEnd w:id="4068"/>
      <w:bookmarkEnd w:id="4069"/>
    </w:p>
    <w:p w14:paraId="2FB5A37C" w14:textId="77777777" w:rsidR="00CE2B43" w:rsidRDefault="00CE2B43">
      <w:pPr>
        <w:jc w:val="both"/>
        <w:rPr>
          <w:lang w:val="en-GB"/>
        </w:rPr>
      </w:pPr>
    </w:p>
    <w:p w14:paraId="664DA44F" w14:textId="77777777" w:rsidR="00CE2B43" w:rsidRDefault="00912781">
      <w:pPr>
        <w:jc w:val="both"/>
        <w:rPr>
          <w:lang w:val="en-GB"/>
        </w:rPr>
      </w:pPr>
      <w:r>
        <w:rPr>
          <w:lang w:val="en-GB"/>
        </w:rPr>
        <w:t>This management case covers advances made by a worker in the course of his professional activity and for which an invoice on behalf of the company has been issued.</w:t>
      </w:r>
    </w:p>
    <w:p w14:paraId="4BA569DA" w14:textId="77777777" w:rsidR="00CE2B43" w:rsidRDefault="00CE2B43">
      <w:pPr>
        <w:jc w:val="both"/>
        <w:rPr>
          <w:rFonts w:eastAsia="Marianne" w:cs="Times New Roman"/>
          <w:sz w:val="10"/>
          <w:lang w:val="en-GB"/>
        </w:rPr>
      </w:pPr>
    </w:p>
    <w:p w14:paraId="23DAB367" w14:textId="0BC6D77D" w:rsidR="00CE2B43" w:rsidRDefault="00912781">
      <w:pPr>
        <w:jc w:val="both"/>
        <w:rPr>
          <w:lang w:val="en-GB"/>
        </w:rPr>
      </w:pPr>
      <w:r>
        <w:rPr>
          <w:lang w:val="en-GB"/>
        </w:rPr>
        <w:t>In this case, the employees incur the expenses and the company reimburses them. This is only valid if the invoice paid by the employee is made out in the name of the company and is therefore subject to an electronic invoice. The employees are then considered as third-party payers</w:t>
      </w:r>
      <w:r w:rsidR="00C567EC">
        <w:rPr>
          <w:lang w:val="en-GB"/>
        </w:rPr>
        <w:t xml:space="preserve"> </w:t>
      </w:r>
      <w:r w:rsidR="007C6022">
        <w:rPr>
          <w:lang w:val="en-GB"/>
        </w:rPr>
        <w:t>;</w:t>
      </w:r>
      <w:r w:rsidR="00C567EC">
        <w:rPr>
          <w:lang w:val="en-GB"/>
        </w:rPr>
        <w:t xml:space="preserve"> it</w:t>
      </w:r>
      <w:r w:rsidR="003D1466">
        <w:rPr>
          <w:lang w:val="en-GB"/>
        </w:rPr>
        <w:t xml:space="preserve"> can</w:t>
      </w:r>
      <w:r>
        <w:rPr>
          <w:lang w:val="en-GB"/>
        </w:rPr>
        <w:t xml:space="preserve"> be indicated in the "PAYER OF THE INVOICE" block (EXT-FR-FE-BG-02).</w:t>
      </w:r>
    </w:p>
    <w:p w14:paraId="18213CC7" w14:textId="77777777" w:rsidR="00CE2B43" w:rsidRDefault="00CE2B43">
      <w:pPr>
        <w:jc w:val="both"/>
        <w:rPr>
          <w:rFonts w:eastAsia="Marianne" w:cs="Times New Roman"/>
          <w:sz w:val="14"/>
          <w:lang w:val="en-GB"/>
        </w:rPr>
      </w:pPr>
    </w:p>
    <w:p w14:paraId="4E256746" w14:textId="0BEB7804" w:rsidR="00CE2B43" w:rsidRPr="003D1466" w:rsidRDefault="00912781" w:rsidP="003D1466">
      <w:pPr>
        <w:pStyle w:val="Paragraphedeliste"/>
        <w:numPr>
          <w:ilvl w:val="0"/>
          <w:numId w:val="241"/>
        </w:numPr>
        <w:jc w:val="both"/>
        <w:rPr>
          <w:lang w:val="en-GB"/>
        </w:rPr>
      </w:pPr>
      <w:r w:rsidRPr="003D1466">
        <w:rPr>
          <w:lang w:val="en-GB"/>
        </w:rPr>
        <w:t>Invoices paid by the employee not in the name of the company must be declared by the supplier as B2C, and are therefore subject to e-reporting. It is therefore not declared under B2B and is not subject to an electronic invoice.</w:t>
      </w:r>
    </w:p>
    <w:p w14:paraId="0BF7BF20" w14:textId="77777777" w:rsidR="00CE2B43" w:rsidRDefault="00CE2B43">
      <w:pPr>
        <w:jc w:val="both"/>
        <w:rPr>
          <w:lang w:val="en-GB"/>
        </w:rPr>
      </w:pPr>
    </w:p>
    <w:p w14:paraId="3A6BE82C" w14:textId="77777777" w:rsidR="00CE2B43" w:rsidRDefault="00CE2B43">
      <w:pPr>
        <w:jc w:val="both"/>
        <w:rPr>
          <w:lang w:val="en-GB"/>
        </w:rPr>
      </w:pPr>
    </w:p>
    <w:p w14:paraId="58B6A6A4" w14:textId="77777777" w:rsidR="00CE2B43" w:rsidRDefault="00912781">
      <w:pPr>
        <w:keepNext/>
        <w:jc w:val="both"/>
        <w:rPr>
          <w:lang w:val="en-GB"/>
        </w:rPr>
      </w:pPr>
      <w:r>
        <w:rPr>
          <w:noProof/>
          <w:lang w:eastAsia="fr-FR"/>
        </w:rPr>
        <w:drawing>
          <wp:inline distT="0" distB="0" distL="0" distR="0" wp14:anchorId="59492036" wp14:editId="6565A935">
            <wp:extent cx="6544071" cy="28636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544071" cy="2863651"/>
                    </a:xfrm>
                    <a:prstGeom prst="rect">
                      <a:avLst/>
                    </a:prstGeom>
                    <a:noFill/>
                  </pic:spPr>
                </pic:pic>
              </a:graphicData>
            </a:graphic>
          </wp:inline>
        </w:drawing>
      </w:r>
    </w:p>
    <w:p w14:paraId="7223C66E" w14:textId="3EE92E17" w:rsidR="00CE2B43" w:rsidRDefault="00912781">
      <w:pPr>
        <w:pStyle w:val="Lgende"/>
        <w:numPr>
          <w:ilvl w:val="0"/>
          <w:numId w:val="0"/>
        </w:numPr>
        <w:jc w:val="center"/>
        <w:rPr>
          <w:rFonts w:asciiTheme="minorHAnsi" w:hAnsiTheme="minorHAnsi"/>
          <w:lang w:val="en-GB"/>
        </w:rPr>
      </w:pPr>
      <w:bookmarkStart w:id="4070" w:name="_Toc145664495"/>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4</w:t>
      </w:r>
      <w:r>
        <w:rPr>
          <w:rFonts w:asciiTheme="minorHAnsi" w:hAnsiTheme="minorHAnsi"/>
          <w:lang w:val="en-GB"/>
        </w:rPr>
        <w:fldChar w:fldCharType="end"/>
      </w:r>
      <w:r w:rsidR="007C6022">
        <w:rPr>
          <w:rFonts w:asciiTheme="minorHAnsi" w:hAnsiTheme="minorHAnsi"/>
          <w:lang w:val="en-GB"/>
        </w:rPr>
        <w:t xml:space="preserve"> :</w:t>
      </w:r>
      <w:r>
        <w:rPr>
          <w:rFonts w:asciiTheme="minorHAnsi" w:hAnsiTheme="minorHAnsi"/>
          <w:lang w:val="en-GB"/>
        </w:rPr>
        <w:t xml:space="preserve"> Costs paid by employees</w:t>
      </w:r>
      <w:bookmarkEnd w:id="4070"/>
    </w:p>
    <w:p w14:paraId="61805688" w14:textId="77777777" w:rsidR="00CE2B43" w:rsidRDefault="00CE2B43">
      <w:pPr>
        <w:jc w:val="both"/>
        <w:rPr>
          <w:lang w:val="en-GB"/>
        </w:rPr>
      </w:pPr>
    </w:p>
    <w:p w14:paraId="138480E4" w14:textId="77777777" w:rsidR="00CE2B43" w:rsidRDefault="00CE2B43">
      <w:pPr>
        <w:jc w:val="both"/>
        <w:rPr>
          <w:lang w:val="en-GB"/>
        </w:rPr>
      </w:pPr>
    </w:p>
    <w:p w14:paraId="5D516A5E" w14:textId="6BE40C93" w:rsidR="00CE2B43" w:rsidRDefault="00912781">
      <w:pPr>
        <w:pStyle w:val="Titre3"/>
        <w:rPr>
          <w:rFonts w:eastAsiaTheme="minorHAnsi"/>
          <w:lang w:val="en-GB"/>
        </w:rPr>
      </w:pPr>
      <w:bookmarkStart w:id="4071" w:name="_Toc141708074"/>
      <w:bookmarkStart w:id="4072" w:name="_Toc141705736"/>
      <w:bookmarkStart w:id="4073" w:name="_Toc141464435"/>
      <w:bookmarkStart w:id="4074" w:name="_Ref141436692"/>
      <w:bookmarkStart w:id="4075" w:name="_Toc146736738"/>
      <w:bookmarkStart w:id="4076" w:name="_Toc139440578"/>
      <w:bookmarkEnd w:id="4071"/>
      <w:bookmarkEnd w:id="4072"/>
      <w:bookmarkEnd w:id="4073"/>
      <w:r>
        <w:rPr>
          <w:lang w:val="en-GB"/>
        </w:rPr>
        <w:t>Case 7</w:t>
      </w:r>
      <w:r w:rsidR="007C6022">
        <w:rPr>
          <w:lang w:val="en-GB"/>
        </w:rPr>
        <w:t xml:space="preserve"> :</w:t>
      </w:r>
      <w:r>
        <w:rPr>
          <w:lang w:val="en-GB"/>
        </w:rPr>
        <w:t xml:space="preserve"> Invoice following purchase with a corporate card (purchase card)</w:t>
      </w:r>
      <w:bookmarkEnd w:id="4074"/>
      <w:bookmarkEnd w:id="4075"/>
      <w:r>
        <w:rPr>
          <w:lang w:val="en-GB"/>
        </w:rPr>
        <w:t xml:space="preserve"> </w:t>
      </w:r>
      <w:bookmarkEnd w:id="4076"/>
    </w:p>
    <w:p w14:paraId="176A7330" w14:textId="77777777" w:rsidR="00CE2B43" w:rsidRDefault="00912781">
      <w:pPr>
        <w:jc w:val="both"/>
        <w:rPr>
          <w:lang w:val="en-GB"/>
        </w:rPr>
      </w:pPr>
      <w:r>
        <w:rPr>
          <w:lang w:val="en-GB"/>
        </w:rPr>
        <w:t xml:space="preserve">In the case of a purchase with a corporate card for a hotel room or train tickets paid by the public entity/accountant, for example, this is an invoice already paid (BT-113) and the due date is indicated with the payment date. </w:t>
      </w:r>
    </w:p>
    <w:p w14:paraId="69D1C683" w14:textId="77777777" w:rsidR="00CE2B43" w:rsidRDefault="00CE2B43">
      <w:pPr>
        <w:jc w:val="both"/>
        <w:rPr>
          <w:lang w:val="en-GB"/>
        </w:rPr>
      </w:pPr>
    </w:p>
    <w:p w14:paraId="2FB973C5" w14:textId="77777777" w:rsidR="00CE2B43" w:rsidRDefault="00912781">
      <w:pPr>
        <w:keepNext/>
        <w:jc w:val="both"/>
        <w:rPr>
          <w:lang w:val="en-GB"/>
        </w:rPr>
      </w:pPr>
      <w:r>
        <w:rPr>
          <w:rFonts w:eastAsia="Marianne" w:cs="Times New Roman"/>
          <w:noProof/>
          <w:lang w:eastAsia="fr-FR"/>
        </w:rPr>
        <w:drawing>
          <wp:inline distT="0" distB="0" distL="0" distR="0" wp14:anchorId="08193E2F" wp14:editId="4B734214">
            <wp:extent cx="6449514" cy="3094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449514" cy="3094925"/>
                    </a:xfrm>
                    <a:prstGeom prst="rect">
                      <a:avLst/>
                    </a:prstGeom>
                    <a:noFill/>
                  </pic:spPr>
                </pic:pic>
              </a:graphicData>
            </a:graphic>
          </wp:inline>
        </w:drawing>
      </w:r>
    </w:p>
    <w:p w14:paraId="789B20C8" w14:textId="4126A79C" w:rsidR="00CE2B43" w:rsidRDefault="00912781">
      <w:pPr>
        <w:pStyle w:val="Lgende"/>
        <w:numPr>
          <w:ilvl w:val="0"/>
          <w:numId w:val="0"/>
        </w:numPr>
        <w:ind w:left="120" w:hanging="120"/>
        <w:jc w:val="center"/>
        <w:rPr>
          <w:lang w:val="en-GB"/>
        </w:rPr>
      </w:pPr>
      <w:bookmarkStart w:id="4077" w:name="_Toc145664496"/>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5</w:t>
      </w:r>
      <w:r>
        <w:rPr>
          <w:rFonts w:asciiTheme="minorHAnsi" w:hAnsiTheme="minorHAnsi"/>
          <w:lang w:val="en-GB"/>
        </w:rPr>
        <w:fldChar w:fldCharType="end"/>
      </w:r>
      <w:r w:rsidR="007C6022">
        <w:rPr>
          <w:rFonts w:asciiTheme="minorHAnsi" w:hAnsiTheme="minorHAnsi"/>
          <w:lang w:val="en-GB"/>
        </w:rPr>
        <w:t xml:space="preserve"> :</w:t>
      </w:r>
      <w:r>
        <w:rPr>
          <w:rFonts w:asciiTheme="minorHAnsi" w:hAnsiTheme="minorHAnsi"/>
          <w:lang w:val="en-GB"/>
        </w:rPr>
        <w:t xml:space="preserve"> Invoice following purchase with a corporate card</w:t>
      </w:r>
      <w:bookmarkEnd w:id="4077"/>
    </w:p>
    <w:p w14:paraId="72459F26" w14:textId="77777777" w:rsidR="00CE2B43" w:rsidRDefault="00CE2B43">
      <w:pPr>
        <w:pStyle w:val="Lgende"/>
        <w:numPr>
          <w:ilvl w:val="0"/>
          <w:numId w:val="0"/>
        </w:numPr>
        <w:ind w:left="7208"/>
        <w:jc w:val="both"/>
        <w:rPr>
          <w:rFonts w:asciiTheme="minorHAnsi" w:eastAsia="Marianne" w:hAnsiTheme="minorHAnsi"/>
          <w:lang w:val="en-GB"/>
        </w:rPr>
      </w:pPr>
    </w:p>
    <w:p w14:paraId="73F776CD" w14:textId="2116A970" w:rsidR="00CE2B43" w:rsidRDefault="00912781">
      <w:pPr>
        <w:jc w:val="both"/>
        <w:rPr>
          <w:rFonts w:eastAsia="Marianne" w:cs="Times New Roman"/>
          <w:lang w:val="en-GB"/>
        </w:rPr>
      </w:pPr>
      <w:r>
        <w:rPr>
          <w:lang w:val="en-GB"/>
        </w:rPr>
        <w:t>The steps in case no. 7 are</w:t>
      </w:r>
      <w:r w:rsidR="007C6022">
        <w:rPr>
          <w:lang w:val="en-GB"/>
        </w:rPr>
        <w:t xml:space="preserve"> :</w:t>
      </w:r>
    </w:p>
    <w:p w14:paraId="77959C5E" w14:textId="77777777" w:rsidR="00CE2B43" w:rsidRDefault="00CE2B43">
      <w:pPr>
        <w:jc w:val="both"/>
        <w:rPr>
          <w:lang w:val="en-GB"/>
        </w:rPr>
      </w:pPr>
    </w:p>
    <w:tbl>
      <w:tblPr>
        <w:tblStyle w:val="Grilledutableau"/>
        <w:tblW w:w="10201" w:type="dxa"/>
        <w:tblLook w:val="04A0" w:firstRow="1" w:lastRow="0" w:firstColumn="1" w:lastColumn="0" w:noHBand="0" w:noVBand="1"/>
      </w:tblPr>
      <w:tblGrid>
        <w:gridCol w:w="460"/>
        <w:gridCol w:w="2488"/>
        <w:gridCol w:w="1069"/>
        <w:gridCol w:w="6184"/>
      </w:tblGrid>
      <w:tr w:rsidR="00CE2B43" w14:paraId="4C5E83A0" w14:textId="77777777">
        <w:trPr>
          <w:trHeight w:val="453"/>
        </w:trPr>
        <w:tc>
          <w:tcPr>
            <w:tcW w:w="460" w:type="dxa"/>
            <w:shd w:val="clear" w:color="auto" w:fill="C6C6EA"/>
            <w:vAlign w:val="center"/>
          </w:tcPr>
          <w:p w14:paraId="419CB2C4" w14:textId="77777777" w:rsidR="00CE2B43" w:rsidRDefault="00912781">
            <w:pPr>
              <w:jc w:val="both"/>
              <w:rPr>
                <w:b/>
                <w:sz w:val="16"/>
                <w:lang w:val="en-GB"/>
              </w:rPr>
            </w:pPr>
            <w:r>
              <w:rPr>
                <w:b/>
                <w:bCs/>
                <w:sz w:val="16"/>
                <w:lang w:val="en-GB"/>
              </w:rPr>
              <w:t>Step</w:t>
            </w:r>
          </w:p>
        </w:tc>
        <w:tc>
          <w:tcPr>
            <w:tcW w:w="2488" w:type="dxa"/>
            <w:shd w:val="clear" w:color="auto" w:fill="C6C6EA"/>
            <w:vAlign w:val="center"/>
          </w:tcPr>
          <w:p w14:paraId="3382E358" w14:textId="77777777" w:rsidR="00CE2B43" w:rsidRDefault="00912781">
            <w:pPr>
              <w:jc w:val="both"/>
              <w:rPr>
                <w:b/>
                <w:sz w:val="16"/>
                <w:lang w:val="en-GB"/>
              </w:rPr>
            </w:pPr>
            <w:r>
              <w:rPr>
                <w:b/>
                <w:bCs/>
                <w:sz w:val="16"/>
                <w:lang w:val="en-GB"/>
              </w:rPr>
              <w:t>Step name</w:t>
            </w:r>
          </w:p>
        </w:tc>
        <w:tc>
          <w:tcPr>
            <w:tcW w:w="1069" w:type="dxa"/>
            <w:shd w:val="clear" w:color="auto" w:fill="C6C6EA"/>
            <w:vAlign w:val="center"/>
          </w:tcPr>
          <w:p w14:paraId="3F586E27" w14:textId="77777777" w:rsidR="00CE2B43" w:rsidRDefault="00912781">
            <w:pPr>
              <w:jc w:val="both"/>
              <w:rPr>
                <w:b/>
                <w:sz w:val="16"/>
                <w:lang w:val="en-GB"/>
              </w:rPr>
            </w:pPr>
            <w:r>
              <w:rPr>
                <w:b/>
                <w:bCs/>
                <w:sz w:val="16"/>
                <w:lang w:val="en-GB"/>
              </w:rPr>
              <w:t>Party responsible</w:t>
            </w:r>
          </w:p>
        </w:tc>
        <w:tc>
          <w:tcPr>
            <w:tcW w:w="6184" w:type="dxa"/>
            <w:shd w:val="clear" w:color="auto" w:fill="C6C6EA"/>
            <w:vAlign w:val="center"/>
          </w:tcPr>
          <w:p w14:paraId="3E869713" w14:textId="77777777" w:rsidR="00CE2B43" w:rsidRDefault="00912781">
            <w:pPr>
              <w:jc w:val="both"/>
              <w:rPr>
                <w:b/>
                <w:sz w:val="16"/>
                <w:lang w:val="en-GB"/>
              </w:rPr>
            </w:pPr>
            <w:r>
              <w:rPr>
                <w:b/>
                <w:bCs/>
                <w:sz w:val="16"/>
                <w:lang w:val="en-GB"/>
              </w:rPr>
              <w:t>Description</w:t>
            </w:r>
          </w:p>
        </w:tc>
      </w:tr>
      <w:tr w:rsidR="00CE2B43" w14:paraId="68336D88" w14:textId="77777777">
        <w:trPr>
          <w:trHeight w:val="426"/>
        </w:trPr>
        <w:tc>
          <w:tcPr>
            <w:tcW w:w="460" w:type="dxa"/>
            <w:vAlign w:val="center"/>
          </w:tcPr>
          <w:p w14:paraId="60EC7527"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1</w:t>
            </w:r>
          </w:p>
        </w:tc>
        <w:tc>
          <w:tcPr>
            <w:tcW w:w="2488" w:type="dxa"/>
            <w:vAlign w:val="center"/>
          </w:tcPr>
          <w:p w14:paraId="6A5745D0"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Purchase card</w:t>
            </w:r>
          </w:p>
        </w:tc>
        <w:tc>
          <w:tcPr>
            <w:tcW w:w="1069" w:type="dxa"/>
            <w:vAlign w:val="center"/>
          </w:tcPr>
          <w:p w14:paraId="311E24F0"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Buyer</w:t>
            </w:r>
          </w:p>
        </w:tc>
        <w:tc>
          <w:tcPr>
            <w:tcW w:w="6184" w:type="dxa"/>
            <w:vAlign w:val="center"/>
          </w:tcPr>
          <w:p w14:paraId="6C7BE600"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The buyer orders a product/trip from the supplier using a purchase card or corporate card</w:t>
            </w:r>
          </w:p>
        </w:tc>
      </w:tr>
      <w:tr w:rsidR="00CE2B43" w14:paraId="4553C64F" w14:textId="77777777">
        <w:trPr>
          <w:trHeight w:val="415"/>
        </w:trPr>
        <w:tc>
          <w:tcPr>
            <w:tcW w:w="460" w:type="dxa"/>
            <w:vAlign w:val="center"/>
          </w:tcPr>
          <w:p w14:paraId="17FDEB07"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2</w:t>
            </w:r>
          </w:p>
        </w:tc>
        <w:tc>
          <w:tcPr>
            <w:tcW w:w="2488" w:type="dxa"/>
            <w:vAlign w:val="center"/>
          </w:tcPr>
          <w:p w14:paraId="032E1F3F"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Invoice creation</w:t>
            </w:r>
          </w:p>
        </w:tc>
        <w:tc>
          <w:tcPr>
            <w:tcW w:w="1069" w:type="dxa"/>
            <w:vAlign w:val="center"/>
          </w:tcPr>
          <w:p w14:paraId="1B71741A"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Supplier</w:t>
            </w:r>
          </w:p>
        </w:tc>
        <w:tc>
          <w:tcPr>
            <w:tcW w:w="6184" w:type="dxa"/>
            <w:vAlign w:val="center"/>
          </w:tcPr>
          <w:p w14:paraId="6A7FD679" w14:textId="268EF46A" w:rsidR="00CE2B43" w:rsidRDefault="00912781">
            <w:pPr>
              <w:pStyle w:val="NormalWeb"/>
              <w:spacing w:before="0" w:beforeAutospacing="0" w:after="0" w:afterAutospacing="0"/>
              <w:jc w:val="both"/>
              <w:rPr>
                <w:rFonts w:asciiTheme="minorHAnsi" w:eastAsiaTheme="minorEastAsia" w:hAnsiTheme="minorHAnsi"/>
                <w:sz w:val="18"/>
              </w:rPr>
            </w:pPr>
            <w:r>
              <w:rPr>
                <w:rFonts w:asciiTheme="minorHAnsi" w:eastAsiaTheme="minorEastAsia" w:hAnsiTheme="minorHAnsi"/>
                <w:sz w:val="18"/>
              </w:rPr>
              <w:t>The supplier creates the invoice that has already been paid. Its transmit platform (</w:t>
            </w:r>
            <w:r w:rsidR="00FD7DDB">
              <w:rPr>
                <w:rFonts w:asciiTheme="minorHAnsi" w:eastAsiaTheme="minorEastAsia" w:hAnsiTheme="minorHAnsi"/>
                <w:sz w:val="18"/>
              </w:rPr>
              <w:t>public invoicing portal</w:t>
            </w:r>
            <w:r>
              <w:rPr>
                <w:rFonts w:asciiTheme="minorHAnsi" w:eastAsiaTheme="minorEastAsia" w:hAnsiTheme="minorHAnsi"/>
                <w:sz w:val="18"/>
              </w:rPr>
              <w:t>) sends a parallel flow 1 to declare invoicing data.</w:t>
            </w:r>
          </w:p>
        </w:tc>
      </w:tr>
      <w:tr w:rsidR="00CE2B43" w14:paraId="57AE6C63" w14:textId="77777777">
        <w:trPr>
          <w:trHeight w:val="415"/>
        </w:trPr>
        <w:tc>
          <w:tcPr>
            <w:tcW w:w="460" w:type="dxa"/>
            <w:vAlign w:val="center"/>
          </w:tcPr>
          <w:p w14:paraId="39EBA32F"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3</w:t>
            </w:r>
          </w:p>
        </w:tc>
        <w:tc>
          <w:tcPr>
            <w:tcW w:w="2488" w:type="dxa"/>
            <w:vAlign w:val="center"/>
          </w:tcPr>
          <w:p w14:paraId="1FE01DCA"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Information on the payment transaction data</w:t>
            </w:r>
          </w:p>
        </w:tc>
        <w:tc>
          <w:tcPr>
            <w:tcW w:w="1069" w:type="dxa"/>
            <w:vAlign w:val="center"/>
          </w:tcPr>
          <w:p w14:paraId="73E38E72"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Supplier</w:t>
            </w:r>
          </w:p>
        </w:tc>
        <w:tc>
          <w:tcPr>
            <w:tcW w:w="6184" w:type="dxa"/>
            <w:vAlign w:val="center"/>
          </w:tcPr>
          <w:p w14:paraId="7BDC90DD"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The data relating to the payment transaction is transmitted to the financial institution (off-tool).</w:t>
            </w:r>
          </w:p>
        </w:tc>
      </w:tr>
      <w:tr w:rsidR="00CE2B43" w14:paraId="146390B8" w14:textId="77777777">
        <w:trPr>
          <w:trHeight w:val="415"/>
        </w:trPr>
        <w:tc>
          <w:tcPr>
            <w:tcW w:w="460" w:type="dxa"/>
            <w:vAlign w:val="center"/>
          </w:tcPr>
          <w:p w14:paraId="598106C7"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4</w:t>
            </w:r>
          </w:p>
        </w:tc>
        <w:tc>
          <w:tcPr>
            <w:tcW w:w="2488" w:type="dxa"/>
            <w:vAlign w:val="center"/>
          </w:tcPr>
          <w:p w14:paraId="45EDE0F3"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Reception of the transaction amount</w:t>
            </w:r>
          </w:p>
        </w:tc>
        <w:tc>
          <w:tcPr>
            <w:tcW w:w="1069" w:type="dxa"/>
            <w:vAlign w:val="center"/>
          </w:tcPr>
          <w:p w14:paraId="51DBB041"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Supplier</w:t>
            </w:r>
          </w:p>
        </w:tc>
        <w:tc>
          <w:tcPr>
            <w:tcW w:w="6184" w:type="dxa"/>
            <w:vAlign w:val="center"/>
          </w:tcPr>
          <w:p w14:paraId="74058F9E"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The supplier receives the invoice payment.</w:t>
            </w:r>
          </w:p>
        </w:tc>
      </w:tr>
      <w:tr w:rsidR="00CE2B43" w14:paraId="3C262AC7" w14:textId="77777777">
        <w:trPr>
          <w:trHeight w:val="415"/>
        </w:trPr>
        <w:tc>
          <w:tcPr>
            <w:tcW w:w="460" w:type="dxa"/>
            <w:vAlign w:val="center"/>
          </w:tcPr>
          <w:p w14:paraId="4AB3A11C"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5</w:t>
            </w:r>
          </w:p>
        </w:tc>
        <w:tc>
          <w:tcPr>
            <w:tcW w:w="2488" w:type="dxa"/>
            <w:vAlign w:val="center"/>
          </w:tcPr>
          <w:p w14:paraId="683886D6"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Reception of invoice</w:t>
            </w:r>
          </w:p>
        </w:tc>
        <w:tc>
          <w:tcPr>
            <w:tcW w:w="1069" w:type="dxa"/>
            <w:vAlign w:val="center"/>
          </w:tcPr>
          <w:p w14:paraId="5B99AD83"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Buyer</w:t>
            </w:r>
          </w:p>
        </w:tc>
        <w:tc>
          <w:tcPr>
            <w:tcW w:w="6184" w:type="dxa"/>
            <w:vAlign w:val="center"/>
          </w:tcPr>
          <w:p w14:paraId="31A25867"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The buyer receives the invoice from his supplier.</w:t>
            </w:r>
          </w:p>
        </w:tc>
      </w:tr>
      <w:tr w:rsidR="00CE2B43" w14:paraId="69B86F2C" w14:textId="77777777">
        <w:trPr>
          <w:trHeight w:val="415"/>
        </w:trPr>
        <w:tc>
          <w:tcPr>
            <w:tcW w:w="460" w:type="dxa"/>
            <w:vAlign w:val="center"/>
          </w:tcPr>
          <w:p w14:paraId="1F43F973"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6</w:t>
            </w:r>
          </w:p>
        </w:tc>
        <w:tc>
          <w:tcPr>
            <w:tcW w:w="2488" w:type="dxa"/>
            <w:vAlign w:val="center"/>
          </w:tcPr>
          <w:p w14:paraId="0DC56C80"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Transmission of transaction statement</w:t>
            </w:r>
          </w:p>
        </w:tc>
        <w:tc>
          <w:tcPr>
            <w:tcW w:w="1069" w:type="dxa"/>
            <w:vAlign w:val="center"/>
          </w:tcPr>
          <w:p w14:paraId="69E0150F"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Third Party</w:t>
            </w:r>
          </w:p>
        </w:tc>
        <w:tc>
          <w:tcPr>
            <w:tcW w:w="6184" w:type="dxa"/>
            <w:vAlign w:val="center"/>
          </w:tcPr>
          <w:p w14:paraId="5494C0E2"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 xml:space="preserve">The institution sends a statement of transactions to the client (off-tool). </w:t>
            </w:r>
          </w:p>
        </w:tc>
      </w:tr>
      <w:tr w:rsidR="00CE2B43" w14:paraId="55496710" w14:textId="77777777">
        <w:trPr>
          <w:trHeight w:val="415"/>
        </w:trPr>
        <w:tc>
          <w:tcPr>
            <w:tcW w:w="460" w:type="dxa"/>
            <w:vAlign w:val="center"/>
          </w:tcPr>
          <w:p w14:paraId="638DD95A"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7</w:t>
            </w:r>
          </w:p>
        </w:tc>
        <w:tc>
          <w:tcPr>
            <w:tcW w:w="2488" w:type="dxa"/>
            <w:vAlign w:val="center"/>
          </w:tcPr>
          <w:p w14:paraId="53D840E3"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Reconciliation of statement and invoice</w:t>
            </w:r>
          </w:p>
        </w:tc>
        <w:tc>
          <w:tcPr>
            <w:tcW w:w="1069" w:type="dxa"/>
            <w:vAlign w:val="center"/>
          </w:tcPr>
          <w:p w14:paraId="2A3E3396"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Buyer</w:t>
            </w:r>
          </w:p>
        </w:tc>
        <w:tc>
          <w:tcPr>
            <w:tcW w:w="6184" w:type="dxa"/>
            <w:vAlign w:val="center"/>
          </w:tcPr>
          <w:p w14:paraId="2F4DC348"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The customer can reconcile invoices received from the supplier with the transaction statement.</w:t>
            </w:r>
          </w:p>
        </w:tc>
      </w:tr>
      <w:tr w:rsidR="00CE2B43" w14:paraId="550CFBDB" w14:textId="77777777">
        <w:trPr>
          <w:trHeight w:val="415"/>
        </w:trPr>
        <w:tc>
          <w:tcPr>
            <w:tcW w:w="460" w:type="dxa"/>
            <w:vAlign w:val="center"/>
          </w:tcPr>
          <w:p w14:paraId="7C03BCB5"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8</w:t>
            </w:r>
          </w:p>
        </w:tc>
        <w:tc>
          <w:tcPr>
            <w:tcW w:w="2488" w:type="dxa"/>
            <w:vAlign w:val="center"/>
          </w:tcPr>
          <w:p w14:paraId="366B5B2C"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Settlement of the transaction statement</w:t>
            </w:r>
          </w:p>
        </w:tc>
        <w:tc>
          <w:tcPr>
            <w:tcW w:w="1069" w:type="dxa"/>
            <w:vMerge w:val="restart"/>
            <w:vAlign w:val="center"/>
          </w:tcPr>
          <w:p w14:paraId="4F9584B8"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Buyer</w:t>
            </w:r>
          </w:p>
        </w:tc>
        <w:tc>
          <w:tcPr>
            <w:tcW w:w="6184" w:type="dxa"/>
            <w:vMerge w:val="restart"/>
            <w:vAlign w:val="center"/>
          </w:tcPr>
          <w:p w14:paraId="3611699A"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The buyer settles the transaction statement (off-tool)</w:t>
            </w:r>
          </w:p>
        </w:tc>
      </w:tr>
      <w:tr w:rsidR="00CE2B43" w14:paraId="65EA659B" w14:textId="77777777">
        <w:trPr>
          <w:trHeight w:val="415"/>
        </w:trPr>
        <w:tc>
          <w:tcPr>
            <w:tcW w:w="460" w:type="dxa"/>
            <w:vAlign w:val="center"/>
          </w:tcPr>
          <w:p w14:paraId="6E26E243"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9</w:t>
            </w:r>
          </w:p>
        </w:tc>
        <w:tc>
          <w:tcPr>
            <w:tcW w:w="2488" w:type="dxa"/>
            <w:vAlign w:val="center"/>
          </w:tcPr>
          <w:p w14:paraId="64C31F25"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Notification of receipt of invoice payment</w:t>
            </w:r>
          </w:p>
        </w:tc>
        <w:tc>
          <w:tcPr>
            <w:tcW w:w="1069" w:type="dxa"/>
            <w:vMerge/>
            <w:vAlign w:val="center"/>
          </w:tcPr>
          <w:p w14:paraId="2C8EC38E" w14:textId="77777777" w:rsidR="00CE2B43" w:rsidRDefault="00CE2B43">
            <w:pPr>
              <w:jc w:val="both"/>
              <w:rPr>
                <w:sz w:val="18"/>
                <w:lang w:val="en-GB"/>
              </w:rPr>
            </w:pPr>
          </w:p>
        </w:tc>
        <w:tc>
          <w:tcPr>
            <w:tcW w:w="6184" w:type="dxa"/>
            <w:vMerge/>
            <w:vAlign w:val="center"/>
          </w:tcPr>
          <w:p w14:paraId="7BF0F4C0" w14:textId="77777777" w:rsidR="00CE2B43" w:rsidRDefault="00CE2B43">
            <w:pPr>
              <w:jc w:val="both"/>
              <w:rPr>
                <w:sz w:val="18"/>
                <w:lang w:val="en-GB"/>
              </w:rPr>
            </w:pPr>
          </w:p>
        </w:tc>
      </w:tr>
      <w:tr w:rsidR="00CE2B43" w14:paraId="747CEAB0" w14:textId="77777777">
        <w:trPr>
          <w:trHeight w:val="415"/>
        </w:trPr>
        <w:tc>
          <w:tcPr>
            <w:tcW w:w="460" w:type="dxa"/>
            <w:vAlign w:val="center"/>
          </w:tcPr>
          <w:p w14:paraId="6C48CEE3"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10</w:t>
            </w:r>
          </w:p>
        </w:tc>
        <w:tc>
          <w:tcPr>
            <w:tcW w:w="2488" w:type="dxa"/>
            <w:vAlign w:val="center"/>
          </w:tcPr>
          <w:p w14:paraId="4035C3AA"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Update of “payment received” status</w:t>
            </w:r>
          </w:p>
        </w:tc>
        <w:tc>
          <w:tcPr>
            <w:tcW w:w="1069" w:type="dxa"/>
            <w:vMerge w:val="restart"/>
            <w:vAlign w:val="center"/>
          </w:tcPr>
          <w:p w14:paraId="69A02B7E"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Supplier</w:t>
            </w:r>
          </w:p>
        </w:tc>
        <w:tc>
          <w:tcPr>
            <w:tcW w:w="6184" w:type="dxa"/>
            <w:vMerge w:val="restart"/>
            <w:vAlign w:val="center"/>
          </w:tcPr>
          <w:p w14:paraId="40B17FB4" w14:textId="14558DB2" w:rsidR="00CE2B43" w:rsidRDefault="00912781">
            <w:pPr>
              <w:pStyle w:val="NormalWeb"/>
              <w:spacing w:before="0" w:beforeAutospacing="0" w:after="0" w:afterAutospacing="0"/>
              <w:jc w:val="both"/>
              <w:rPr>
                <w:rFonts w:asciiTheme="minorHAnsi" w:hAnsiTheme="minorHAnsi"/>
                <w:sz w:val="18"/>
              </w:rPr>
            </w:pPr>
            <w:r>
              <w:rPr>
                <w:rFonts w:asciiTheme="minorHAnsi" w:hAnsiTheme="minorHAnsi"/>
                <w:sz w:val="18"/>
              </w:rPr>
              <w:t xml:space="preserve">The </w:t>
            </w:r>
            <w:r w:rsidR="00FD7DDB">
              <w:rPr>
                <w:rFonts w:asciiTheme="minorHAnsi" w:hAnsiTheme="minorHAnsi"/>
                <w:sz w:val="18"/>
              </w:rPr>
              <w:t>public invoicing portal</w:t>
            </w:r>
            <w:r>
              <w:rPr>
                <w:rFonts w:asciiTheme="minorHAnsi" w:hAnsiTheme="minorHAnsi"/>
                <w:sz w:val="18"/>
              </w:rPr>
              <w:t xml:space="preserve"> therefore sends the "payment received" status via a flow 6 (payment data to the tax authority). This declaration may be made automatically (without any action by the supplier) following receipt of the invoice. </w:t>
            </w:r>
          </w:p>
        </w:tc>
      </w:tr>
      <w:tr w:rsidR="00CE2B43" w14:paraId="31BB6813" w14:textId="77777777">
        <w:trPr>
          <w:trHeight w:val="415"/>
        </w:trPr>
        <w:tc>
          <w:tcPr>
            <w:tcW w:w="460" w:type="dxa"/>
            <w:vAlign w:val="center"/>
          </w:tcPr>
          <w:p w14:paraId="77445B05"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11</w:t>
            </w:r>
          </w:p>
        </w:tc>
        <w:tc>
          <w:tcPr>
            <w:tcW w:w="2488" w:type="dxa"/>
            <w:vAlign w:val="center"/>
          </w:tcPr>
          <w:p w14:paraId="1464BD0A" w14:textId="77777777" w:rsidR="00CE2B43" w:rsidRDefault="00912781">
            <w:pPr>
              <w:pStyle w:val="NormalWeb"/>
              <w:spacing w:before="0" w:beforeAutospacing="0" w:after="0" w:afterAutospacing="0"/>
              <w:jc w:val="both"/>
              <w:rPr>
                <w:rFonts w:asciiTheme="minorHAnsi" w:hAnsiTheme="minorHAnsi"/>
                <w:sz w:val="18"/>
              </w:rPr>
            </w:pPr>
            <w:r>
              <w:rPr>
                <w:rFonts w:asciiTheme="minorHAnsi" w:eastAsiaTheme="minorEastAsia" w:hAnsiTheme="minorHAnsi"/>
                <w:sz w:val="18"/>
              </w:rPr>
              <w:t>Receipt of the payment data flow</w:t>
            </w:r>
          </w:p>
        </w:tc>
        <w:tc>
          <w:tcPr>
            <w:tcW w:w="1069" w:type="dxa"/>
            <w:vMerge/>
            <w:vAlign w:val="center"/>
          </w:tcPr>
          <w:p w14:paraId="77B4E399" w14:textId="77777777" w:rsidR="00CE2B43" w:rsidRDefault="00CE2B43">
            <w:pPr>
              <w:jc w:val="both"/>
              <w:rPr>
                <w:sz w:val="18"/>
                <w:lang w:val="en-GB"/>
              </w:rPr>
            </w:pPr>
          </w:p>
        </w:tc>
        <w:tc>
          <w:tcPr>
            <w:tcW w:w="6184" w:type="dxa"/>
            <w:vMerge/>
            <w:vAlign w:val="center"/>
          </w:tcPr>
          <w:p w14:paraId="718C62E9" w14:textId="77777777" w:rsidR="00CE2B43" w:rsidRDefault="00CE2B43">
            <w:pPr>
              <w:jc w:val="both"/>
              <w:rPr>
                <w:sz w:val="18"/>
                <w:lang w:val="en-GB"/>
              </w:rPr>
            </w:pPr>
          </w:p>
        </w:tc>
      </w:tr>
    </w:tbl>
    <w:p w14:paraId="7D947C3D" w14:textId="77777777" w:rsidR="00CE2B43" w:rsidRDefault="00CE2B43">
      <w:pPr>
        <w:jc w:val="both"/>
        <w:rPr>
          <w:lang w:val="en-GB"/>
        </w:rPr>
      </w:pPr>
    </w:p>
    <w:p w14:paraId="446F1A1C" w14:textId="23649E0E" w:rsidR="00CE2B43" w:rsidRDefault="00912781">
      <w:pPr>
        <w:jc w:val="both"/>
        <w:rPr>
          <w:lang w:val="en-GB"/>
        </w:rPr>
      </w:pPr>
      <w:r>
        <w:rPr>
          <w:lang w:val="en-GB"/>
        </w:rPr>
        <w:t xml:space="preserve">In the context of a B2B transaction, a corporate card operates as in </w:t>
      </w:r>
      <w:r>
        <w:rPr>
          <w:lang w:val="en-GB"/>
        </w:rPr>
        <w:fldChar w:fldCharType="begin"/>
      </w:r>
      <w:r>
        <w:rPr>
          <w:lang w:val="en-GB"/>
        </w:rPr>
        <w:instrText xml:space="preserve"> REF _Ref141370619 \h  \* MERGEFORMAT </w:instrText>
      </w:r>
      <w:r>
        <w:rPr>
          <w:lang w:val="en-GB"/>
        </w:rPr>
      </w:r>
      <w:r>
        <w:rPr>
          <w:lang w:val="en-GB"/>
        </w:rPr>
        <w:fldChar w:fldCharType="separate"/>
      </w:r>
      <w:r>
        <w:rPr>
          <w:lang w:val="en-GB"/>
        </w:rPr>
        <w:t>Case 2</w:t>
      </w:r>
      <w:r w:rsidR="007C6022">
        <w:rPr>
          <w:lang w:val="en-GB"/>
        </w:rPr>
        <w:t xml:space="preserve"> :</w:t>
      </w:r>
      <w:r>
        <w:rPr>
          <w:lang w:val="en-GB"/>
        </w:rPr>
        <w:t xml:space="preserve"> invoice already paid by the buyer or a designated third party at the time of issue of the invoice</w:t>
      </w:r>
      <w:r>
        <w:rPr>
          <w:lang w:val="en-GB"/>
        </w:rPr>
        <w:fldChar w:fldCharType="end"/>
      </w:r>
      <w:r w:rsidR="005348B8">
        <w:rPr>
          <w:lang w:val="en-GB"/>
        </w:rPr>
        <w:t>.</w:t>
      </w:r>
    </w:p>
    <w:p w14:paraId="75497804" w14:textId="16D80B55" w:rsidR="00CE2B43" w:rsidRDefault="00912781">
      <w:pPr>
        <w:pStyle w:val="Titre3"/>
        <w:jc w:val="both"/>
        <w:rPr>
          <w:rFonts w:asciiTheme="minorHAnsi" w:hAnsiTheme="minorHAnsi"/>
          <w:lang w:val="en-GB"/>
        </w:rPr>
      </w:pPr>
      <w:bookmarkStart w:id="4078" w:name="_Toc139440579"/>
      <w:bookmarkStart w:id="4079" w:name="_Toc146736739"/>
      <w:bookmarkStart w:id="4080" w:name="_Toc125118061"/>
      <w:r>
        <w:rPr>
          <w:rFonts w:asciiTheme="minorHAnsi" w:hAnsiTheme="minorHAnsi"/>
          <w:lang w:val="en-GB"/>
        </w:rPr>
        <w:t>Cases 8 to 10</w:t>
      </w:r>
      <w:r w:rsidR="005348B8">
        <w:rPr>
          <w:rFonts w:asciiTheme="minorHAnsi" w:hAnsiTheme="minorHAnsi"/>
          <w:lang w:val="en-GB"/>
        </w:rPr>
        <w:t xml:space="preserve"> </w:t>
      </w:r>
      <w:r w:rsidR="007C6022">
        <w:rPr>
          <w:rFonts w:asciiTheme="minorHAnsi" w:hAnsiTheme="minorHAnsi"/>
          <w:lang w:val="en-GB"/>
        </w:rPr>
        <w:t xml:space="preserve"> :</w:t>
      </w:r>
      <w:r>
        <w:rPr>
          <w:rFonts w:asciiTheme="minorHAnsi" w:hAnsiTheme="minorHAnsi"/>
          <w:lang w:val="en-GB"/>
        </w:rPr>
        <w:t xml:space="preserve"> Invoices payable to a third party (including factoring)</w:t>
      </w:r>
      <w:bookmarkEnd w:id="4078"/>
      <w:bookmarkEnd w:id="4079"/>
    </w:p>
    <w:p w14:paraId="1E8E151C" w14:textId="1D8E1552" w:rsidR="00CE2B43" w:rsidRDefault="00912781" w:rsidP="00941DFC">
      <w:pPr>
        <w:pStyle w:val="Titre4"/>
        <w:numPr>
          <w:ilvl w:val="0"/>
          <w:numId w:val="0"/>
        </w:numPr>
        <w:ind w:left="864" w:hanging="864"/>
        <w:jc w:val="both"/>
        <w:rPr>
          <w:rFonts w:asciiTheme="minorHAnsi" w:hAnsiTheme="minorHAnsi"/>
          <w:u w:val="single"/>
          <w:lang w:val="en-GB"/>
        </w:rPr>
      </w:pPr>
      <w:bookmarkStart w:id="4081" w:name="_Toc139440580"/>
      <w:bookmarkStart w:id="4082" w:name="_Ref125653454"/>
      <w:r>
        <w:rPr>
          <w:rFonts w:asciiTheme="minorHAnsi" w:hAnsiTheme="minorHAnsi"/>
          <w:iCs w:val="0"/>
          <w:u w:val="single"/>
          <w:lang w:val="en-GB"/>
        </w:rPr>
        <w:t xml:space="preserve">Focus on factoring management </w:t>
      </w:r>
      <w:r w:rsidRPr="00941DFC">
        <w:rPr>
          <w:rFonts w:asciiTheme="minorHAnsi" w:hAnsiTheme="minorHAnsi"/>
          <w:iCs w:val="0"/>
          <w:u w:val="single"/>
          <w:lang w:val="en-GB"/>
        </w:rPr>
        <w:t xml:space="preserve">on the </w:t>
      </w:r>
      <w:bookmarkEnd w:id="4080"/>
      <w:bookmarkEnd w:id="4081"/>
      <w:bookmarkEnd w:id="4082"/>
      <w:r w:rsidR="00941DFC" w:rsidRPr="00941DFC">
        <w:rPr>
          <w:u w:val="single"/>
          <w:lang w:val="en-GB"/>
        </w:rPr>
        <w:t>p</w:t>
      </w:r>
      <w:r w:rsidR="00941DFC" w:rsidRPr="00941DFC">
        <w:rPr>
          <w:sz w:val="20"/>
          <w:szCs w:val="20"/>
          <w:u w:val="single"/>
          <w:lang w:val="en-GB"/>
        </w:rPr>
        <w:t>ublic invoicing portal</w:t>
      </w:r>
    </w:p>
    <w:p w14:paraId="4BCC9D20" w14:textId="77777777" w:rsidR="00CE2B43" w:rsidRDefault="00CE2B43">
      <w:pPr>
        <w:jc w:val="both"/>
        <w:rPr>
          <w:lang w:val="en-GB"/>
        </w:rPr>
      </w:pPr>
    </w:p>
    <w:p w14:paraId="03B4B92F" w14:textId="77777777" w:rsidR="00CE2B43" w:rsidRDefault="00912781">
      <w:pPr>
        <w:jc w:val="both"/>
        <w:rPr>
          <w:lang w:val="en-GB"/>
        </w:rPr>
      </w:pPr>
      <w:r>
        <w:rPr>
          <w:lang w:val="en-GB"/>
        </w:rPr>
        <w:t xml:space="preserve">Factoring is a credit transaction within the meaning of Article l. 313-1 of the Monetary and Financial Code. This regulated financial service, provided by specialist credit institutions or finance companies, is based on the purchase of commercial receivables. The legal principal underlying the transfer of receivables from the supplier to the factor is the contractual subrogation provided for by the civil code, the assignment of professional receivables under the “Dailly assignment” mechanism provided for by the monetary and financial code, or the assignment of receivables provided for by the civil code. Regardless of the legal foundations, the factor is the owner of the assigned debt. </w:t>
      </w:r>
    </w:p>
    <w:p w14:paraId="4730EA69" w14:textId="77777777" w:rsidR="00CE2B43" w:rsidRDefault="00CE2B43">
      <w:pPr>
        <w:jc w:val="both"/>
        <w:rPr>
          <w:lang w:val="en-GB"/>
        </w:rPr>
      </w:pPr>
    </w:p>
    <w:p w14:paraId="3A9D89AC" w14:textId="5F69FFB6" w:rsidR="00CE2B43" w:rsidRDefault="00912781">
      <w:pPr>
        <w:jc w:val="both"/>
        <w:rPr>
          <w:lang w:val="en-GB"/>
        </w:rPr>
      </w:pPr>
      <w:r>
        <w:rPr>
          <w:b/>
          <w:bCs/>
          <w:u w:val="single"/>
          <w:lang w:val="en-GB"/>
        </w:rPr>
        <w:t>Prerequisites</w:t>
      </w:r>
      <w:r w:rsidR="007C6022">
        <w:rPr>
          <w:lang w:val="en-GB"/>
        </w:rPr>
        <w:t xml:space="preserve"> :</w:t>
      </w:r>
    </w:p>
    <w:p w14:paraId="48B768EB" w14:textId="6B680383" w:rsidR="00CE2B43" w:rsidRDefault="00912781">
      <w:pPr>
        <w:tabs>
          <w:tab w:val="num" w:pos="2508"/>
        </w:tabs>
        <w:jc w:val="both"/>
        <w:rPr>
          <w:lang w:val="en-GB"/>
        </w:rPr>
      </w:pPr>
      <w:r>
        <w:rPr>
          <w:lang w:val="en-GB"/>
        </w:rPr>
        <w:t xml:space="preserve">Parties wishing to benefit from the services of the </w:t>
      </w:r>
      <w:r w:rsidR="00FD7DDB">
        <w:rPr>
          <w:lang w:val="en-GB"/>
        </w:rPr>
        <w:t>public invoicing portal</w:t>
      </w:r>
      <w:r>
        <w:rPr>
          <w:lang w:val="en-GB"/>
        </w:rPr>
        <w:t xml:space="preserve"> must have a user account on the portal. A connection will also be required to exchange data flows (invoices or life cycles) or use the provided APIs. In the absence of such a connection, only the functionality offered by the portal will be available.</w:t>
      </w:r>
    </w:p>
    <w:p w14:paraId="3F40EC9E" w14:textId="77777777" w:rsidR="00CE2B43" w:rsidRDefault="00CE2B43">
      <w:pPr>
        <w:tabs>
          <w:tab w:val="num" w:pos="2508"/>
        </w:tabs>
        <w:jc w:val="both"/>
        <w:rPr>
          <w:lang w:val="en-GB"/>
        </w:rPr>
      </w:pPr>
    </w:p>
    <w:p w14:paraId="38C23CCB" w14:textId="77777777" w:rsidR="00CE2B43" w:rsidRDefault="00912781">
      <w:pPr>
        <w:tabs>
          <w:tab w:val="num" w:pos="2508"/>
        </w:tabs>
        <w:jc w:val="both"/>
        <w:rPr>
          <w:lang w:val="en-GB"/>
        </w:rPr>
      </w:pPr>
      <w:r>
        <w:rPr>
          <w:lang w:val="en-GB"/>
        </w:rPr>
        <w:t>The services associated with factoring are available in the four cases summarized below.</w:t>
      </w:r>
    </w:p>
    <w:p w14:paraId="0EA317F5" w14:textId="77777777" w:rsidR="00CE2B43" w:rsidRDefault="00CE2B43">
      <w:pPr>
        <w:tabs>
          <w:tab w:val="num" w:pos="2508"/>
        </w:tabs>
        <w:jc w:val="both"/>
        <w:rPr>
          <w:lang w:val="en-GB"/>
        </w:rPr>
      </w:pPr>
    </w:p>
    <w:p w14:paraId="21DACE2C" w14:textId="60731E32" w:rsidR="00CE2B43" w:rsidRDefault="00912781">
      <w:pPr>
        <w:tabs>
          <w:tab w:val="num" w:pos="2508"/>
        </w:tabs>
        <w:jc w:val="both"/>
        <w:rPr>
          <w:lang w:val="en-GB"/>
        </w:rPr>
      </w:pPr>
      <w:r>
        <w:rPr>
          <w:b/>
          <w:bCs/>
          <w:u w:val="single"/>
          <w:lang w:val="en-GB"/>
        </w:rPr>
        <w:t>1</w:t>
      </w:r>
      <w:r>
        <w:rPr>
          <w:b/>
          <w:bCs/>
          <w:u w:val="single"/>
          <w:vertAlign w:val="superscript"/>
          <w:lang w:val="en-GB"/>
        </w:rPr>
        <w:t>st</w:t>
      </w:r>
      <w:r>
        <w:rPr>
          <w:b/>
          <w:bCs/>
          <w:u w:val="single"/>
          <w:lang w:val="en-GB"/>
        </w:rPr>
        <w:t xml:space="preserve"> case</w:t>
      </w:r>
      <w:r w:rsidR="007C6022">
        <w:rPr>
          <w:b/>
          <w:bCs/>
          <w:lang w:val="en-GB"/>
        </w:rPr>
        <w:t xml:space="preserve"> :</w:t>
      </w:r>
      <w:r>
        <w:rPr>
          <w:lang w:val="en-GB"/>
        </w:rPr>
        <w:t xml:space="preserve"> The factor has an account on the </w:t>
      </w:r>
      <w:r w:rsidR="00941DFC">
        <w:rPr>
          <w:lang w:val="en-GB"/>
        </w:rPr>
        <w:t>p</w:t>
      </w:r>
      <w:r w:rsidR="00941DFC" w:rsidRPr="0047587A">
        <w:rPr>
          <w:lang w:val="en-GB"/>
        </w:rPr>
        <w:t xml:space="preserve">ublic invoicing portal </w:t>
      </w:r>
      <w:r>
        <w:rPr>
          <w:lang w:val="en-GB"/>
        </w:rPr>
        <w:t xml:space="preserve">and the supplier and/or buyer use(s) the </w:t>
      </w:r>
      <w:r w:rsidR="00941DFC">
        <w:rPr>
          <w:lang w:val="en-GB"/>
        </w:rPr>
        <w:t>p</w:t>
      </w:r>
      <w:r w:rsidR="00941DFC" w:rsidRPr="0047587A">
        <w:rPr>
          <w:lang w:val="en-GB"/>
        </w:rPr>
        <w:t>ublic invoicing portal</w:t>
      </w:r>
      <w:r>
        <w:rPr>
          <w:lang w:val="en-GB"/>
        </w:rPr>
        <w:t xml:space="preserve"> to issue or receive the invoice.</w:t>
      </w:r>
    </w:p>
    <w:p w14:paraId="6224425A" w14:textId="77777777" w:rsidR="00CE2B43" w:rsidRDefault="00CE2B43">
      <w:pPr>
        <w:tabs>
          <w:tab w:val="num" w:pos="2508"/>
        </w:tabs>
        <w:jc w:val="both"/>
        <w:rPr>
          <w:lang w:val="en-GB"/>
        </w:rPr>
      </w:pPr>
    </w:p>
    <w:tbl>
      <w:tblPr>
        <w:tblStyle w:val="Grilledutableau"/>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440"/>
        <w:gridCol w:w="5538"/>
      </w:tblGrid>
      <w:tr w:rsidR="00CE2B43" w14:paraId="0C603B9E" w14:textId="77777777">
        <w:tc>
          <w:tcPr>
            <w:tcW w:w="3681" w:type="dxa"/>
          </w:tcPr>
          <w:p w14:paraId="241264C4" w14:textId="77777777" w:rsidR="00CE2B43" w:rsidRDefault="00912781">
            <w:pPr>
              <w:jc w:val="both"/>
              <w:rPr>
                <w:lang w:val="en-GB"/>
              </w:rPr>
            </w:pPr>
            <w:r>
              <w:rPr>
                <w:noProof/>
                <w:lang w:eastAsia="fr-FR"/>
              </w:rPr>
              <w:drawing>
                <wp:anchor distT="0" distB="0" distL="114300" distR="114300" simplePos="0" relativeHeight="251658243" behindDoc="0" locked="0" layoutInCell="1" allowOverlap="1" wp14:anchorId="1FBACB2A" wp14:editId="5C10D230">
                  <wp:simplePos x="0" y="0"/>
                  <wp:positionH relativeFrom="column">
                    <wp:posOffset>0</wp:posOffset>
                  </wp:positionH>
                  <wp:positionV relativeFrom="paragraph">
                    <wp:posOffset>2540</wp:posOffset>
                  </wp:positionV>
                  <wp:extent cx="2811145" cy="2504440"/>
                  <wp:effectExtent l="0" t="0" r="825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811145" cy="2504440"/>
                          </a:xfrm>
                          <a:prstGeom prst="rect">
                            <a:avLst/>
                          </a:prstGeom>
                        </pic:spPr>
                      </pic:pic>
                    </a:graphicData>
                  </a:graphic>
                  <wp14:sizeRelH relativeFrom="margin">
                    <wp14:pctWidth>0</wp14:pctWidth>
                  </wp14:sizeRelH>
                </wp:anchor>
              </w:drawing>
            </w:r>
            <w:r>
              <w:rPr>
                <w:noProof/>
                <w:lang w:eastAsia="fr-FR"/>
              </w:rPr>
              <mc:AlternateContent>
                <mc:Choice Requires="wps">
                  <w:drawing>
                    <wp:anchor distT="0" distB="0" distL="114300" distR="114300" simplePos="0" relativeHeight="251658250" behindDoc="0" locked="0" layoutInCell="1" allowOverlap="1" wp14:anchorId="0C5C63AB" wp14:editId="4F683DA2">
                      <wp:simplePos x="0" y="0"/>
                      <wp:positionH relativeFrom="column">
                        <wp:posOffset>0</wp:posOffset>
                      </wp:positionH>
                      <wp:positionV relativeFrom="paragraph">
                        <wp:posOffset>2548890</wp:posOffset>
                      </wp:positionV>
                      <wp:extent cx="2768600" cy="46355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2768600" cy="463550"/>
                              </a:xfrm>
                              <a:prstGeom prst="rect">
                                <a:avLst/>
                              </a:prstGeom>
                              <a:solidFill>
                                <a:prstClr val="white"/>
                              </a:solidFill>
                              <a:ln>
                                <a:noFill/>
                              </a:ln>
                            </wps:spPr>
                            <wps:txbx>
                              <w:txbxContent>
                                <w:p w14:paraId="3D63EFEF" w14:textId="1C78A2ED" w:rsidR="00706B65" w:rsidRDefault="00706B65">
                                  <w:pPr>
                                    <w:pStyle w:val="Lgende"/>
                                    <w:numPr>
                                      <w:ilvl w:val="0"/>
                                      <w:numId w:val="0"/>
                                    </w:numPr>
                                    <w:jc w:val="center"/>
                                    <w:rPr>
                                      <w:rFonts w:asciiTheme="majorHAnsi" w:hAnsiTheme="majorHAnsi"/>
                                      <w:sz w:val="16"/>
                                      <w:lang w:val="en-US"/>
                                    </w:rPr>
                                  </w:pPr>
                                  <w:bookmarkStart w:id="4083" w:name="_Toc145664497"/>
                                  <w:r>
                                    <w:rPr>
                                      <w:lang w:val="en-GB"/>
                                    </w:rPr>
                                    <w:t xml:space="preserve">Figure </w:t>
                                  </w:r>
                                  <w:r>
                                    <w:rPr>
                                      <w:lang w:val="en-GB"/>
                                    </w:rPr>
                                    <w:fldChar w:fldCharType="begin"/>
                                  </w:r>
                                  <w:r>
                                    <w:rPr>
                                      <w:lang w:val="en-GB"/>
                                    </w:rPr>
                                    <w:instrText xml:space="preserve"> SEQ Figure \* ARABIC </w:instrText>
                                  </w:r>
                                  <w:r>
                                    <w:rPr>
                                      <w:lang w:val="en-GB"/>
                                    </w:rPr>
                                    <w:fldChar w:fldCharType="separate"/>
                                  </w:r>
                                  <w:r>
                                    <w:rPr>
                                      <w:noProof/>
                                      <w:lang w:val="en-GB"/>
                                    </w:rPr>
                                    <w:t>6</w:t>
                                  </w:r>
                                  <w:r>
                                    <w:rPr>
                                      <w:lang w:val="en-GB"/>
                                    </w:rPr>
                                    <w:fldChar w:fldCharType="end"/>
                                  </w:r>
                                  <w:r>
                                    <w:rPr>
                                      <w:lang w:val="en-GB"/>
                                    </w:rPr>
                                    <w:t xml:space="preserve"> : Invoice to be paid to a third party designated at the time of invoicing (Option 1)</w:t>
                                  </w:r>
                                  <w:bookmarkEnd w:id="40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5C63AB" id="_x0000_t202" coordsize="21600,21600" o:spt="202" path="m,l,21600r21600,l21600,xe">
                      <v:stroke joinstyle="miter"/>
                      <v:path gradientshapeok="t" o:connecttype="rect"/>
                    </v:shapetype>
                    <v:shape id="Text Box 1" o:spid="_x0000_s1026" type="#_x0000_t202" style="position:absolute;left:0;text-align:left;margin-left:0;margin-top:200.7pt;width:218pt;height:36.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" stroked="f">
                      <v:textbox inset="0,0,0,0">
                        <w:txbxContent>
                          <w:p w14:paraId="3D63EFEF" w14:textId="1C78A2ED" w:rsidR="00706B65" w:rsidRDefault="00706B65">
                            <w:pPr>
                              <w:pStyle w:val="Lgende"/>
                              <w:numPr>
                                <w:ilvl w:val="0"/>
                                <w:numId w:val="0"/>
                              </w:numPr>
                              <w:jc w:val="center"/>
                              <w:rPr>
                                <w:rFonts w:asciiTheme="majorHAnsi" w:hAnsiTheme="majorHAnsi"/>
                                <w:sz w:val="16"/>
                                <w:lang w:val="en-US"/>
                              </w:rPr>
                            </w:pPr>
                            <w:bookmarkStart w:id="4084" w:name="_Toc145664497"/>
                            <w:r>
                              <w:rPr>
                                <w:lang w:val="en-GB"/>
                              </w:rPr>
                              <w:t xml:space="preserve">Figure </w:t>
                            </w:r>
                            <w:r>
                              <w:rPr>
                                <w:lang w:val="en-GB"/>
                              </w:rPr>
                              <w:fldChar w:fldCharType="begin"/>
                            </w:r>
                            <w:r>
                              <w:rPr>
                                <w:lang w:val="en-GB"/>
                              </w:rPr>
                              <w:instrText xml:space="preserve"> SEQ Figure \* ARABIC </w:instrText>
                            </w:r>
                            <w:r>
                              <w:rPr>
                                <w:lang w:val="en-GB"/>
                              </w:rPr>
                              <w:fldChar w:fldCharType="separate"/>
                            </w:r>
                            <w:r>
                              <w:rPr>
                                <w:noProof/>
                                <w:lang w:val="en-GB"/>
                              </w:rPr>
                              <w:t>6</w:t>
                            </w:r>
                            <w:r>
                              <w:rPr>
                                <w:lang w:val="en-GB"/>
                              </w:rPr>
                              <w:fldChar w:fldCharType="end"/>
                            </w:r>
                            <w:r>
                              <w:rPr>
                                <w:lang w:val="en-GB"/>
                              </w:rPr>
                              <w:t xml:space="preserve"> : Invoice to be paid to a third party designated at the time of invoicing (Option 1)</w:t>
                            </w:r>
                            <w:bookmarkEnd w:id="4084"/>
                          </w:p>
                        </w:txbxContent>
                      </v:textbox>
                      <w10:wrap type="topAndBottom"/>
                    </v:shape>
                  </w:pict>
                </mc:Fallback>
              </mc:AlternateContent>
            </w:r>
          </w:p>
          <w:p w14:paraId="70B08685" w14:textId="77777777" w:rsidR="00CE2B43" w:rsidRDefault="00CE2B43">
            <w:pPr>
              <w:pStyle w:val="Lgende"/>
              <w:numPr>
                <w:ilvl w:val="0"/>
                <w:numId w:val="0"/>
              </w:numPr>
              <w:ind w:left="567" w:hanging="120"/>
              <w:jc w:val="both"/>
              <w:rPr>
                <w:rFonts w:asciiTheme="minorHAnsi" w:eastAsia="Marianne" w:hAnsiTheme="minorHAnsi"/>
                <w:lang w:val="en-GB"/>
              </w:rPr>
            </w:pPr>
          </w:p>
          <w:p w14:paraId="3F259BEB" w14:textId="77777777" w:rsidR="00CE2B43" w:rsidRDefault="00CE2B43">
            <w:pPr>
              <w:jc w:val="both"/>
              <w:rPr>
                <w:lang w:val="en-GB"/>
              </w:rPr>
            </w:pPr>
          </w:p>
        </w:tc>
        <w:tc>
          <w:tcPr>
            <w:tcW w:w="6287" w:type="dxa"/>
          </w:tcPr>
          <w:p w14:paraId="20DB6D1A" w14:textId="1F131FEB" w:rsidR="00CE2B43" w:rsidRDefault="00912781">
            <w:pPr>
              <w:pStyle w:val="Paragraphedeliste"/>
              <w:numPr>
                <w:ilvl w:val="0"/>
                <w:numId w:val="135"/>
              </w:numPr>
              <w:jc w:val="both"/>
              <w:rPr>
                <w:sz w:val="18"/>
                <w:lang w:val="en-GB"/>
              </w:rPr>
            </w:pPr>
            <w:r>
              <w:rPr>
                <w:sz w:val="18"/>
                <w:lang w:val="en-GB"/>
              </w:rPr>
              <w:t>The factor will be able to view the invoice and its life cycle</w:t>
            </w:r>
            <w:r w:rsidR="007C6022">
              <w:rPr>
                <w:sz w:val="18"/>
                <w:lang w:val="en-GB"/>
              </w:rPr>
              <w:t xml:space="preserve"> :</w:t>
            </w:r>
          </w:p>
          <w:p w14:paraId="1CF5330C" w14:textId="77777777" w:rsidR="00CE2B43" w:rsidRDefault="00912781">
            <w:pPr>
              <w:numPr>
                <w:ilvl w:val="0"/>
                <w:numId w:val="134"/>
              </w:numPr>
              <w:jc w:val="both"/>
              <w:rPr>
                <w:sz w:val="18"/>
                <w:lang w:val="en-GB"/>
              </w:rPr>
            </w:pPr>
            <w:r>
              <w:rPr>
                <w:sz w:val="18"/>
                <w:lang w:val="en-GB"/>
              </w:rPr>
              <w:t xml:space="preserve">The factor will be able to use portal/API solutions (if it has created a connection) to </w:t>
            </w:r>
            <w:r>
              <w:rPr>
                <w:sz w:val="18"/>
                <w:u w:val="single"/>
                <w:lang w:val="en-GB"/>
              </w:rPr>
              <w:t>view</w:t>
            </w:r>
            <w:r>
              <w:rPr>
                <w:sz w:val="18"/>
                <w:lang w:val="en-GB"/>
              </w:rPr>
              <w:t xml:space="preserve"> the invoice and its lifecycle.</w:t>
            </w:r>
          </w:p>
          <w:p w14:paraId="05B41A78" w14:textId="3D3A8F60" w:rsidR="00CE2B43" w:rsidRDefault="00912781">
            <w:pPr>
              <w:pStyle w:val="Paragraphedeliste"/>
              <w:numPr>
                <w:ilvl w:val="0"/>
                <w:numId w:val="135"/>
              </w:numPr>
              <w:jc w:val="both"/>
              <w:rPr>
                <w:sz w:val="18"/>
                <w:lang w:val="en-GB"/>
              </w:rPr>
            </w:pPr>
            <w:r>
              <w:rPr>
                <w:sz w:val="18"/>
                <w:lang w:val="en-GB"/>
              </w:rPr>
              <w:t>The factor will be able to update the life cycle (add attachment/receipt)</w:t>
            </w:r>
            <w:r w:rsidR="007C6022">
              <w:rPr>
                <w:sz w:val="18"/>
                <w:lang w:val="en-GB"/>
              </w:rPr>
              <w:t xml:space="preserve"> :</w:t>
            </w:r>
          </w:p>
          <w:p w14:paraId="69682F87" w14:textId="40821DD8" w:rsidR="00CE2B43" w:rsidRDefault="00912781">
            <w:pPr>
              <w:numPr>
                <w:ilvl w:val="0"/>
                <w:numId w:val="134"/>
              </w:numPr>
              <w:jc w:val="both"/>
              <w:rPr>
                <w:sz w:val="18"/>
                <w:lang w:val="en-GB"/>
              </w:rPr>
            </w:pPr>
            <w:r>
              <w:rPr>
                <w:sz w:val="18"/>
                <w:lang w:val="en-GB"/>
              </w:rPr>
              <w:t>The factor can use the portal/API channels (if it has created a connection) to update the lifecycle</w:t>
            </w:r>
            <w:r w:rsidR="007C6022">
              <w:rPr>
                <w:sz w:val="18"/>
                <w:lang w:val="en-GB"/>
              </w:rPr>
              <w:t xml:space="preserve"> ;</w:t>
            </w:r>
          </w:p>
          <w:p w14:paraId="5CF44840" w14:textId="77777777" w:rsidR="00CE2B43" w:rsidRDefault="00912781">
            <w:pPr>
              <w:numPr>
                <w:ilvl w:val="0"/>
                <w:numId w:val="134"/>
              </w:numPr>
              <w:jc w:val="both"/>
              <w:rPr>
                <w:sz w:val="18"/>
                <w:lang w:val="en-GB"/>
              </w:rPr>
            </w:pPr>
            <w:r>
              <w:rPr>
                <w:sz w:val="18"/>
                <w:lang w:val="en-GB"/>
              </w:rPr>
              <w:t>The factor will be able to use the EDI or API channel to transmit a lifecycle update, if it has created the appropriate connection.</w:t>
            </w:r>
          </w:p>
          <w:p w14:paraId="2284A2E8" w14:textId="34FB470B" w:rsidR="00CE2B43" w:rsidRDefault="00912781">
            <w:pPr>
              <w:pStyle w:val="Paragraphedeliste"/>
              <w:numPr>
                <w:ilvl w:val="0"/>
                <w:numId w:val="135"/>
              </w:numPr>
              <w:jc w:val="both"/>
              <w:rPr>
                <w:sz w:val="18"/>
                <w:lang w:val="en-GB"/>
              </w:rPr>
            </w:pPr>
            <w:r>
              <w:rPr>
                <w:sz w:val="18"/>
                <w:lang w:val="en-GB"/>
              </w:rPr>
              <w:t xml:space="preserve">The </w:t>
            </w:r>
            <w:r w:rsidR="00941DFC">
              <w:rPr>
                <w:lang w:val="en-GB"/>
              </w:rPr>
              <w:t>p</w:t>
            </w:r>
            <w:r w:rsidR="00941DFC" w:rsidRPr="0047587A">
              <w:rPr>
                <w:lang w:val="en-GB"/>
              </w:rPr>
              <w:t xml:space="preserve">ublic invoicing portal </w:t>
            </w:r>
            <w:r>
              <w:rPr>
                <w:sz w:val="18"/>
                <w:lang w:val="en-GB"/>
              </w:rPr>
              <w:t>sends a notification (e-mail) to all parties with a user account as soon as an event affects the invoice (deposit/change of status/factored/change of factor) without actually specifying the type of event, instructing the parties concerned to come and consult the invoice to see the details of the event</w:t>
            </w:r>
          </w:p>
          <w:p w14:paraId="556A6816" w14:textId="64D40201" w:rsidR="00CE2B43" w:rsidRDefault="00912781">
            <w:pPr>
              <w:pStyle w:val="Paragraphedeliste"/>
              <w:numPr>
                <w:ilvl w:val="0"/>
                <w:numId w:val="135"/>
              </w:numPr>
              <w:jc w:val="both"/>
              <w:rPr>
                <w:sz w:val="18"/>
                <w:lang w:val="en-GB"/>
              </w:rPr>
            </w:pPr>
            <w:r>
              <w:rPr>
                <w:sz w:val="18"/>
                <w:lang w:val="en-GB"/>
              </w:rPr>
              <w:t>Possibility of searching (with criteria) via API (if a connection has been made)</w:t>
            </w:r>
            <w:r>
              <w:rPr>
                <w:rStyle w:val="Appelnotedebasdep"/>
                <w:sz w:val="18"/>
                <w:lang w:val="en-GB"/>
              </w:rPr>
              <w:footnoteReference w:id="2"/>
            </w:r>
            <w:r>
              <w:rPr>
                <w:sz w:val="18"/>
                <w:lang w:val="en-GB"/>
              </w:rPr>
              <w:t xml:space="preserve">. In the event of changes to the invoices being searched, the </w:t>
            </w:r>
            <w:r w:rsidR="00941DFC">
              <w:rPr>
                <w:lang w:val="en-GB"/>
              </w:rPr>
              <w:t>p</w:t>
            </w:r>
            <w:r w:rsidR="00941DFC" w:rsidRPr="0047587A">
              <w:rPr>
                <w:lang w:val="en-GB"/>
              </w:rPr>
              <w:t xml:space="preserve">ublic invoicing portal </w:t>
            </w:r>
            <w:r>
              <w:rPr>
                <w:sz w:val="18"/>
                <w:lang w:val="en-GB"/>
              </w:rPr>
              <w:t>will send an API message containing the output data of the search</w:t>
            </w:r>
            <w:r>
              <w:rPr>
                <w:rStyle w:val="Appelnotedebasdep"/>
                <w:sz w:val="18"/>
                <w:lang w:val="en-GB"/>
              </w:rPr>
              <w:footnoteReference w:id="3"/>
            </w:r>
            <w:r>
              <w:rPr>
                <w:sz w:val="18"/>
                <w:lang w:val="en-GB"/>
              </w:rPr>
              <w:t>API.</w:t>
            </w:r>
          </w:p>
          <w:p w14:paraId="6E27EA9B" w14:textId="77777777" w:rsidR="00CE2B43" w:rsidRDefault="00CE2B43">
            <w:pPr>
              <w:jc w:val="both"/>
              <w:rPr>
                <w:lang w:val="en-GB"/>
              </w:rPr>
            </w:pPr>
          </w:p>
        </w:tc>
      </w:tr>
    </w:tbl>
    <w:p w14:paraId="62DBC0E3" w14:textId="77777777" w:rsidR="00CE2B43" w:rsidRDefault="00CE2B43">
      <w:pPr>
        <w:tabs>
          <w:tab w:val="num" w:pos="2508"/>
        </w:tabs>
        <w:jc w:val="both"/>
        <w:rPr>
          <w:b/>
          <w:bCs/>
          <w:u w:val="single"/>
          <w:lang w:val="en-GB"/>
        </w:rPr>
      </w:pPr>
    </w:p>
    <w:p w14:paraId="2383AFEA" w14:textId="77777777" w:rsidR="00CE2B43" w:rsidRDefault="00912781">
      <w:pPr>
        <w:rPr>
          <w:b/>
          <w:bCs/>
          <w:u w:val="single"/>
          <w:lang w:val="en-GB"/>
        </w:rPr>
      </w:pPr>
      <w:r>
        <w:rPr>
          <w:b/>
          <w:bCs/>
          <w:u w:val="single"/>
          <w:lang w:val="en-GB"/>
        </w:rPr>
        <w:br w:type="page"/>
      </w:r>
    </w:p>
    <w:p w14:paraId="0E00699F" w14:textId="6CA0D63D" w:rsidR="00CE2B43" w:rsidRDefault="00912781">
      <w:pPr>
        <w:tabs>
          <w:tab w:val="num" w:pos="2508"/>
        </w:tabs>
        <w:jc w:val="both"/>
        <w:rPr>
          <w:lang w:val="en-GB"/>
        </w:rPr>
      </w:pPr>
      <w:r>
        <w:rPr>
          <w:b/>
          <w:bCs/>
          <w:u w:val="single"/>
          <w:lang w:val="en-GB"/>
        </w:rPr>
        <w:t>2</w:t>
      </w:r>
      <w:r>
        <w:rPr>
          <w:b/>
          <w:bCs/>
          <w:u w:val="single"/>
          <w:vertAlign w:val="superscript"/>
          <w:lang w:val="en-GB"/>
        </w:rPr>
        <w:t>nd</w:t>
      </w:r>
      <w:r>
        <w:rPr>
          <w:b/>
          <w:bCs/>
          <w:u w:val="single"/>
          <w:lang w:val="en-GB"/>
        </w:rPr>
        <w:t xml:space="preserve"> case</w:t>
      </w:r>
      <w:r w:rsidR="007C6022">
        <w:rPr>
          <w:lang w:val="en-GB"/>
        </w:rPr>
        <w:t xml:space="preserve"> :</w:t>
      </w:r>
      <w:r>
        <w:rPr>
          <w:lang w:val="en-GB"/>
        </w:rPr>
        <w:t xml:space="preserve"> The factor does not have an account on the </w:t>
      </w:r>
      <w:r w:rsidR="00941DFC">
        <w:rPr>
          <w:lang w:val="en-GB"/>
        </w:rPr>
        <w:t>p</w:t>
      </w:r>
      <w:r w:rsidR="00941DFC" w:rsidRPr="0047587A">
        <w:rPr>
          <w:lang w:val="en-GB"/>
        </w:rPr>
        <w:t xml:space="preserve">ublic invoicing portal </w:t>
      </w:r>
      <w:r>
        <w:rPr>
          <w:lang w:val="en-GB"/>
        </w:rPr>
        <w:t xml:space="preserve">but the supplier and/or the buyer use(s) the </w:t>
      </w:r>
      <w:r w:rsidR="00941DFC">
        <w:rPr>
          <w:lang w:val="en-GB"/>
        </w:rPr>
        <w:t>p</w:t>
      </w:r>
      <w:r w:rsidR="00941DFC" w:rsidRPr="0047587A">
        <w:rPr>
          <w:lang w:val="en-GB"/>
        </w:rPr>
        <w:t xml:space="preserve">ublic invoicing portal </w:t>
      </w:r>
      <w:r>
        <w:rPr>
          <w:lang w:val="en-GB"/>
        </w:rPr>
        <w:t>to issue or receive the invoice.</w:t>
      </w:r>
    </w:p>
    <w:p w14:paraId="40E0A26C" w14:textId="77777777" w:rsidR="00CE2B43" w:rsidRDefault="00CE2B43">
      <w:pPr>
        <w:tabs>
          <w:tab w:val="num" w:pos="2508"/>
        </w:tabs>
        <w:jc w:val="both"/>
        <w:rPr>
          <w:lang w:val="en-GB"/>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5862"/>
      </w:tblGrid>
      <w:tr w:rsidR="00CE2B43" w14:paraId="6DF9F8BB" w14:textId="77777777">
        <w:tc>
          <w:tcPr>
            <w:tcW w:w="4106" w:type="dxa"/>
            <w:shd w:val="clear" w:color="auto" w:fill="auto"/>
          </w:tcPr>
          <w:p w14:paraId="04C3E2C7" w14:textId="77777777" w:rsidR="00CE2B43" w:rsidRDefault="00912781">
            <w:pPr>
              <w:jc w:val="both"/>
              <w:rPr>
                <w:lang w:val="en-GB"/>
              </w:rPr>
            </w:pPr>
            <w:r>
              <w:rPr>
                <w:noProof/>
                <w:lang w:eastAsia="fr-FR"/>
              </w:rPr>
              <w:drawing>
                <wp:inline distT="0" distB="0" distL="0" distR="0" wp14:anchorId="6D1157A0" wp14:editId="4D5B84EB">
                  <wp:extent cx="2604692" cy="755595"/>
                  <wp:effectExtent l="0" t="0" r="571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604692" cy="755595"/>
                          </a:xfrm>
                          <a:prstGeom prst="rect">
                            <a:avLst/>
                          </a:prstGeom>
                          <a:noFill/>
                        </pic:spPr>
                      </pic:pic>
                    </a:graphicData>
                  </a:graphic>
                </wp:inline>
              </w:drawing>
            </w:r>
          </w:p>
        </w:tc>
        <w:tc>
          <w:tcPr>
            <w:tcW w:w="5862" w:type="dxa"/>
            <w:shd w:val="clear" w:color="auto" w:fill="auto"/>
          </w:tcPr>
          <w:p w14:paraId="69DFA217" w14:textId="77777777" w:rsidR="00CE2B43" w:rsidRDefault="00CE2B43">
            <w:pPr>
              <w:pStyle w:val="Paragraphedeliste"/>
              <w:jc w:val="both"/>
              <w:rPr>
                <w:sz w:val="18"/>
                <w:szCs w:val="18"/>
                <w:lang w:val="en-GB"/>
              </w:rPr>
            </w:pPr>
          </w:p>
          <w:p w14:paraId="435A363B" w14:textId="77777777" w:rsidR="00CE2B43" w:rsidRDefault="00912781">
            <w:pPr>
              <w:pStyle w:val="Paragraphedeliste"/>
              <w:numPr>
                <w:ilvl w:val="0"/>
                <w:numId w:val="136"/>
              </w:numPr>
              <w:jc w:val="both"/>
              <w:rPr>
                <w:sz w:val="18"/>
                <w:szCs w:val="18"/>
                <w:lang w:val="en-GB"/>
              </w:rPr>
            </w:pPr>
            <w:r>
              <w:rPr>
                <w:sz w:val="18"/>
                <w:szCs w:val="18"/>
                <w:lang w:val="en-GB"/>
              </w:rPr>
              <w:t>The invoice must be sent off-tool by the supplier to the factor.</w:t>
            </w:r>
          </w:p>
          <w:p w14:paraId="76DF4228" w14:textId="7AFFBF90" w:rsidR="00CE2B43" w:rsidRDefault="00912781" w:rsidP="00941DFC">
            <w:pPr>
              <w:pStyle w:val="Paragraphedeliste"/>
              <w:numPr>
                <w:ilvl w:val="0"/>
                <w:numId w:val="136"/>
              </w:numPr>
              <w:jc w:val="both"/>
              <w:rPr>
                <w:sz w:val="18"/>
                <w:szCs w:val="18"/>
                <w:lang w:val="en-GB"/>
              </w:rPr>
            </w:pPr>
            <w:r>
              <w:rPr>
                <w:sz w:val="18"/>
                <w:szCs w:val="18"/>
                <w:lang w:val="en-GB"/>
              </w:rPr>
              <w:t>Depending on the service offering of its PDP, the factor may either transmit the “received“</w:t>
            </w:r>
            <w:r w:rsidR="00941DFC">
              <w:rPr>
                <w:sz w:val="18"/>
                <w:szCs w:val="18"/>
                <w:lang w:val="en-GB"/>
              </w:rPr>
              <w:t xml:space="preserve"> </w:t>
            </w:r>
            <w:r>
              <w:rPr>
                <w:sz w:val="18"/>
                <w:szCs w:val="18"/>
                <w:lang w:val="en-GB"/>
              </w:rPr>
              <w:t xml:space="preserve">status to the </w:t>
            </w:r>
            <w:r w:rsidR="00941DFC">
              <w:rPr>
                <w:lang w:val="en-GB"/>
              </w:rPr>
              <w:t>p</w:t>
            </w:r>
            <w:r w:rsidR="00941DFC" w:rsidRPr="0047587A">
              <w:rPr>
                <w:lang w:val="en-GB"/>
              </w:rPr>
              <w:t>ublic invoicing portal</w:t>
            </w:r>
            <w:r>
              <w:rPr>
                <w:sz w:val="18"/>
                <w:szCs w:val="18"/>
                <w:lang w:val="en-GB"/>
              </w:rPr>
              <w:t xml:space="preserve"> for the invoice concerned, or transmit the information to the supplier, who will enrich the “received“ status.  </w:t>
            </w:r>
          </w:p>
        </w:tc>
      </w:tr>
    </w:tbl>
    <w:p w14:paraId="29C8160C" w14:textId="77777777" w:rsidR="00CE2B43" w:rsidRDefault="00CE2B43">
      <w:pPr>
        <w:tabs>
          <w:tab w:val="num" w:pos="2508"/>
        </w:tabs>
        <w:jc w:val="both"/>
        <w:rPr>
          <w:u w:val="single"/>
          <w:lang w:val="en-GB"/>
        </w:rPr>
      </w:pPr>
    </w:p>
    <w:p w14:paraId="7C02846D" w14:textId="51247B15" w:rsidR="00CE2B43" w:rsidRDefault="00912781">
      <w:pPr>
        <w:tabs>
          <w:tab w:val="num" w:pos="2508"/>
        </w:tabs>
        <w:jc w:val="both"/>
        <w:rPr>
          <w:lang w:val="en-GB"/>
        </w:rPr>
      </w:pPr>
      <w:r>
        <w:rPr>
          <w:b/>
          <w:bCs/>
          <w:u w:val="single"/>
          <w:lang w:val="en-GB"/>
        </w:rPr>
        <w:t>3</w:t>
      </w:r>
      <w:r>
        <w:rPr>
          <w:b/>
          <w:bCs/>
          <w:u w:val="single"/>
          <w:vertAlign w:val="superscript"/>
          <w:lang w:val="en-GB"/>
        </w:rPr>
        <w:t>rd</w:t>
      </w:r>
      <w:r>
        <w:rPr>
          <w:b/>
          <w:bCs/>
          <w:u w:val="single"/>
          <w:lang w:val="en-GB"/>
        </w:rPr>
        <w:t xml:space="preserve"> case</w:t>
      </w:r>
      <w:r w:rsidR="007C6022">
        <w:rPr>
          <w:lang w:val="en-GB"/>
        </w:rPr>
        <w:t xml:space="preserve"> :</w:t>
      </w:r>
      <w:r>
        <w:rPr>
          <w:lang w:val="en-GB"/>
        </w:rPr>
        <w:t xml:space="preserve"> The factor has an account on the </w:t>
      </w:r>
      <w:r w:rsidR="00941DFC">
        <w:rPr>
          <w:lang w:val="en-GB"/>
        </w:rPr>
        <w:t>p</w:t>
      </w:r>
      <w:r w:rsidR="00941DFC" w:rsidRPr="0047587A">
        <w:rPr>
          <w:lang w:val="en-GB"/>
        </w:rPr>
        <w:t xml:space="preserve">ublic invoicing portal </w:t>
      </w:r>
      <w:r>
        <w:rPr>
          <w:lang w:val="en-GB"/>
        </w:rPr>
        <w:t xml:space="preserve">but neither the supplier nor the buyer uses the </w:t>
      </w:r>
      <w:r w:rsidR="00941DFC">
        <w:rPr>
          <w:lang w:val="en-GB"/>
        </w:rPr>
        <w:t>p</w:t>
      </w:r>
      <w:r w:rsidR="00941DFC" w:rsidRPr="0047587A">
        <w:rPr>
          <w:lang w:val="en-GB"/>
        </w:rPr>
        <w:t xml:space="preserve">ublic invoicing portal </w:t>
      </w:r>
      <w:r>
        <w:rPr>
          <w:lang w:val="en-GB"/>
        </w:rPr>
        <w:t>to issue or receive its invoice.</w:t>
      </w:r>
    </w:p>
    <w:p w14:paraId="079F410A" w14:textId="77777777" w:rsidR="00CE2B43" w:rsidRDefault="00CE2B43">
      <w:pPr>
        <w:tabs>
          <w:tab w:val="num" w:pos="2508"/>
        </w:tabs>
        <w:jc w:val="both"/>
        <w:rPr>
          <w:lang w:val="en-GB"/>
        </w:rPr>
      </w:pPr>
    </w:p>
    <w:tbl>
      <w:tblPr>
        <w:tblStyle w:val="Grilledutableau"/>
        <w:tblW w:w="0" w:type="auto"/>
        <w:tblLook w:val="04A0" w:firstRow="1" w:lastRow="0" w:firstColumn="1" w:lastColumn="0" w:noHBand="0" w:noVBand="1"/>
      </w:tblPr>
      <w:tblGrid>
        <w:gridCol w:w="4106"/>
        <w:gridCol w:w="5862"/>
      </w:tblGrid>
      <w:tr w:rsidR="00CE2B43" w14:paraId="0546F688" w14:textId="77777777">
        <w:tc>
          <w:tcPr>
            <w:tcW w:w="4106" w:type="dxa"/>
            <w:tcBorders>
              <w:top w:val="none" w:sz="4" w:space="0" w:color="000000"/>
              <w:left w:val="none" w:sz="4" w:space="0" w:color="000000"/>
              <w:bottom w:val="none" w:sz="4" w:space="0" w:color="000000"/>
              <w:right w:val="none" w:sz="4" w:space="0" w:color="000000"/>
            </w:tcBorders>
          </w:tcPr>
          <w:p w14:paraId="038EBE6E" w14:textId="77777777" w:rsidR="00CE2B43" w:rsidRDefault="00912781">
            <w:pPr>
              <w:jc w:val="both"/>
              <w:rPr>
                <w:lang w:val="en-GB"/>
              </w:rPr>
            </w:pPr>
            <w:r>
              <w:rPr>
                <w:noProof/>
                <w:lang w:eastAsia="fr-FR"/>
              </w:rPr>
              <w:drawing>
                <wp:inline distT="0" distB="0" distL="0" distR="0" wp14:anchorId="4B070582" wp14:editId="676B39C5">
                  <wp:extent cx="2563139" cy="796091"/>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563139" cy="796091"/>
                          </a:xfrm>
                          <a:prstGeom prst="rect">
                            <a:avLst/>
                          </a:prstGeom>
                          <a:noFill/>
                        </pic:spPr>
                      </pic:pic>
                    </a:graphicData>
                  </a:graphic>
                </wp:inline>
              </w:drawing>
            </w:r>
          </w:p>
          <w:p w14:paraId="162C325E" w14:textId="77777777" w:rsidR="00CE2B43" w:rsidRDefault="00CE2B43">
            <w:pPr>
              <w:jc w:val="both"/>
              <w:rPr>
                <w:lang w:val="en-GB"/>
              </w:rPr>
            </w:pPr>
          </w:p>
        </w:tc>
        <w:tc>
          <w:tcPr>
            <w:tcW w:w="5862" w:type="dxa"/>
            <w:tcBorders>
              <w:top w:val="none" w:sz="4" w:space="0" w:color="000000"/>
              <w:left w:val="none" w:sz="4" w:space="0" w:color="000000"/>
              <w:bottom w:val="none" w:sz="4" w:space="0" w:color="000000"/>
              <w:right w:val="none" w:sz="4" w:space="0" w:color="000000"/>
            </w:tcBorders>
          </w:tcPr>
          <w:p w14:paraId="389500AA" w14:textId="62BE1550" w:rsidR="00CE2B43" w:rsidRDefault="00912781">
            <w:pPr>
              <w:pStyle w:val="Paragraphedeliste"/>
              <w:numPr>
                <w:ilvl w:val="0"/>
                <w:numId w:val="138"/>
              </w:numPr>
              <w:jc w:val="both"/>
              <w:rPr>
                <w:sz w:val="18"/>
                <w:szCs w:val="18"/>
                <w:lang w:val="en-GB"/>
              </w:rPr>
            </w:pPr>
            <w:r>
              <w:rPr>
                <w:sz w:val="18"/>
                <w:szCs w:val="18"/>
                <w:lang w:val="en-GB"/>
              </w:rPr>
              <w:t xml:space="preserve">The </w:t>
            </w:r>
            <w:r w:rsidR="00FD7DDB">
              <w:rPr>
                <w:sz w:val="18"/>
                <w:szCs w:val="18"/>
                <w:lang w:val="en-GB"/>
              </w:rPr>
              <w:t>public invoicing portal</w:t>
            </w:r>
            <w:r>
              <w:rPr>
                <w:sz w:val="18"/>
                <w:szCs w:val="18"/>
                <w:lang w:val="en-GB"/>
              </w:rPr>
              <w:t xml:space="preserve"> will receive only Flow 1 (data for the tax authority) of the supplier's registered private platform.</w:t>
            </w:r>
          </w:p>
          <w:p w14:paraId="47473C4B" w14:textId="77777777" w:rsidR="00CE2B43" w:rsidRDefault="00912781">
            <w:pPr>
              <w:pStyle w:val="Paragraphedeliste"/>
              <w:numPr>
                <w:ilvl w:val="0"/>
                <w:numId w:val="138"/>
              </w:numPr>
              <w:jc w:val="both"/>
              <w:rPr>
                <w:sz w:val="18"/>
                <w:szCs w:val="18"/>
                <w:lang w:val="en-GB"/>
              </w:rPr>
            </w:pPr>
            <w:r>
              <w:rPr>
                <w:sz w:val="18"/>
                <w:szCs w:val="18"/>
                <w:lang w:val="en-GB"/>
              </w:rPr>
              <w:t>The invoice must be sent off-tool by the supplier to the factor.</w:t>
            </w:r>
          </w:p>
          <w:p w14:paraId="12E0EE7A" w14:textId="77777777" w:rsidR="00CE2B43" w:rsidRDefault="00912781">
            <w:pPr>
              <w:pStyle w:val="Paragraphedeliste"/>
              <w:numPr>
                <w:ilvl w:val="0"/>
                <w:numId w:val="138"/>
              </w:numPr>
              <w:jc w:val="both"/>
              <w:rPr>
                <w:sz w:val="18"/>
                <w:szCs w:val="18"/>
                <w:lang w:val="en-GB"/>
              </w:rPr>
            </w:pPr>
            <w:r>
              <w:rPr>
                <w:sz w:val="18"/>
                <w:szCs w:val="18"/>
                <w:lang w:val="en-GB"/>
              </w:rPr>
              <w:t>The factor is not informed of changes to the invoice (life cycle).</w:t>
            </w:r>
          </w:p>
          <w:p w14:paraId="5A298101" w14:textId="77777777" w:rsidR="00CE2B43" w:rsidRDefault="00912781">
            <w:pPr>
              <w:pStyle w:val="Paragraphedeliste"/>
              <w:numPr>
                <w:ilvl w:val="0"/>
                <w:numId w:val="138"/>
              </w:numPr>
              <w:jc w:val="both"/>
              <w:rPr>
                <w:sz w:val="18"/>
                <w:szCs w:val="18"/>
                <w:lang w:val="en-GB"/>
              </w:rPr>
            </w:pPr>
            <w:r>
              <w:rPr>
                <w:sz w:val="18"/>
                <w:szCs w:val="18"/>
                <w:lang w:val="en-GB"/>
              </w:rPr>
              <w:t>The factor must send the receipt of payment information to the supplier so the latter can enrich the “received” status of the invoice concerned</w:t>
            </w:r>
          </w:p>
        </w:tc>
      </w:tr>
    </w:tbl>
    <w:p w14:paraId="0E6C79DB" w14:textId="77777777" w:rsidR="00CE2B43" w:rsidRDefault="00CE2B43">
      <w:pPr>
        <w:tabs>
          <w:tab w:val="num" w:pos="2508"/>
        </w:tabs>
        <w:jc w:val="both"/>
        <w:rPr>
          <w:u w:val="single"/>
          <w:lang w:val="en-GB"/>
        </w:rPr>
      </w:pPr>
    </w:p>
    <w:p w14:paraId="728B6DBE" w14:textId="2465A2BF" w:rsidR="00CE2B43" w:rsidRDefault="00912781">
      <w:pPr>
        <w:tabs>
          <w:tab w:val="num" w:pos="2508"/>
        </w:tabs>
        <w:jc w:val="both"/>
        <w:rPr>
          <w:lang w:val="en-GB"/>
        </w:rPr>
      </w:pPr>
      <w:r>
        <w:rPr>
          <w:b/>
          <w:bCs/>
          <w:u w:val="single"/>
          <w:lang w:val="en-GB"/>
        </w:rPr>
        <w:t>4</w:t>
      </w:r>
      <w:r>
        <w:rPr>
          <w:b/>
          <w:bCs/>
          <w:u w:val="single"/>
          <w:vertAlign w:val="superscript"/>
          <w:lang w:val="en-GB"/>
        </w:rPr>
        <w:t>th</w:t>
      </w:r>
      <w:r>
        <w:rPr>
          <w:b/>
          <w:bCs/>
          <w:u w:val="single"/>
          <w:lang w:val="en-GB"/>
        </w:rPr>
        <w:t xml:space="preserve"> case</w:t>
      </w:r>
      <w:r w:rsidR="007C6022">
        <w:rPr>
          <w:lang w:val="en-GB"/>
        </w:rPr>
        <w:t xml:space="preserve"> :</w:t>
      </w:r>
      <w:r>
        <w:rPr>
          <w:lang w:val="en-GB"/>
        </w:rPr>
        <w:t xml:space="preserve"> Neither party has an account on the </w:t>
      </w:r>
      <w:r w:rsidR="00941DFC">
        <w:rPr>
          <w:lang w:val="en-GB"/>
        </w:rPr>
        <w:t>p</w:t>
      </w:r>
      <w:r w:rsidR="00941DFC" w:rsidRPr="0047587A">
        <w:rPr>
          <w:lang w:val="en-GB"/>
        </w:rPr>
        <w:t>ublic invoicing portal</w:t>
      </w:r>
      <w:r>
        <w:rPr>
          <w:lang w:val="en-GB"/>
        </w:rPr>
        <w:t>.</w:t>
      </w:r>
    </w:p>
    <w:p w14:paraId="69FE1226" w14:textId="77777777" w:rsidR="00CE2B43" w:rsidRDefault="00CE2B43">
      <w:pPr>
        <w:jc w:val="both"/>
        <w:rPr>
          <w:lang w:val="en-GB"/>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5862"/>
      </w:tblGrid>
      <w:tr w:rsidR="00CE2B43" w14:paraId="77141FA4" w14:textId="77777777">
        <w:trPr>
          <w:trHeight w:val="291"/>
        </w:trPr>
        <w:tc>
          <w:tcPr>
            <w:tcW w:w="4106" w:type="dxa"/>
          </w:tcPr>
          <w:p w14:paraId="530B2D05" w14:textId="77777777" w:rsidR="00CE2B43" w:rsidRDefault="00CE2B43">
            <w:pPr>
              <w:jc w:val="both"/>
              <w:rPr>
                <w:lang w:val="en-GB"/>
              </w:rPr>
            </w:pPr>
          </w:p>
          <w:p w14:paraId="6ECB0443" w14:textId="77777777" w:rsidR="00CE2B43" w:rsidRDefault="00912781">
            <w:pPr>
              <w:jc w:val="both"/>
              <w:rPr>
                <w:lang w:val="en-GB"/>
              </w:rPr>
            </w:pPr>
            <w:r>
              <w:rPr>
                <w:noProof/>
                <w:lang w:eastAsia="fr-FR"/>
              </w:rPr>
              <w:drawing>
                <wp:inline distT="0" distB="0" distL="0" distR="0" wp14:anchorId="179429D6" wp14:editId="2A15C678">
                  <wp:extent cx="2564765" cy="798029"/>
                  <wp:effectExtent l="0" t="0" r="698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564765" cy="798029"/>
                          </a:xfrm>
                          <a:prstGeom prst="rect">
                            <a:avLst/>
                          </a:prstGeom>
                          <a:noFill/>
                        </pic:spPr>
                      </pic:pic>
                    </a:graphicData>
                  </a:graphic>
                </wp:inline>
              </w:drawing>
            </w:r>
          </w:p>
        </w:tc>
        <w:tc>
          <w:tcPr>
            <w:tcW w:w="5862" w:type="dxa"/>
          </w:tcPr>
          <w:p w14:paraId="7D6F6A4F" w14:textId="77777777" w:rsidR="00CE2B43" w:rsidRDefault="00CE2B43">
            <w:pPr>
              <w:pStyle w:val="Paragraphedeliste"/>
              <w:jc w:val="both"/>
              <w:rPr>
                <w:sz w:val="18"/>
                <w:szCs w:val="18"/>
                <w:lang w:val="en-GB"/>
              </w:rPr>
            </w:pPr>
          </w:p>
          <w:p w14:paraId="364E4F29" w14:textId="6B1A47A7" w:rsidR="00CE2B43" w:rsidRDefault="00912781">
            <w:pPr>
              <w:pStyle w:val="Paragraphedeliste"/>
              <w:numPr>
                <w:ilvl w:val="0"/>
                <w:numId w:val="137"/>
              </w:numPr>
              <w:jc w:val="both"/>
              <w:rPr>
                <w:sz w:val="18"/>
                <w:szCs w:val="18"/>
                <w:lang w:val="en-GB"/>
              </w:rPr>
            </w:pPr>
            <w:r>
              <w:rPr>
                <w:sz w:val="18"/>
                <w:szCs w:val="18"/>
                <w:lang w:val="en-GB"/>
              </w:rPr>
              <w:t xml:space="preserve">The </w:t>
            </w:r>
            <w:r w:rsidR="00941DFC">
              <w:rPr>
                <w:lang w:val="en-GB"/>
              </w:rPr>
              <w:t>p</w:t>
            </w:r>
            <w:r w:rsidR="00941DFC" w:rsidRPr="0047587A">
              <w:rPr>
                <w:lang w:val="en-GB"/>
              </w:rPr>
              <w:t xml:space="preserve">ublic invoicing portal </w:t>
            </w:r>
            <w:r>
              <w:rPr>
                <w:sz w:val="18"/>
                <w:szCs w:val="18"/>
                <w:lang w:val="en-GB"/>
              </w:rPr>
              <w:t xml:space="preserve">will only receive flow 1 from the supplier’s </w:t>
            </w:r>
            <w:r w:rsidR="00941DFC">
              <w:rPr>
                <w:sz w:val="18"/>
                <w:szCs w:val="18"/>
                <w:lang w:val="en-GB"/>
              </w:rPr>
              <w:t>registered private platform</w:t>
            </w:r>
            <w:r>
              <w:rPr>
                <w:sz w:val="18"/>
                <w:szCs w:val="18"/>
                <w:lang w:val="en-GB"/>
              </w:rPr>
              <w:t>.</w:t>
            </w:r>
          </w:p>
          <w:p w14:paraId="753FB879" w14:textId="0E295E00" w:rsidR="00CE2B43" w:rsidRDefault="00912781">
            <w:pPr>
              <w:pStyle w:val="Paragraphedeliste"/>
              <w:numPr>
                <w:ilvl w:val="0"/>
                <w:numId w:val="137"/>
              </w:numPr>
              <w:jc w:val="both"/>
              <w:rPr>
                <w:sz w:val="18"/>
                <w:szCs w:val="18"/>
                <w:lang w:val="en-GB"/>
              </w:rPr>
            </w:pPr>
            <w:r>
              <w:rPr>
                <w:sz w:val="18"/>
                <w:szCs w:val="18"/>
                <w:lang w:val="en-GB"/>
              </w:rPr>
              <w:t xml:space="preserve">Solution based on </w:t>
            </w:r>
            <w:r w:rsidR="00941DFC">
              <w:rPr>
                <w:sz w:val="18"/>
                <w:szCs w:val="18"/>
                <w:lang w:val="en-GB"/>
              </w:rPr>
              <w:t>registered private plateform</w:t>
            </w:r>
            <w:r>
              <w:rPr>
                <w:sz w:val="18"/>
                <w:szCs w:val="18"/>
                <w:lang w:val="en-GB"/>
              </w:rPr>
              <w:t xml:space="preserve"> service offerings.</w:t>
            </w:r>
          </w:p>
          <w:p w14:paraId="2894FF55" w14:textId="29ECB05D" w:rsidR="00CE2B43" w:rsidRDefault="00912781">
            <w:pPr>
              <w:pStyle w:val="Paragraphedeliste"/>
              <w:numPr>
                <w:ilvl w:val="0"/>
                <w:numId w:val="137"/>
              </w:numPr>
              <w:jc w:val="both"/>
              <w:rPr>
                <w:sz w:val="18"/>
                <w:szCs w:val="18"/>
                <w:lang w:val="en-GB"/>
              </w:rPr>
            </w:pPr>
            <w:r>
              <w:rPr>
                <w:sz w:val="18"/>
                <w:szCs w:val="18"/>
                <w:lang w:val="en-GB"/>
              </w:rPr>
              <w:t>Depending on</w:t>
            </w:r>
            <w:r w:rsidR="00941DFC">
              <w:rPr>
                <w:sz w:val="18"/>
                <w:szCs w:val="18"/>
                <w:lang w:val="en-GB"/>
              </w:rPr>
              <w:t xml:space="preserve"> the service offering of its registered private platform</w:t>
            </w:r>
            <w:r>
              <w:rPr>
                <w:sz w:val="18"/>
                <w:szCs w:val="18"/>
                <w:lang w:val="en-GB"/>
              </w:rPr>
              <w:t xml:space="preserve">, the factor may either transmit the “received“ status to the supplier’s PDP for the invoice concerned, or transmit the information to the supplier, who will enrich the “received“ status.  </w:t>
            </w:r>
          </w:p>
        </w:tc>
      </w:tr>
    </w:tbl>
    <w:p w14:paraId="5A0EC685" w14:textId="77777777" w:rsidR="00CE2B43" w:rsidRDefault="00CE2B43">
      <w:pPr>
        <w:jc w:val="both"/>
        <w:rPr>
          <w:b/>
          <w:u w:val="single"/>
          <w:lang w:val="en-GB"/>
        </w:rPr>
      </w:pPr>
    </w:p>
    <w:p w14:paraId="03E2C48C" w14:textId="64285C1B" w:rsidR="00CE2B43" w:rsidRDefault="00912781">
      <w:pPr>
        <w:jc w:val="both"/>
        <w:rPr>
          <w:lang w:val="en-GB"/>
        </w:rPr>
      </w:pPr>
      <w:r>
        <w:rPr>
          <w:b/>
          <w:bCs/>
          <w:u w:val="single"/>
          <w:lang w:val="en-GB"/>
        </w:rPr>
        <w:t>Conditions for access by factors to factored invoices</w:t>
      </w:r>
      <w:r w:rsidR="007C6022">
        <w:rPr>
          <w:b/>
          <w:bCs/>
          <w:lang w:val="en-GB"/>
        </w:rPr>
        <w:t xml:space="preserve"> :</w:t>
      </w:r>
    </w:p>
    <w:p w14:paraId="2D9AD560" w14:textId="77777777" w:rsidR="00CE2B43" w:rsidRDefault="00CE2B43">
      <w:pPr>
        <w:jc w:val="both"/>
        <w:rPr>
          <w:b/>
          <w:bCs/>
          <w:lang w:val="en-GB"/>
        </w:rPr>
      </w:pPr>
    </w:p>
    <w:p w14:paraId="27F8854A" w14:textId="77777777" w:rsidR="00CE2B43" w:rsidRDefault="00912781">
      <w:pPr>
        <w:pStyle w:val="Paragraphedeliste"/>
        <w:numPr>
          <w:ilvl w:val="0"/>
          <w:numId w:val="140"/>
        </w:numPr>
        <w:jc w:val="both"/>
        <w:rPr>
          <w:lang w:val="en-GB"/>
        </w:rPr>
      </w:pPr>
      <w:r>
        <w:rPr>
          <w:b/>
          <w:bCs/>
          <w:lang w:val="en-GB"/>
        </w:rPr>
        <w:t>In the case of factoring declared to the buyer at the time of issue of the invoice</w:t>
      </w:r>
      <w:r>
        <w:rPr>
          <w:lang w:val="en-GB"/>
        </w:rPr>
        <w:t xml:space="preserve">, </w:t>
      </w:r>
      <w:r>
        <w:rPr>
          <w:b/>
          <w:bCs/>
          <w:lang w:val="en-GB"/>
        </w:rPr>
        <w:t>regardless of the mode of factoring (subrogation, assignment of receivables or “Dailly”)</w:t>
      </w:r>
      <w:r>
        <w:rPr>
          <w:lang w:val="en-GB"/>
        </w:rPr>
        <w:t xml:space="preserve">, the factor will be automatically informed by API or e-mail and will have access to the invoice. </w:t>
      </w:r>
    </w:p>
    <w:p w14:paraId="041E3151" w14:textId="77777777" w:rsidR="00CE2B43" w:rsidRDefault="00912781">
      <w:pPr>
        <w:jc w:val="both"/>
        <w:rPr>
          <w:b/>
          <w:bCs/>
          <w:lang w:val="en-GB"/>
        </w:rPr>
      </w:pPr>
      <w:r>
        <w:rPr>
          <w:b/>
          <w:bCs/>
          <w:lang w:val="en-GB"/>
        </w:rPr>
        <w:t xml:space="preserve"> </w:t>
      </w:r>
    </w:p>
    <w:p w14:paraId="1556A434" w14:textId="77777777" w:rsidR="00CE2B43" w:rsidRDefault="00912781">
      <w:pPr>
        <w:pStyle w:val="Paragraphedeliste"/>
        <w:numPr>
          <w:ilvl w:val="0"/>
          <w:numId w:val="140"/>
        </w:numPr>
        <w:jc w:val="both"/>
        <w:rPr>
          <w:lang w:val="en-GB"/>
        </w:rPr>
      </w:pPr>
      <w:r>
        <w:rPr>
          <w:b/>
          <w:bCs/>
          <w:lang w:val="en-GB"/>
        </w:rPr>
        <w:t>In the case of factoring declared to the buyer after issue of the invoice, regardless of the mode of factoring (subrogation, assignment of receivables or “Dailly”)</w:t>
      </w:r>
      <w:r>
        <w:rPr>
          <w:lang w:val="en-GB"/>
        </w:rPr>
        <w:t xml:space="preserve">, action by the issuing supplier is essential, with the transmission of a “factoring” life cycle recording changes to the invoice and the factor’s name and bank details given in an </w:t>
      </w:r>
      <w:r>
        <w:rPr>
          <w:i/>
          <w:iCs/>
          <w:lang w:val="en-GB"/>
        </w:rPr>
        <w:t xml:space="preserve">ad hoc </w:t>
      </w:r>
      <w:r>
        <w:rPr>
          <w:lang w:val="en-GB"/>
        </w:rPr>
        <w:t>block. The factor and the client can then be notified by e-mail. As a reminder, the invoice is not changed and the factor does not appear on the invoice.</w:t>
      </w:r>
    </w:p>
    <w:p w14:paraId="37E62613" w14:textId="77777777" w:rsidR="00CE2B43" w:rsidRDefault="00CE2B43">
      <w:pPr>
        <w:jc w:val="both"/>
        <w:rPr>
          <w:lang w:val="en-GB"/>
        </w:rPr>
      </w:pPr>
    </w:p>
    <w:p w14:paraId="134F6FD0" w14:textId="77777777" w:rsidR="00CE2B43" w:rsidRDefault="00912781">
      <w:pPr>
        <w:pStyle w:val="Paragraphedeliste"/>
        <w:numPr>
          <w:ilvl w:val="0"/>
          <w:numId w:val="140"/>
        </w:numPr>
        <w:jc w:val="both"/>
        <w:rPr>
          <w:lang w:val="en-GB"/>
        </w:rPr>
      </w:pPr>
      <w:r>
        <w:rPr>
          <w:b/>
          <w:bCs/>
          <w:lang w:val="en-GB"/>
        </w:rPr>
        <w:t>In the case of confidential factoring, i.e. where the buyer has not been notified, and regardless of the method of factoring (subrogation, assignment of receivables or “Dailly”),</w:t>
      </w:r>
      <w:r>
        <w:rPr>
          <w:lang w:val="en-GB"/>
        </w:rPr>
        <w:t xml:space="preserve"> the supplier may only act by delegation on its account so that the factor remains “hidden” from the eyes of the client. It will be notified by e-mail as soon as the supplier’s delegation is enabled across the perimeter defined by the latter.</w:t>
      </w:r>
    </w:p>
    <w:p w14:paraId="698127EC" w14:textId="77777777" w:rsidR="00CE2B43" w:rsidRDefault="00CE2B43">
      <w:pPr>
        <w:pStyle w:val="Paragraphedeliste"/>
        <w:jc w:val="both"/>
        <w:rPr>
          <w:lang w:val="en-GB"/>
        </w:rPr>
      </w:pPr>
    </w:p>
    <w:p w14:paraId="1AE56CC4" w14:textId="09F69009" w:rsidR="00CE2B43" w:rsidRDefault="00912781">
      <w:pPr>
        <w:ind w:left="709"/>
        <w:jc w:val="both"/>
        <w:rPr>
          <w:lang w:val="en-GB"/>
        </w:rPr>
      </w:pPr>
      <w:r>
        <w:rPr>
          <w:b/>
          <w:bCs/>
          <w:lang w:val="en-GB"/>
        </w:rPr>
        <w:t>Management of confidential factoring</w:t>
      </w:r>
      <w:r w:rsidR="007C6022">
        <w:rPr>
          <w:lang w:val="en-GB"/>
        </w:rPr>
        <w:t xml:space="preserve"> :</w:t>
      </w:r>
    </w:p>
    <w:p w14:paraId="6E8A617C" w14:textId="07905A96" w:rsidR="00CE2B43" w:rsidRDefault="00912781">
      <w:pPr>
        <w:pStyle w:val="Paragraphedeliste"/>
        <w:numPr>
          <w:ilvl w:val="0"/>
          <w:numId w:val="150"/>
        </w:numPr>
        <w:ind w:left="1378" w:hanging="357"/>
        <w:jc w:val="both"/>
        <w:rPr>
          <w:lang w:val="en-GB"/>
        </w:rPr>
      </w:pPr>
      <w:r>
        <w:rPr>
          <w:lang w:val="en-GB"/>
        </w:rPr>
        <w:t>In this case, the submitted invoice makes no mention of factoring</w:t>
      </w:r>
      <w:r w:rsidR="007C6022">
        <w:rPr>
          <w:lang w:val="en-GB"/>
        </w:rPr>
        <w:t xml:space="preserve"> ;</w:t>
      </w:r>
    </w:p>
    <w:p w14:paraId="4DCABA6C" w14:textId="64909FC0" w:rsidR="00CE2B43" w:rsidRDefault="00912781">
      <w:pPr>
        <w:pStyle w:val="Paragraphedeliste"/>
        <w:numPr>
          <w:ilvl w:val="0"/>
          <w:numId w:val="150"/>
        </w:numPr>
        <w:ind w:left="1378" w:hanging="357"/>
        <w:jc w:val="both"/>
        <w:rPr>
          <w:lang w:val="en-GB"/>
        </w:rPr>
      </w:pPr>
      <w:r>
        <w:rPr>
          <w:lang w:val="en-GB"/>
        </w:rPr>
        <w:t xml:space="preserve">If the supplier and the factor are connected to the </w:t>
      </w:r>
      <w:r w:rsidR="00941DFC">
        <w:rPr>
          <w:lang w:val="en-GB"/>
        </w:rPr>
        <w:t>p</w:t>
      </w:r>
      <w:r w:rsidR="00941DFC" w:rsidRPr="0047587A">
        <w:rPr>
          <w:lang w:val="en-GB"/>
        </w:rPr>
        <w:t>ublic invoicing portal</w:t>
      </w:r>
      <w:r>
        <w:rPr>
          <w:lang w:val="en-GB"/>
        </w:rPr>
        <w:t>, the supplier may authorize a third party to act on its structure (at the structure or service level) so that the factor can have access to all the invoices issued by this structure/service. The factor can update the life cycle in the same way as the supplier.</w:t>
      </w:r>
    </w:p>
    <w:p w14:paraId="755E9C1F" w14:textId="77777777" w:rsidR="00CE2B43" w:rsidRDefault="00CE2B43">
      <w:pPr>
        <w:jc w:val="both"/>
        <w:rPr>
          <w:b/>
          <w:bCs/>
          <w:u w:val="single"/>
          <w:lang w:val="en-GB"/>
        </w:rPr>
      </w:pPr>
    </w:p>
    <w:p w14:paraId="499837C3" w14:textId="19BAD5B6" w:rsidR="00CE2B43" w:rsidRDefault="00912781">
      <w:pPr>
        <w:jc w:val="both"/>
        <w:rPr>
          <w:lang w:val="en-GB"/>
        </w:rPr>
      </w:pPr>
      <w:r>
        <w:rPr>
          <w:b/>
          <w:bCs/>
          <w:u w:val="single"/>
          <w:lang w:val="en-GB"/>
        </w:rPr>
        <w:t>Change of factor</w:t>
      </w:r>
      <w:r w:rsidR="007C6022">
        <w:rPr>
          <w:b/>
          <w:bCs/>
          <w:lang w:val="en-GB"/>
        </w:rPr>
        <w:t xml:space="preserve"> :</w:t>
      </w:r>
    </w:p>
    <w:p w14:paraId="6FA02042" w14:textId="78297332" w:rsidR="00CE2B43" w:rsidRDefault="00912781">
      <w:pPr>
        <w:pStyle w:val="Paragraphedeliste"/>
        <w:numPr>
          <w:ilvl w:val="0"/>
          <w:numId w:val="139"/>
        </w:numPr>
        <w:jc w:val="both"/>
        <w:rPr>
          <w:lang w:val="en-GB"/>
        </w:rPr>
      </w:pPr>
      <w:r>
        <w:rPr>
          <w:lang w:val="en-GB"/>
        </w:rPr>
        <w:t>The supplier can report a change of factor via a life cycle</w:t>
      </w:r>
      <w:r w:rsidR="007C6022">
        <w:rPr>
          <w:lang w:val="en-GB"/>
        </w:rPr>
        <w:t xml:space="preserve"> ;</w:t>
      </w:r>
    </w:p>
    <w:p w14:paraId="6D027DCF" w14:textId="3B45BDCF" w:rsidR="00CE2B43" w:rsidRDefault="00912781">
      <w:pPr>
        <w:pStyle w:val="Paragraphedeliste"/>
        <w:numPr>
          <w:ilvl w:val="0"/>
          <w:numId w:val="139"/>
        </w:numPr>
        <w:jc w:val="both"/>
        <w:rPr>
          <w:lang w:val="en-GB"/>
        </w:rPr>
      </w:pPr>
      <w:r>
        <w:rPr>
          <w:lang w:val="en-GB"/>
        </w:rPr>
        <w:t>The initial factor, the new factor and the buyer will be notified (by e-mail) of this change</w:t>
      </w:r>
      <w:r w:rsidR="007C6022">
        <w:rPr>
          <w:lang w:val="en-GB"/>
        </w:rPr>
        <w:t xml:space="preserve"> ;</w:t>
      </w:r>
    </w:p>
    <w:p w14:paraId="13A15587" w14:textId="07D588A0" w:rsidR="00CE2B43" w:rsidRDefault="00912781">
      <w:pPr>
        <w:pStyle w:val="Paragraphedeliste"/>
        <w:numPr>
          <w:ilvl w:val="0"/>
          <w:numId w:val="139"/>
        </w:numPr>
        <w:jc w:val="both"/>
        <w:rPr>
          <w:lang w:val="en-GB"/>
        </w:rPr>
      </w:pPr>
      <w:r>
        <w:rPr>
          <w:lang w:val="en-GB"/>
        </w:rPr>
        <w:t xml:space="preserve">The initial factor will only continue to review the associated invoices and life cycle </w:t>
      </w:r>
      <w:r>
        <w:rPr>
          <w:rStyle w:val="cf01"/>
          <w:rFonts w:asciiTheme="minorHAnsi" w:hAnsiTheme="minorHAnsi"/>
          <w:lang w:val="en-GB"/>
        </w:rPr>
        <w:t>for which it was specified</w:t>
      </w:r>
      <w:r w:rsidR="007C6022">
        <w:rPr>
          <w:lang w:val="en-GB"/>
        </w:rPr>
        <w:t xml:space="preserve"> ;</w:t>
      </w:r>
    </w:p>
    <w:p w14:paraId="2F5AE21A" w14:textId="2DF7FDD3" w:rsidR="00CE2B43" w:rsidRDefault="00912781">
      <w:pPr>
        <w:pStyle w:val="Paragraphedeliste"/>
        <w:numPr>
          <w:ilvl w:val="0"/>
          <w:numId w:val="139"/>
        </w:numPr>
        <w:jc w:val="both"/>
        <w:rPr>
          <w:lang w:val="en-GB"/>
        </w:rPr>
      </w:pPr>
      <w:r>
        <w:rPr>
          <w:lang w:val="en-GB"/>
        </w:rPr>
        <w:t>The new factor will be able to view invoices and issue life cycles</w:t>
      </w:r>
      <w:r w:rsidR="007C6022">
        <w:rPr>
          <w:lang w:val="en-GB"/>
        </w:rPr>
        <w:t xml:space="preserve"> ;</w:t>
      </w:r>
    </w:p>
    <w:p w14:paraId="4CA0D2EA" w14:textId="77777777" w:rsidR="00CE2B43" w:rsidRDefault="00912781">
      <w:pPr>
        <w:pStyle w:val="Paragraphedeliste"/>
        <w:numPr>
          <w:ilvl w:val="0"/>
          <w:numId w:val="139"/>
        </w:numPr>
        <w:jc w:val="both"/>
        <w:rPr>
          <w:lang w:val="en-GB"/>
        </w:rPr>
      </w:pPr>
      <w:r>
        <w:rPr>
          <w:lang w:val="en-GB"/>
        </w:rPr>
        <w:t>The invoice is not changed, so the new factor does not appear on it.</w:t>
      </w:r>
    </w:p>
    <w:p w14:paraId="50C8422F" w14:textId="77777777" w:rsidR="00CE2B43" w:rsidRDefault="00CE2B43">
      <w:pPr>
        <w:jc w:val="both"/>
        <w:rPr>
          <w:lang w:val="en-GB"/>
        </w:rPr>
      </w:pPr>
    </w:p>
    <w:p w14:paraId="2D9FE37C" w14:textId="0B55263D" w:rsidR="00CE2B43" w:rsidRDefault="00912781">
      <w:pPr>
        <w:pStyle w:val="Titre4"/>
        <w:jc w:val="both"/>
        <w:rPr>
          <w:rFonts w:asciiTheme="minorHAnsi" w:hAnsiTheme="minorHAnsi"/>
          <w:lang w:val="en-GB"/>
        </w:rPr>
      </w:pPr>
      <w:bookmarkStart w:id="4084" w:name="_Toc91779096"/>
      <w:bookmarkStart w:id="4085" w:name="_Toc91777981"/>
      <w:bookmarkStart w:id="4086" w:name="_Toc91777848"/>
      <w:bookmarkStart w:id="4087" w:name="_Ref141436703"/>
      <w:bookmarkStart w:id="4088" w:name="_Toc139440581"/>
      <w:bookmarkEnd w:id="4084"/>
      <w:bookmarkEnd w:id="4085"/>
      <w:bookmarkEnd w:id="4086"/>
      <w:r>
        <w:rPr>
          <w:rFonts w:asciiTheme="minorHAnsi" w:hAnsiTheme="minorHAnsi"/>
          <w:iCs w:val="0"/>
          <w:lang w:val="en-GB"/>
        </w:rPr>
        <w:t>Case no. 8</w:t>
      </w:r>
      <w:r w:rsidR="007C6022">
        <w:rPr>
          <w:rFonts w:asciiTheme="minorHAnsi" w:hAnsiTheme="minorHAnsi"/>
          <w:iCs w:val="0"/>
          <w:lang w:val="en-GB"/>
        </w:rPr>
        <w:t xml:space="preserve"> :</w:t>
      </w:r>
      <w:r>
        <w:rPr>
          <w:rFonts w:asciiTheme="minorHAnsi" w:hAnsiTheme="minorHAnsi"/>
          <w:iCs w:val="0"/>
          <w:lang w:val="en-GB"/>
        </w:rPr>
        <w:t xml:space="preserve"> Invoice payable to a third party designated at the time of invoicing (factoring, cash pooling)</w:t>
      </w:r>
      <w:bookmarkEnd w:id="4087"/>
      <w:bookmarkEnd w:id="4088"/>
    </w:p>
    <w:p w14:paraId="69E6E0CA" w14:textId="77777777" w:rsidR="00CE2B43" w:rsidRDefault="00CE2B43">
      <w:pPr>
        <w:jc w:val="both"/>
        <w:rPr>
          <w:lang w:val="en-GB"/>
        </w:rPr>
      </w:pPr>
    </w:p>
    <w:p w14:paraId="594A8FEE" w14:textId="77777777" w:rsidR="00CE2B43" w:rsidRDefault="00912781">
      <w:pPr>
        <w:jc w:val="both"/>
        <w:rPr>
          <w:lang w:val="en-GB"/>
        </w:rPr>
      </w:pPr>
      <w:r>
        <w:rPr>
          <w:lang w:val="en-GB"/>
        </w:rPr>
        <w:t xml:space="preserve">The invoice must be paid to a third party designated at the time of invoicing. The receivable linked to the invoice is assigned to a bank or factor by the supplier under a contract. </w:t>
      </w:r>
      <w:r>
        <w:rPr>
          <w:u w:val="single"/>
          <w:lang w:val="en-GB"/>
        </w:rPr>
        <w:t>The invoice payment data should only be transmitted when the factor has received the payment from the customer</w:t>
      </w:r>
      <w:r>
        <w:rPr>
          <w:lang w:val="en-GB"/>
        </w:rPr>
        <w:t xml:space="preserve"> and not when the supplier is paid by the factor (VAT chargeability rule). </w:t>
      </w:r>
    </w:p>
    <w:p w14:paraId="1C80828B" w14:textId="77777777" w:rsidR="00CE2B43" w:rsidRDefault="00CE2B43">
      <w:pPr>
        <w:jc w:val="both"/>
        <w:rPr>
          <w:lang w:val="en-GB"/>
        </w:rPr>
      </w:pPr>
    </w:p>
    <w:p w14:paraId="091CC340" w14:textId="127DBDFE" w:rsidR="00CE2B43" w:rsidRDefault="00912781">
      <w:pPr>
        <w:jc w:val="both"/>
        <w:rPr>
          <w:lang w:val="en-GB"/>
        </w:rPr>
      </w:pPr>
      <w:r>
        <w:rPr>
          <w:lang w:val="en-GB"/>
        </w:rPr>
        <w:t>The data specifics and associated management rules are</w:t>
      </w:r>
      <w:r w:rsidR="007C6022">
        <w:rPr>
          <w:lang w:val="en-GB"/>
        </w:rPr>
        <w:t xml:space="preserve"> :</w:t>
      </w:r>
    </w:p>
    <w:p w14:paraId="2F7B1CEF" w14:textId="77777777" w:rsidR="00CE2B43" w:rsidRDefault="00912781">
      <w:pPr>
        <w:numPr>
          <w:ilvl w:val="0"/>
          <w:numId w:val="58"/>
        </w:numPr>
        <w:jc w:val="both"/>
        <w:rPr>
          <w:lang w:val="en-GB"/>
        </w:rPr>
      </w:pPr>
      <w:r>
        <w:rPr>
          <w:lang w:val="en-GB"/>
        </w:rPr>
        <w:t>The factor must be entered in block BG-10 "BENEFICIARY"</w:t>
      </w:r>
    </w:p>
    <w:p w14:paraId="2111B685" w14:textId="77777777" w:rsidR="00CE2B43" w:rsidRDefault="00912781">
      <w:pPr>
        <w:numPr>
          <w:ilvl w:val="0"/>
          <w:numId w:val="58"/>
        </w:numPr>
        <w:jc w:val="both"/>
        <w:rPr>
          <w:lang w:val="en-GB"/>
        </w:rPr>
      </w:pPr>
      <w:r>
        <w:rPr>
          <w:lang w:val="en-GB"/>
        </w:rPr>
        <w:t>The details allowing payment of the factor by bank transfer in block BG-17 “TRANSFER”</w:t>
      </w:r>
    </w:p>
    <w:p w14:paraId="3F93E0E9" w14:textId="77777777" w:rsidR="00CE2B43" w:rsidRDefault="00912781">
      <w:pPr>
        <w:numPr>
          <w:ilvl w:val="0"/>
          <w:numId w:val="58"/>
        </w:numPr>
        <w:jc w:val="both"/>
        <w:rPr>
          <w:lang w:val="en-GB"/>
        </w:rPr>
      </w:pPr>
      <w:r>
        <w:rPr>
          <w:lang w:val="en-GB"/>
        </w:rPr>
        <w:t>The invoice type in BT-3 must be set to 393 (Factored invoice).</w:t>
      </w:r>
    </w:p>
    <w:p w14:paraId="27282742" w14:textId="77777777" w:rsidR="00CE2B43" w:rsidRDefault="00CE2B43">
      <w:pPr>
        <w:jc w:val="both"/>
        <w:rPr>
          <w:lang w:val="en-GB"/>
        </w:rPr>
      </w:pPr>
    </w:p>
    <w:p w14:paraId="4A76D5EF" w14:textId="60A9A09D" w:rsidR="00CE2B43" w:rsidRDefault="00912781">
      <w:pPr>
        <w:jc w:val="both"/>
        <w:rPr>
          <w:lang w:val="en-GB"/>
        </w:rPr>
      </w:pPr>
      <w:r>
        <w:rPr>
          <w:lang w:val="en-GB"/>
        </w:rPr>
        <w:t>The specifics of the associated life cycle or process are</w:t>
      </w:r>
      <w:r w:rsidR="007C6022">
        <w:rPr>
          <w:lang w:val="en-GB"/>
        </w:rPr>
        <w:t xml:space="preserve"> :</w:t>
      </w:r>
    </w:p>
    <w:p w14:paraId="4BFA0C30" w14:textId="77777777" w:rsidR="00CE2B43" w:rsidRDefault="00912781">
      <w:pPr>
        <w:pStyle w:val="Paragraphedeliste"/>
        <w:numPr>
          <w:ilvl w:val="0"/>
          <w:numId w:val="222"/>
        </w:numPr>
        <w:jc w:val="both"/>
        <w:rPr>
          <w:rStyle w:val="cf01"/>
          <w:rFonts w:asciiTheme="minorHAnsi" w:hAnsiTheme="minorHAnsi"/>
          <w:lang w:val="en-GB"/>
        </w:rPr>
      </w:pPr>
      <w:r>
        <w:rPr>
          <w:rStyle w:val="cf01"/>
          <w:rFonts w:asciiTheme="minorHAnsi" w:hAnsiTheme="minorHAnsi"/>
          <w:lang w:val="en-GB"/>
        </w:rPr>
        <w:t>Transmission of Flow 2 by the supplier's registered private platform to the buyer's registered private platform</w:t>
      </w:r>
    </w:p>
    <w:p w14:paraId="52B26986" w14:textId="6657961D" w:rsidR="00CE2B43" w:rsidRDefault="00912781">
      <w:pPr>
        <w:pStyle w:val="Paragraphedeliste"/>
        <w:numPr>
          <w:ilvl w:val="0"/>
          <w:numId w:val="222"/>
        </w:numPr>
        <w:jc w:val="both"/>
        <w:rPr>
          <w:rStyle w:val="cf01"/>
          <w:rFonts w:asciiTheme="minorHAnsi" w:hAnsiTheme="minorHAnsi"/>
          <w:lang w:val="en-GB"/>
        </w:rPr>
      </w:pPr>
      <w:r>
        <w:rPr>
          <w:rStyle w:val="cf01"/>
          <w:rFonts w:asciiTheme="minorHAnsi" w:hAnsiTheme="minorHAnsi"/>
          <w:lang w:val="en-GB"/>
        </w:rPr>
        <w:t xml:space="preserve">Generation and transmission of flow 1 to </w:t>
      </w:r>
      <w:r w:rsidR="00FD7DDB">
        <w:rPr>
          <w:rStyle w:val="cf01"/>
          <w:rFonts w:asciiTheme="minorHAnsi" w:hAnsiTheme="minorHAnsi"/>
          <w:lang w:val="en-GB"/>
        </w:rPr>
        <w:t>public invoicing portal</w:t>
      </w:r>
      <w:r>
        <w:rPr>
          <w:rStyle w:val="cf01"/>
          <w:rFonts w:asciiTheme="minorHAnsi" w:hAnsiTheme="minorHAnsi"/>
          <w:lang w:val="en-GB"/>
        </w:rPr>
        <w:t xml:space="preserve"> (case of circuit C)</w:t>
      </w:r>
    </w:p>
    <w:p w14:paraId="21871C96" w14:textId="5DA366AB" w:rsidR="00CE2B43" w:rsidRDefault="00912781">
      <w:pPr>
        <w:pStyle w:val="Paragraphedeliste"/>
        <w:numPr>
          <w:ilvl w:val="0"/>
          <w:numId w:val="222"/>
        </w:numPr>
        <w:jc w:val="both"/>
        <w:rPr>
          <w:lang w:val="en-GB"/>
        </w:rPr>
      </w:pPr>
      <w:r>
        <w:rPr>
          <w:lang w:val="en-GB"/>
        </w:rPr>
        <w:t>For the transmission of the payment data e-reporting flow, two options are possible (depending on the commercial agreements between the supplier and the factor)</w:t>
      </w:r>
      <w:r w:rsidR="007C6022">
        <w:rPr>
          <w:lang w:val="en-GB"/>
        </w:rPr>
        <w:t xml:space="preserve"> :</w:t>
      </w:r>
    </w:p>
    <w:p w14:paraId="57607757" w14:textId="6FB4FA4C" w:rsidR="00CE2B43" w:rsidRDefault="00912781">
      <w:pPr>
        <w:numPr>
          <w:ilvl w:val="1"/>
          <w:numId w:val="60"/>
        </w:numPr>
        <w:jc w:val="both"/>
        <w:rPr>
          <w:lang w:val="en-GB"/>
        </w:rPr>
      </w:pPr>
      <w:r>
        <w:rPr>
          <w:u w:val="single"/>
          <w:lang w:val="en-GB"/>
        </w:rPr>
        <w:t>Option 8-1</w:t>
      </w:r>
      <w:r w:rsidR="007C6022">
        <w:rPr>
          <w:lang w:val="en-GB"/>
        </w:rPr>
        <w:t xml:space="preserve"> :</w:t>
      </w:r>
      <w:r>
        <w:rPr>
          <w:lang w:val="en-GB"/>
        </w:rPr>
        <w:t xml:space="preserve"> the </w:t>
      </w:r>
      <w:r>
        <w:rPr>
          <w:b/>
          <w:bCs/>
          <w:lang w:val="en-GB"/>
        </w:rPr>
        <w:t>supplier</w:t>
      </w:r>
      <w:r>
        <w:rPr>
          <w:lang w:val="en-GB"/>
        </w:rPr>
        <w:t xml:space="preserve"> transmits the payment data e-reporting flow</w:t>
      </w:r>
    </w:p>
    <w:p w14:paraId="2ACF1E12" w14:textId="64CF7313" w:rsidR="00CE2B43" w:rsidRDefault="00912781">
      <w:pPr>
        <w:numPr>
          <w:ilvl w:val="1"/>
          <w:numId w:val="60"/>
        </w:numPr>
        <w:jc w:val="both"/>
        <w:rPr>
          <w:lang w:val="en-GB"/>
        </w:rPr>
      </w:pPr>
      <w:r>
        <w:rPr>
          <w:u w:val="single"/>
          <w:lang w:val="en-GB"/>
        </w:rPr>
        <w:t>Option 8-2</w:t>
      </w:r>
      <w:r w:rsidR="007C6022">
        <w:rPr>
          <w:lang w:val="en-GB"/>
        </w:rPr>
        <w:t xml:space="preserve"> :</w:t>
      </w:r>
      <w:r>
        <w:rPr>
          <w:lang w:val="en-GB"/>
        </w:rPr>
        <w:t xml:space="preserve"> the </w:t>
      </w:r>
      <w:r>
        <w:rPr>
          <w:b/>
          <w:bCs/>
          <w:lang w:val="en-GB"/>
        </w:rPr>
        <w:t>third-party factor</w:t>
      </w:r>
      <w:r>
        <w:rPr>
          <w:lang w:val="en-GB"/>
        </w:rPr>
        <w:t xml:space="preserve"> transmits the payment data e-reporting flow </w:t>
      </w:r>
    </w:p>
    <w:p w14:paraId="66C16DBB" w14:textId="77777777" w:rsidR="00CE2B43" w:rsidRDefault="00CE2B43">
      <w:pPr>
        <w:jc w:val="both"/>
        <w:rPr>
          <w:rFonts w:eastAsia="Marianne" w:cs="Times New Roman"/>
          <w:lang w:val="en-GB"/>
        </w:rPr>
      </w:pPr>
    </w:p>
    <w:p w14:paraId="259B8CEE" w14:textId="77777777" w:rsidR="00CE2B43" w:rsidRDefault="00CE2B43">
      <w:pPr>
        <w:jc w:val="both"/>
        <w:rPr>
          <w:rFonts w:eastAsia="Marianne" w:cs="Times New Roman"/>
          <w:lang w:val="en-GB"/>
        </w:rPr>
      </w:pPr>
    </w:p>
    <w:p w14:paraId="5B7A52D0" w14:textId="77777777" w:rsidR="00CE2B43" w:rsidRDefault="00CE2B43">
      <w:pPr>
        <w:jc w:val="both"/>
        <w:rPr>
          <w:rFonts w:eastAsia="Marianne" w:cs="Times New Roman"/>
          <w:lang w:val="en-GB"/>
        </w:rPr>
      </w:pPr>
    </w:p>
    <w:p w14:paraId="7EC7D2EB" w14:textId="77777777" w:rsidR="00CE2B43" w:rsidRDefault="00CE2B43">
      <w:pPr>
        <w:jc w:val="both"/>
        <w:rPr>
          <w:rFonts w:eastAsia="Marianne" w:cs="Times New Roman"/>
          <w:lang w:val="en-GB"/>
        </w:rPr>
      </w:pPr>
    </w:p>
    <w:p w14:paraId="52F38E03" w14:textId="77777777" w:rsidR="00CE2B43" w:rsidRDefault="00912781">
      <w:pPr>
        <w:rPr>
          <w:rFonts w:eastAsia="Marianne" w:cs="Times New Roman"/>
          <w:lang w:val="en-GB"/>
        </w:rPr>
      </w:pPr>
      <w:r>
        <w:rPr>
          <w:rFonts w:eastAsia="Marianne" w:cs="Times New Roman"/>
          <w:lang w:val="en-GB"/>
        </w:rPr>
        <w:br w:type="page"/>
      </w:r>
    </w:p>
    <w:p w14:paraId="649BE0AE" w14:textId="600E5FD3" w:rsidR="00CE2B43" w:rsidRDefault="00912781">
      <w:pPr>
        <w:jc w:val="both"/>
        <w:rPr>
          <w:rFonts w:eastAsia="Marianne" w:cs="Times New Roman"/>
          <w:lang w:val="en-GB"/>
        </w:rPr>
      </w:pPr>
      <w:r>
        <w:rPr>
          <w:rFonts w:eastAsia="Marianne" w:cs="Times New Roman"/>
          <w:lang w:val="en-GB"/>
        </w:rPr>
        <w:t>Option 8-1 can be described as follows</w:t>
      </w:r>
      <w:r w:rsidR="007C6022">
        <w:rPr>
          <w:rFonts w:eastAsia="Marianne" w:cs="Times New Roman"/>
          <w:lang w:val="en-GB"/>
        </w:rPr>
        <w:t xml:space="preserve"> :</w:t>
      </w:r>
    </w:p>
    <w:p w14:paraId="4B075A03" w14:textId="77777777" w:rsidR="00CE2B43" w:rsidRDefault="00CE2B43">
      <w:pPr>
        <w:jc w:val="both"/>
        <w:rPr>
          <w:rFonts w:eastAsia="Marianne" w:cs="Times New Roman"/>
          <w:b/>
          <w:u w:val="single"/>
          <w:lang w:val="en-GB"/>
        </w:rPr>
      </w:pPr>
    </w:p>
    <w:p w14:paraId="74150705" w14:textId="77777777" w:rsidR="00CE2B43" w:rsidRDefault="00CE2B43">
      <w:pPr>
        <w:jc w:val="both"/>
        <w:rPr>
          <w:rFonts w:eastAsia="Marianne" w:cs="Times New Roman"/>
          <w:b/>
          <w:u w:val="single"/>
          <w:lang w:val="en-GB"/>
        </w:rPr>
      </w:pPr>
    </w:p>
    <w:p w14:paraId="65BB342A" w14:textId="77777777" w:rsidR="00CE2B43" w:rsidRDefault="00912781">
      <w:pPr>
        <w:keepNext/>
        <w:jc w:val="both"/>
        <w:rPr>
          <w:lang w:val="en-GB"/>
        </w:rPr>
      </w:pPr>
      <w:r>
        <w:rPr>
          <w:rFonts w:eastAsia="Marianne" w:cs="Times New Roman"/>
          <w:b/>
          <w:bCs/>
          <w:noProof/>
          <w:u w:val="single"/>
          <w:lang w:eastAsia="fr-FR"/>
        </w:rPr>
        <w:drawing>
          <wp:inline distT="0" distB="0" distL="0" distR="0" wp14:anchorId="206BA743" wp14:editId="5CFC7B9F">
            <wp:extent cx="6522260" cy="299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522260" cy="2991800"/>
                    </a:xfrm>
                    <a:prstGeom prst="rect">
                      <a:avLst/>
                    </a:prstGeom>
                    <a:noFill/>
                  </pic:spPr>
                </pic:pic>
              </a:graphicData>
            </a:graphic>
          </wp:inline>
        </w:drawing>
      </w:r>
    </w:p>
    <w:p w14:paraId="59CD1815" w14:textId="7D0FBC1B" w:rsidR="00CE2B43" w:rsidRDefault="00912781">
      <w:pPr>
        <w:pStyle w:val="Lgende"/>
        <w:numPr>
          <w:ilvl w:val="0"/>
          <w:numId w:val="0"/>
        </w:numPr>
        <w:ind w:left="120" w:hanging="120"/>
        <w:jc w:val="center"/>
        <w:rPr>
          <w:rFonts w:asciiTheme="minorHAnsi" w:eastAsia="Marianne" w:hAnsiTheme="minorHAnsi"/>
          <w:b/>
          <w:u w:val="single"/>
          <w:lang w:val="en-GB"/>
        </w:rPr>
      </w:pPr>
      <w:bookmarkStart w:id="4089" w:name="_Toc145664498"/>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7</w:t>
      </w:r>
      <w:r>
        <w:rPr>
          <w:rFonts w:asciiTheme="minorHAnsi" w:hAnsiTheme="minorHAnsi"/>
          <w:lang w:val="en-GB"/>
        </w:rPr>
        <w:fldChar w:fldCharType="end"/>
      </w:r>
      <w:r w:rsidR="007C6022">
        <w:rPr>
          <w:rFonts w:asciiTheme="minorHAnsi" w:hAnsiTheme="minorHAnsi"/>
          <w:lang w:val="en-GB"/>
        </w:rPr>
        <w:t xml:space="preserve"> :</w:t>
      </w:r>
      <w:r>
        <w:rPr>
          <w:rFonts w:asciiTheme="minorHAnsi" w:hAnsiTheme="minorHAnsi"/>
          <w:lang w:val="en-GB"/>
        </w:rPr>
        <w:t xml:space="preserve"> Invoice to be paid to a third party designated at the time of invoicing (Option 1)</w:t>
      </w:r>
      <w:bookmarkEnd w:id="4089"/>
    </w:p>
    <w:p w14:paraId="2C21BBE4" w14:textId="77777777" w:rsidR="00CE2B43" w:rsidRDefault="00CE2B43">
      <w:pPr>
        <w:jc w:val="both"/>
        <w:rPr>
          <w:rFonts w:eastAsia="Marianne" w:cs="Times New Roman"/>
          <w:lang w:val="en-GB"/>
        </w:rPr>
      </w:pPr>
    </w:p>
    <w:p w14:paraId="2531E0A3" w14:textId="363878B6" w:rsidR="00CE2B43" w:rsidRDefault="00912781">
      <w:pPr>
        <w:jc w:val="both"/>
        <w:rPr>
          <w:rFonts w:eastAsia="Marianne" w:cs="Times New Roman"/>
          <w:lang w:val="en-GB"/>
        </w:rPr>
      </w:pPr>
      <w:r>
        <w:rPr>
          <w:lang w:val="en-GB"/>
        </w:rPr>
        <w:t>The steps in case no. 8-1 are</w:t>
      </w:r>
      <w:r w:rsidR="007C6022">
        <w:rPr>
          <w:lang w:val="en-GB"/>
        </w:rPr>
        <w:t xml:space="preserve"> :</w:t>
      </w:r>
    </w:p>
    <w:p w14:paraId="058399A5" w14:textId="77777777" w:rsidR="00CE2B43" w:rsidRDefault="00CE2B43">
      <w:pPr>
        <w:jc w:val="both"/>
        <w:rPr>
          <w:lang w:val="en-GB"/>
        </w:rPr>
      </w:pPr>
    </w:p>
    <w:tbl>
      <w:tblPr>
        <w:tblStyle w:val="Grilledutableau"/>
        <w:tblW w:w="9886" w:type="dxa"/>
        <w:tblLook w:val="04A0" w:firstRow="1" w:lastRow="0" w:firstColumn="1" w:lastColumn="0" w:noHBand="0" w:noVBand="1"/>
      </w:tblPr>
      <w:tblGrid>
        <w:gridCol w:w="460"/>
        <w:gridCol w:w="2488"/>
        <w:gridCol w:w="1069"/>
        <w:gridCol w:w="5869"/>
      </w:tblGrid>
      <w:tr w:rsidR="00CE2B43" w14:paraId="20EF1CB7" w14:textId="77777777">
        <w:trPr>
          <w:trHeight w:val="453"/>
        </w:trPr>
        <w:tc>
          <w:tcPr>
            <w:tcW w:w="460" w:type="dxa"/>
            <w:shd w:val="clear" w:color="auto" w:fill="C6C6EA"/>
            <w:vAlign w:val="center"/>
          </w:tcPr>
          <w:p w14:paraId="24AA0CE9" w14:textId="77777777" w:rsidR="00CE2B43" w:rsidRDefault="00912781">
            <w:pPr>
              <w:jc w:val="both"/>
              <w:rPr>
                <w:b/>
                <w:sz w:val="16"/>
                <w:lang w:val="en-GB"/>
              </w:rPr>
            </w:pPr>
            <w:r>
              <w:rPr>
                <w:b/>
                <w:bCs/>
                <w:sz w:val="16"/>
                <w:lang w:val="en-GB"/>
              </w:rPr>
              <w:t>Step</w:t>
            </w:r>
          </w:p>
        </w:tc>
        <w:tc>
          <w:tcPr>
            <w:tcW w:w="2488" w:type="dxa"/>
            <w:shd w:val="clear" w:color="auto" w:fill="C6C6EA"/>
            <w:vAlign w:val="center"/>
          </w:tcPr>
          <w:p w14:paraId="2ABE0270" w14:textId="77777777" w:rsidR="00CE2B43" w:rsidRDefault="00912781">
            <w:pPr>
              <w:jc w:val="both"/>
              <w:rPr>
                <w:b/>
                <w:sz w:val="16"/>
                <w:lang w:val="en-GB"/>
              </w:rPr>
            </w:pPr>
            <w:r>
              <w:rPr>
                <w:b/>
                <w:bCs/>
                <w:sz w:val="16"/>
                <w:lang w:val="en-GB"/>
              </w:rPr>
              <w:t>Step name</w:t>
            </w:r>
          </w:p>
        </w:tc>
        <w:tc>
          <w:tcPr>
            <w:tcW w:w="1069" w:type="dxa"/>
            <w:shd w:val="clear" w:color="auto" w:fill="C6C6EA"/>
            <w:vAlign w:val="center"/>
          </w:tcPr>
          <w:p w14:paraId="56705A94" w14:textId="77777777" w:rsidR="00CE2B43" w:rsidRDefault="00912781">
            <w:pPr>
              <w:jc w:val="both"/>
              <w:rPr>
                <w:b/>
                <w:sz w:val="16"/>
                <w:lang w:val="en-GB"/>
              </w:rPr>
            </w:pPr>
            <w:r>
              <w:rPr>
                <w:b/>
                <w:bCs/>
                <w:sz w:val="16"/>
                <w:lang w:val="en-GB"/>
              </w:rPr>
              <w:t>Party responsible</w:t>
            </w:r>
          </w:p>
        </w:tc>
        <w:tc>
          <w:tcPr>
            <w:tcW w:w="5869" w:type="dxa"/>
            <w:shd w:val="clear" w:color="auto" w:fill="C6C6EA"/>
            <w:vAlign w:val="center"/>
          </w:tcPr>
          <w:p w14:paraId="2F4FBC14" w14:textId="77777777" w:rsidR="00CE2B43" w:rsidRDefault="00912781">
            <w:pPr>
              <w:jc w:val="both"/>
              <w:rPr>
                <w:b/>
                <w:sz w:val="16"/>
                <w:lang w:val="en-GB"/>
              </w:rPr>
            </w:pPr>
            <w:r>
              <w:rPr>
                <w:b/>
                <w:bCs/>
                <w:sz w:val="16"/>
                <w:lang w:val="en-GB"/>
              </w:rPr>
              <w:t>Description</w:t>
            </w:r>
          </w:p>
        </w:tc>
      </w:tr>
      <w:tr w:rsidR="00CE2B43" w14:paraId="609DDD7A" w14:textId="77777777">
        <w:trPr>
          <w:trHeight w:val="426"/>
        </w:trPr>
        <w:tc>
          <w:tcPr>
            <w:tcW w:w="460" w:type="dxa"/>
            <w:vAlign w:val="center"/>
          </w:tcPr>
          <w:p w14:paraId="102D5CF8" w14:textId="77777777" w:rsidR="00CE2B43" w:rsidRDefault="00912781">
            <w:pPr>
              <w:spacing w:line="240" w:lineRule="auto"/>
              <w:jc w:val="both"/>
              <w:rPr>
                <w:sz w:val="18"/>
                <w:lang w:val="en-GB"/>
              </w:rPr>
            </w:pPr>
            <w:r>
              <w:rPr>
                <w:sz w:val="18"/>
                <w:lang w:val="en-GB"/>
              </w:rPr>
              <w:t>1</w:t>
            </w:r>
          </w:p>
        </w:tc>
        <w:tc>
          <w:tcPr>
            <w:tcW w:w="2488" w:type="dxa"/>
            <w:vAlign w:val="center"/>
          </w:tcPr>
          <w:p w14:paraId="37544A52" w14:textId="77777777" w:rsidR="00CE2B43" w:rsidRDefault="00912781">
            <w:pPr>
              <w:spacing w:line="240" w:lineRule="auto"/>
              <w:jc w:val="both"/>
              <w:rPr>
                <w:sz w:val="18"/>
                <w:lang w:val="en-GB"/>
              </w:rPr>
            </w:pPr>
            <w:r>
              <w:rPr>
                <w:sz w:val="18"/>
                <w:lang w:val="en-GB"/>
              </w:rPr>
              <w:t>Creation of invoice with reference to the factor</w:t>
            </w:r>
          </w:p>
        </w:tc>
        <w:tc>
          <w:tcPr>
            <w:tcW w:w="1069" w:type="dxa"/>
            <w:vAlign w:val="center"/>
          </w:tcPr>
          <w:p w14:paraId="37B3F66B" w14:textId="77777777" w:rsidR="00CE2B43" w:rsidRDefault="00912781">
            <w:pPr>
              <w:spacing w:line="240" w:lineRule="auto"/>
              <w:jc w:val="both"/>
              <w:rPr>
                <w:sz w:val="18"/>
                <w:lang w:val="en-GB"/>
              </w:rPr>
            </w:pPr>
            <w:r>
              <w:rPr>
                <w:sz w:val="18"/>
                <w:lang w:val="en-GB"/>
              </w:rPr>
              <w:t>Supplier</w:t>
            </w:r>
          </w:p>
        </w:tc>
        <w:tc>
          <w:tcPr>
            <w:tcW w:w="5869" w:type="dxa"/>
            <w:vMerge w:val="restart"/>
            <w:vAlign w:val="center"/>
          </w:tcPr>
          <w:p w14:paraId="0E013D6B" w14:textId="41514D1C" w:rsidR="00CE2B43" w:rsidRDefault="00912781">
            <w:pPr>
              <w:spacing w:line="240" w:lineRule="auto"/>
              <w:jc w:val="both"/>
              <w:rPr>
                <w:sz w:val="18"/>
                <w:lang w:val="en-GB"/>
              </w:rPr>
            </w:pPr>
            <w:r>
              <w:rPr>
                <w:sz w:val="18"/>
                <w:lang w:val="en-GB"/>
              </w:rPr>
              <w:t xml:space="preserve">The factor is known at the time of creating the invoice. </w:t>
            </w:r>
            <w:r>
              <w:rPr>
                <w:rStyle w:val="cf01"/>
                <w:rFonts w:asciiTheme="minorHAnsi" w:hAnsiTheme="minorHAnsi"/>
                <w:lang w:val="en-GB"/>
              </w:rPr>
              <w:t>When sending an invoice flow</w:t>
            </w:r>
            <w:r>
              <w:rPr>
                <w:sz w:val="18"/>
                <w:szCs w:val="18"/>
                <w:lang w:val="en-GB"/>
              </w:rPr>
              <w:t>, use the BG-10 "</w:t>
            </w:r>
            <w:r>
              <w:rPr>
                <w:sz w:val="18"/>
                <w:lang w:val="en-GB"/>
              </w:rPr>
              <w:t xml:space="preserve">BENEFICIARY" block to identify the factor and the BG-17 "TRANSFER" block for the elements to pay the factor in the case of the transfer. The invoice type in BT-3 must be set to 393 (Factored invoice). A flow 1 is sent by the supplier’s PDP1 to the </w:t>
            </w:r>
            <w:r w:rsidR="00941DFC">
              <w:rPr>
                <w:lang w:val="en-GB"/>
              </w:rPr>
              <w:t>p</w:t>
            </w:r>
            <w:r w:rsidR="00941DFC" w:rsidRPr="0047587A">
              <w:rPr>
                <w:lang w:val="en-GB"/>
              </w:rPr>
              <w:t xml:space="preserve">ublic invoicing portal </w:t>
            </w:r>
            <w:r>
              <w:rPr>
                <w:sz w:val="18"/>
                <w:lang w:val="en-GB"/>
              </w:rPr>
              <w:t>in parallel with flow 2</w:t>
            </w:r>
          </w:p>
        </w:tc>
      </w:tr>
      <w:tr w:rsidR="00CE2B43" w14:paraId="0D833360" w14:textId="77777777">
        <w:trPr>
          <w:trHeight w:val="619"/>
        </w:trPr>
        <w:tc>
          <w:tcPr>
            <w:tcW w:w="460" w:type="dxa"/>
            <w:vAlign w:val="center"/>
          </w:tcPr>
          <w:p w14:paraId="23468696" w14:textId="77777777" w:rsidR="00CE2B43" w:rsidRDefault="00912781">
            <w:pPr>
              <w:spacing w:line="240" w:lineRule="auto"/>
              <w:jc w:val="both"/>
              <w:rPr>
                <w:sz w:val="18"/>
                <w:lang w:val="en-GB"/>
              </w:rPr>
            </w:pPr>
            <w:r>
              <w:rPr>
                <w:sz w:val="18"/>
                <w:lang w:val="en-GB"/>
              </w:rPr>
              <w:t>2</w:t>
            </w:r>
          </w:p>
        </w:tc>
        <w:tc>
          <w:tcPr>
            <w:tcW w:w="2488" w:type="dxa"/>
            <w:vAlign w:val="center"/>
          </w:tcPr>
          <w:p w14:paraId="63A5E63B" w14:textId="77777777" w:rsidR="00CE2B43" w:rsidRDefault="00912781">
            <w:pPr>
              <w:spacing w:line="240" w:lineRule="auto"/>
              <w:jc w:val="both"/>
              <w:rPr>
                <w:sz w:val="18"/>
                <w:lang w:val="en-GB"/>
              </w:rPr>
            </w:pPr>
            <w:r>
              <w:rPr>
                <w:sz w:val="18"/>
                <w:lang w:val="en-GB"/>
              </w:rPr>
              <w:t>Reception of flow 1</w:t>
            </w:r>
          </w:p>
        </w:tc>
        <w:tc>
          <w:tcPr>
            <w:tcW w:w="1069" w:type="dxa"/>
            <w:vAlign w:val="center"/>
          </w:tcPr>
          <w:p w14:paraId="6E7E590C" w14:textId="69E41681" w:rsidR="00CE2B43" w:rsidRDefault="00941DFC">
            <w:pPr>
              <w:spacing w:line="240" w:lineRule="auto"/>
              <w:jc w:val="both"/>
              <w:rPr>
                <w:sz w:val="18"/>
                <w:lang w:val="en-GB"/>
              </w:rPr>
            </w:pPr>
            <w:r>
              <w:rPr>
                <w:lang w:val="en-GB"/>
              </w:rPr>
              <w:t>p</w:t>
            </w:r>
            <w:r w:rsidRPr="0047587A">
              <w:rPr>
                <w:lang w:val="en-GB"/>
              </w:rPr>
              <w:t>ublic invoicing portal</w:t>
            </w:r>
          </w:p>
        </w:tc>
        <w:tc>
          <w:tcPr>
            <w:tcW w:w="5869" w:type="dxa"/>
            <w:vMerge/>
            <w:vAlign w:val="center"/>
          </w:tcPr>
          <w:p w14:paraId="002B059E" w14:textId="77777777" w:rsidR="00CE2B43" w:rsidRDefault="00CE2B43">
            <w:pPr>
              <w:spacing w:line="240" w:lineRule="auto"/>
              <w:jc w:val="both"/>
              <w:rPr>
                <w:sz w:val="18"/>
                <w:lang w:val="en-GB"/>
              </w:rPr>
            </w:pPr>
          </w:p>
        </w:tc>
      </w:tr>
      <w:tr w:rsidR="00CE2B43" w14:paraId="1AA99467" w14:textId="77777777">
        <w:trPr>
          <w:trHeight w:val="206"/>
        </w:trPr>
        <w:tc>
          <w:tcPr>
            <w:tcW w:w="460" w:type="dxa"/>
            <w:vAlign w:val="center"/>
          </w:tcPr>
          <w:p w14:paraId="7D56AD75" w14:textId="77777777" w:rsidR="00CE2B43" w:rsidRDefault="00912781">
            <w:pPr>
              <w:spacing w:line="240" w:lineRule="auto"/>
              <w:jc w:val="both"/>
              <w:rPr>
                <w:sz w:val="18"/>
                <w:lang w:val="en-GB"/>
              </w:rPr>
            </w:pPr>
            <w:r>
              <w:rPr>
                <w:sz w:val="18"/>
                <w:lang w:val="en-GB"/>
              </w:rPr>
              <w:t>3</w:t>
            </w:r>
          </w:p>
        </w:tc>
        <w:tc>
          <w:tcPr>
            <w:tcW w:w="2488" w:type="dxa"/>
            <w:vAlign w:val="center"/>
          </w:tcPr>
          <w:p w14:paraId="014969EF" w14:textId="77777777" w:rsidR="00CE2B43" w:rsidRDefault="00912781">
            <w:pPr>
              <w:spacing w:line="240" w:lineRule="auto"/>
              <w:jc w:val="both"/>
              <w:rPr>
                <w:sz w:val="18"/>
                <w:lang w:val="en-GB"/>
              </w:rPr>
            </w:pPr>
            <w:r>
              <w:rPr>
                <w:sz w:val="18"/>
                <w:lang w:val="en-GB"/>
              </w:rPr>
              <w:t>Reception of invoice</w:t>
            </w:r>
          </w:p>
        </w:tc>
        <w:tc>
          <w:tcPr>
            <w:tcW w:w="1069" w:type="dxa"/>
            <w:vAlign w:val="center"/>
          </w:tcPr>
          <w:p w14:paraId="7871A83F" w14:textId="77777777" w:rsidR="00CE2B43" w:rsidRDefault="00912781">
            <w:pPr>
              <w:spacing w:line="240" w:lineRule="auto"/>
              <w:jc w:val="both"/>
              <w:rPr>
                <w:sz w:val="18"/>
                <w:lang w:val="en-GB"/>
              </w:rPr>
            </w:pPr>
            <w:r>
              <w:rPr>
                <w:sz w:val="18"/>
                <w:lang w:val="en-GB"/>
              </w:rPr>
              <w:t>Buyer</w:t>
            </w:r>
          </w:p>
        </w:tc>
        <w:tc>
          <w:tcPr>
            <w:tcW w:w="5869" w:type="dxa"/>
            <w:vMerge w:val="restart"/>
            <w:vAlign w:val="center"/>
          </w:tcPr>
          <w:p w14:paraId="3B508275" w14:textId="77777777" w:rsidR="00CE2B43" w:rsidRDefault="00912781">
            <w:pPr>
              <w:spacing w:line="240" w:lineRule="auto"/>
              <w:jc w:val="both"/>
              <w:rPr>
                <w:sz w:val="18"/>
                <w:lang w:val="en-GB"/>
              </w:rPr>
            </w:pPr>
            <w:r>
              <w:rPr>
                <w:sz w:val="18"/>
                <w:lang w:val="en-GB"/>
              </w:rPr>
              <w:t>The buyer’s PDP 2 makes the invoice available to the buyer. The buyer processes the invoice in accordance with the life-cycle procedures up to the optional "payment sent" status. A life-cycle flow is sent to the supplier’s PDP.</w:t>
            </w:r>
          </w:p>
        </w:tc>
      </w:tr>
      <w:tr w:rsidR="00CE2B43" w14:paraId="2AF1086F" w14:textId="77777777">
        <w:trPr>
          <w:trHeight w:val="633"/>
        </w:trPr>
        <w:tc>
          <w:tcPr>
            <w:tcW w:w="460" w:type="dxa"/>
            <w:vAlign w:val="center"/>
          </w:tcPr>
          <w:p w14:paraId="76AEFB59" w14:textId="77777777" w:rsidR="00CE2B43" w:rsidRDefault="00912781">
            <w:pPr>
              <w:spacing w:line="240" w:lineRule="auto"/>
              <w:jc w:val="both"/>
              <w:rPr>
                <w:sz w:val="18"/>
                <w:lang w:val="en-GB"/>
              </w:rPr>
            </w:pPr>
            <w:r>
              <w:rPr>
                <w:sz w:val="18"/>
                <w:lang w:val="en-GB"/>
              </w:rPr>
              <w:t>4</w:t>
            </w:r>
          </w:p>
        </w:tc>
        <w:tc>
          <w:tcPr>
            <w:tcW w:w="2488" w:type="dxa"/>
            <w:vAlign w:val="center"/>
          </w:tcPr>
          <w:p w14:paraId="31ED6D8F" w14:textId="77777777" w:rsidR="00CE2B43" w:rsidRDefault="00912781">
            <w:pPr>
              <w:spacing w:line="240" w:lineRule="auto"/>
              <w:jc w:val="both"/>
              <w:rPr>
                <w:sz w:val="18"/>
                <w:lang w:val="en-GB"/>
              </w:rPr>
            </w:pPr>
            <w:r>
              <w:rPr>
                <w:sz w:val="18"/>
                <w:lang w:val="en-GB"/>
              </w:rPr>
              <w:t>Invoice processing and status updated before “Payment sent”</w:t>
            </w:r>
          </w:p>
        </w:tc>
        <w:tc>
          <w:tcPr>
            <w:tcW w:w="1069" w:type="dxa"/>
            <w:vAlign w:val="center"/>
          </w:tcPr>
          <w:p w14:paraId="7C90D3E6" w14:textId="77777777" w:rsidR="00CE2B43" w:rsidRDefault="00912781">
            <w:pPr>
              <w:spacing w:line="240" w:lineRule="auto"/>
              <w:jc w:val="both"/>
              <w:rPr>
                <w:sz w:val="18"/>
                <w:lang w:val="en-GB"/>
              </w:rPr>
            </w:pPr>
            <w:r>
              <w:rPr>
                <w:sz w:val="18"/>
                <w:lang w:val="en-GB"/>
              </w:rPr>
              <w:t>Buyer</w:t>
            </w:r>
          </w:p>
        </w:tc>
        <w:tc>
          <w:tcPr>
            <w:tcW w:w="5869" w:type="dxa"/>
            <w:vMerge/>
            <w:vAlign w:val="center"/>
          </w:tcPr>
          <w:p w14:paraId="5B1E0D4C" w14:textId="77777777" w:rsidR="00CE2B43" w:rsidRDefault="00CE2B43">
            <w:pPr>
              <w:spacing w:line="240" w:lineRule="auto"/>
              <w:jc w:val="both"/>
              <w:rPr>
                <w:sz w:val="18"/>
                <w:lang w:val="en-GB"/>
              </w:rPr>
            </w:pPr>
          </w:p>
        </w:tc>
      </w:tr>
      <w:tr w:rsidR="00CE2B43" w14:paraId="16BE94C8" w14:textId="77777777">
        <w:trPr>
          <w:trHeight w:val="448"/>
        </w:trPr>
        <w:tc>
          <w:tcPr>
            <w:tcW w:w="460" w:type="dxa"/>
            <w:vAlign w:val="center"/>
          </w:tcPr>
          <w:p w14:paraId="7BDD4C68" w14:textId="77777777" w:rsidR="00CE2B43" w:rsidRDefault="00912781">
            <w:pPr>
              <w:spacing w:line="240" w:lineRule="auto"/>
              <w:jc w:val="both"/>
              <w:rPr>
                <w:sz w:val="18"/>
                <w:lang w:val="en-GB"/>
              </w:rPr>
            </w:pPr>
            <w:r>
              <w:rPr>
                <w:sz w:val="18"/>
                <w:lang w:val="en-GB"/>
              </w:rPr>
              <w:t>5</w:t>
            </w:r>
          </w:p>
        </w:tc>
        <w:tc>
          <w:tcPr>
            <w:tcW w:w="2488" w:type="dxa"/>
            <w:vAlign w:val="center"/>
          </w:tcPr>
          <w:p w14:paraId="73C939EC" w14:textId="77777777" w:rsidR="00CE2B43" w:rsidRDefault="00912781">
            <w:pPr>
              <w:spacing w:line="240" w:lineRule="auto"/>
              <w:jc w:val="both"/>
              <w:rPr>
                <w:sz w:val="18"/>
                <w:lang w:val="en-GB"/>
              </w:rPr>
            </w:pPr>
            <w:r>
              <w:rPr>
                <w:sz w:val="18"/>
                <w:lang w:val="en-GB"/>
              </w:rPr>
              <w:t>Invoice payment to the factor and transmission of the status</w:t>
            </w:r>
          </w:p>
        </w:tc>
        <w:tc>
          <w:tcPr>
            <w:tcW w:w="1069" w:type="dxa"/>
            <w:vAlign w:val="center"/>
          </w:tcPr>
          <w:p w14:paraId="09C01497" w14:textId="77777777" w:rsidR="00CE2B43" w:rsidRDefault="00912781">
            <w:pPr>
              <w:spacing w:line="240" w:lineRule="auto"/>
              <w:jc w:val="both"/>
              <w:rPr>
                <w:sz w:val="18"/>
                <w:lang w:val="en-GB"/>
              </w:rPr>
            </w:pPr>
            <w:r>
              <w:rPr>
                <w:sz w:val="18"/>
                <w:lang w:val="en-GB"/>
              </w:rPr>
              <w:t>Buyer</w:t>
            </w:r>
          </w:p>
        </w:tc>
        <w:tc>
          <w:tcPr>
            <w:tcW w:w="5869" w:type="dxa"/>
            <w:vMerge/>
            <w:vAlign w:val="center"/>
          </w:tcPr>
          <w:p w14:paraId="28E29017" w14:textId="77777777" w:rsidR="00CE2B43" w:rsidRDefault="00CE2B43">
            <w:pPr>
              <w:spacing w:line="240" w:lineRule="auto"/>
              <w:jc w:val="both"/>
              <w:rPr>
                <w:sz w:val="18"/>
                <w:lang w:val="en-GB"/>
              </w:rPr>
            </w:pPr>
          </w:p>
        </w:tc>
      </w:tr>
      <w:tr w:rsidR="00CE2B43" w14:paraId="42F7678F" w14:textId="77777777">
        <w:trPr>
          <w:trHeight w:val="386"/>
        </w:trPr>
        <w:tc>
          <w:tcPr>
            <w:tcW w:w="460" w:type="dxa"/>
            <w:vAlign w:val="center"/>
          </w:tcPr>
          <w:p w14:paraId="285E68A4" w14:textId="77777777" w:rsidR="00CE2B43" w:rsidRDefault="00912781">
            <w:pPr>
              <w:spacing w:line="240" w:lineRule="auto"/>
              <w:jc w:val="both"/>
              <w:rPr>
                <w:sz w:val="18"/>
                <w:lang w:val="en-GB"/>
              </w:rPr>
            </w:pPr>
            <w:r>
              <w:rPr>
                <w:sz w:val="18"/>
                <w:lang w:val="en-GB"/>
              </w:rPr>
              <w:t>6</w:t>
            </w:r>
          </w:p>
        </w:tc>
        <w:tc>
          <w:tcPr>
            <w:tcW w:w="2488" w:type="dxa"/>
            <w:vAlign w:val="center"/>
          </w:tcPr>
          <w:p w14:paraId="48E126F5" w14:textId="77777777" w:rsidR="00CE2B43" w:rsidRDefault="00912781">
            <w:pPr>
              <w:spacing w:line="240" w:lineRule="auto"/>
              <w:jc w:val="both"/>
              <w:rPr>
                <w:sz w:val="18"/>
                <w:lang w:val="en-GB"/>
              </w:rPr>
            </w:pPr>
            <w:r>
              <w:rPr>
                <w:sz w:val="18"/>
                <w:lang w:val="en-GB"/>
              </w:rPr>
              <w:t>Reception of invoice status</w:t>
            </w:r>
          </w:p>
        </w:tc>
        <w:tc>
          <w:tcPr>
            <w:tcW w:w="1069" w:type="dxa"/>
            <w:vAlign w:val="center"/>
          </w:tcPr>
          <w:p w14:paraId="00A05482" w14:textId="77777777" w:rsidR="00CE2B43" w:rsidRDefault="00912781">
            <w:pPr>
              <w:spacing w:line="240" w:lineRule="auto"/>
              <w:jc w:val="both"/>
              <w:rPr>
                <w:sz w:val="18"/>
                <w:lang w:val="en-GB"/>
              </w:rPr>
            </w:pPr>
            <w:r>
              <w:rPr>
                <w:sz w:val="18"/>
                <w:lang w:val="en-GB"/>
              </w:rPr>
              <w:t>Supplier</w:t>
            </w:r>
          </w:p>
        </w:tc>
        <w:tc>
          <w:tcPr>
            <w:tcW w:w="5869" w:type="dxa"/>
            <w:vAlign w:val="center"/>
          </w:tcPr>
          <w:p w14:paraId="21D6A7FD" w14:textId="77777777" w:rsidR="00CE2B43" w:rsidRDefault="00912781">
            <w:pPr>
              <w:spacing w:line="240" w:lineRule="auto"/>
              <w:jc w:val="both"/>
              <w:rPr>
                <w:sz w:val="18"/>
                <w:lang w:val="en-GB"/>
              </w:rPr>
            </w:pPr>
            <w:r>
              <w:rPr>
                <w:sz w:val="18"/>
                <w:lang w:val="en-GB"/>
              </w:rPr>
              <w:t xml:space="preserve">The life-cycle flow sent by the buyer's PDP 2 is received by the supplier's PDP 1.  </w:t>
            </w:r>
          </w:p>
        </w:tc>
      </w:tr>
      <w:tr w:rsidR="00CE2B43" w14:paraId="29B460C7" w14:textId="77777777">
        <w:trPr>
          <w:trHeight w:val="289"/>
        </w:trPr>
        <w:tc>
          <w:tcPr>
            <w:tcW w:w="460" w:type="dxa"/>
            <w:vAlign w:val="center"/>
          </w:tcPr>
          <w:p w14:paraId="284CA557" w14:textId="77777777" w:rsidR="00CE2B43" w:rsidRDefault="00912781">
            <w:pPr>
              <w:spacing w:line="240" w:lineRule="auto"/>
              <w:jc w:val="both"/>
              <w:rPr>
                <w:sz w:val="18"/>
                <w:lang w:val="en-GB"/>
              </w:rPr>
            </w:pPr>
            <w:r>
              <w:rPr>
                <w:sz w:val="18"/>
                <w:lang w:val="en-GB"/>
              </w:rPr>
              <w:t>7</w:t>
            </w:r>
          </w:p>
        </w:tc>
        <w:tc>
          <w:tcPr>
            <w:tcW w:w="2488" w:type="dxa"/>
            <w:vAlign w:val="center"/>
          </w:tcPr>
          <w:p w14:paraId="1F6FC83C" w14:textId="77777777" w:rsidR="00CE2B43" w:rsidRDefault="00912781">
            <w:pPr>
              <w:spacing w:line="240" w:lineRule="auto"/>
              <w:jc w:val="both"/>
              <w:rPr>
                <w:sz w:val="18"/>
                <w:lang w:val="en-GB"/>
              </w:rPr>
            </w:pPr>
            <w:r>
              <w:rPr>
                <w:sz w:val="18"/>
                <w:lang w:val="en-GB"/>
              </w:rPr>
              <w:t>Receipt of invoice payment</w:t>
            </w:r>
          </w:p>
        </w:tc>
        <w:tc>
          <w:tcPr>
            <w:tcW w:w="1069" w:type="dxa"/>
            <w:vAlign w:val="center"/>
          </w:tcPr>
          <w:p w14:paraId="1E61602B" w14:textId="77777777" w:rsidR="00CE2B43" w:rsidRDefault="00912781">
            <w:pPr>
              <w:spacing w:line="240" w:lineRule="auto"/>
              <w:jc w:val="both"/>
              <w:rPr>
                <w:sz w:val="18"/>
                <w:lang w:val="en-GB"/>
              </w:rPr>
            </w:pPr>
            <w:r>
              <w:rPr>
                <w:sz w:val="18"/>
                <w:lang w:val="en-GB"/>
              </w:rPr>
              <w:t>Third Party</w:t>
            </w:r>
          </w:p>
        </w:tc>
        <w:tc>
          <w:tcPr>
            <w:tcW w:w="5869" w:type="dxa"/>
            <w:vAlign w:val="center"/>
          </w:tcPr>
          <w:p w14:paraId="18B31835" w14:textId="1234C99A" w:rsidR="00CE2B43" w:rsidRDefault="00912781">
            <w:pPr>
              <w:spacing w:line="240" w:lineRule="auto"/>
              <w:jc w:val="both"/>
              <w:rPr>
                <w:sz w:val="18"/>
                <w:lang w:val="en-GB"/>
              </w:rPr>
            </w:pPr>
            <w:r>
              <w:rPr>
                <w:sz w:val="18"/>
                <w:lang w:val="en-GB"/>
              </w:rPr>
              <w:t xml:space="preserve">The third-party factor records receipt of payment of the invoice. The transmission of this information to the </w:t>
            </w:r>
            <w:r w:rsidR="00FD7DDB">
              <w:rPr>
                <w:sz w:val="18"/>
                <w:lang w:val="en-GB"/>
              </w:rPr>
              <w:t>public invoicing portal</w:t>
            </w:r>
            <w:r>
              <w:rPr>
                <w:sz w:val="18"/>
                <w:lang w:val="en-GB"/>
              </w:rPr>
              <w:t xml:space="preserve"> is based on the commercial offer of the platforms.</w:t>
            </w:r>
          </w:p>
        </w:tc>
      </w:tr>
      <w:tr w:rsidR="00CE2B43" w14:paraId="351B3F26" w14:textId="77777777">
        <w:trPr>
          <w:trHeight w:val="289"/>
        </w:trPr>
        <w:tc>
          <w:tcPr>
            <w:tcW w:w="460" w:type="dxa"/>
            <w:vAlign w:val="center"/>
          </w:tcPr>
          <w:p w14:paraId="07F17CA0" w14:textId="77777777" w:rsidR="00CE2B43" w:rsidRDefault="00912781">
            <w:pPr>
              <w:spacing w:line="240" w:lineRule="auto"/>
              <w:jc w:val="both"/>
              <w:rPr>
                <w:sz w:val="18"/>
                <w:lang w:val="en-GB"/>
              </w:rPr>
            </w:pPr>
            <w:r>
              <w:rPr>
                <w:sz w:val="18"/>
                <w:lang w:val="en-GB"/>
              </w:rPr>
              <w:t>8</w:t>
            </w:r>
          </w:p>
        </w:tc>
        <w:tc>
          <w:tcPr>
            <w:tcW w:w="2488" w:type="dxa"/>
            <w:vAlign w:val="center"/>
          </w:tcPr>
          <w:p w14:paraId="5646C0CB" w14:textId="77777777" w:rsidR="00CE2B43" w:rsidRDefault="00912781">
            <w:pPr>
              <w:spacing w:line="240" w:lineRule="auto"/>
              <w:jc w:val="both"/>
              <w:rPr>
                <w:sz w:val="18"/>
                <w:lang w:val="en-GB"/>
              </w:rPr>
            </w:pPr>
            <w:r>
              <w:rPr>
                <w:sz w:val="18"/>
                <w:lang w:val="en-GB"/>
              </w:rPr>
              <w:t>Updating the "payment received" status and transmission of payment data</w:t>
            </w:r>
          </w:p>
        </w:tc>
        <w:tc>
          <w:tcPr>
            <w:tcW w:w="1069" w:type="dxa"/>
            <w:vAlign w:val="center"/>
          </w:tcPr>
          <w:p w14:paraId="735F0E33" w14:textId="77777777" w:rsidR="00CE2B43" w:rsidRDefault="00912781">
            <w:pPr>
              <w:spacing w:line="240" w:lineRule="auto"/>
              <w:jc w:val="both"/>
              <w:rPr>
                <w:sz w:val="18"/>
                <w:lang w:val="en-GB"/>
              </w:rPr>
            </w:pPr>
            <w:r>
              <w:rPr>
                <w:sz w:val="18"/>
                <w:lang w:val="en-GB"/>
              </w:rPr>
              <w:t>Supplier</w:t>
            </w:r>
          </w:p>
        </w:tc>
        <w:tc>
          <w:tcPr>
            <w:tcW w:w="5869" w:type="dxa"/>
            <w:vAlign w:val="center"/>
          </w:tcPr>
          <w:p w14:paraId="20B0AE4B" w14:textId="0226B548" w:rsidR="00CE2B43" w:rsidRDefault="00912781">
            <w:pPr>
              <w:spacing w:line="240" w:lineRule="auto"/>
              <w:jc w:val="both"/>
              <w:rPr>
                <w:sz w:val="18"/>
                <w:lang w:val="en-GB"/>
              </w:rPr>
            </w:pPr>
            <w:r>
              <w:rPr>
                <w:sz w:val="18"/>
                <w:lang w:val="en-GB"/>
              </w:rPr>
              <w:t xml:space="preserve">The supplier updates the status to “payment received” on behalf of the third-party factor through its PDP. The supplier registered private platform transmits the e-reporting flow of payment data to the </w:t>
            </w:r>
            <w:r w:rsidR="00FD7DDB">
              <w:rPr>
                <w:sz w:val="18"/>
                <w:lang w:val="en-GB"/>
              </w:rPr>
              <w:t>public invoicing portal</w:t>
            </w:r>
          </w:p>
        </w:tc>
      </w:tr>
      <w:tr w:rsidR="00CE2B43" w14:paraId="632C5EAA" w14:textId="77777777">
        <w:trPr>
          <w:trHeight w:val="289"/>
        </w:trPr>
        <w:tc>
          <w:tcPr>
            <w:tcW w:w="460" w:type="dxa"/>
            <w:vAlign w:val="center"/>
          </w:tcPr>
          <w:p w14:paraId="71526EB7" w14:textId="77777777" w:rsidR="00CE2B43" w:rsidRDefault="00912781">
            <w:pPr>
              <w:spacing w:line="240" w:lineRule="auto"/>
              <w:jc w:val="both"/>
              <w:rPr>
                <w:sz w:val="18"/>
                <w:lang w:val="en-GB"/>
              </w:rPr>
            </w:pPr>
            <w:r>
              <w:rPr>
                <w:sz w:val="18"/>
                <w:lang w:val="en-GB"/>
              </w:rPr>
              <w:t>9</w:t>
            </w:r>
          </w:p>
        </w:tc>
        <w:tc>
          <w:tcPr>
            <w:tcW w:w="2488" w:type="dxa"/>
            <w:vAlign w:val="center"/>
          </w:tcPr>
          <w:p w14:paraId="026E617D" w14:textId="77777777" w:rsidR="00CE2B43" w:rsidRDefault="00912781">
            <w:pPr>
              <w:spacing w:line="240" w:lineRule="auto"/>
              <w:jc w:val="both"/>
              <w:rPr>
                <w:sz w:val="18"/>
                <w:lang w:val="en-GB"/>
              </w:rPr>
            </w:pPr>
            <w:r>
              <w:rPr>
                <w:sz w:val="18"/>
                <w:lang w:val="en-GB"/>
              </w:rPr>
              <w:t>Reception of payment data e-reporting flow</w:t>
            </w:r>
          </w:p>
        </w:tc>
        <w:tc>
          <w:tcPr>
            <w:tcW w:w="1069" w:type="dxa"/>
            <w:vAlign w:val="center"/>
          </w:tcPr>
          <w:p w14:paraId="5F9EA763" w14:textId="655DAE19" w:rsidR="00CE2B43" w:rsidRDefault="00941DFC">
            <w:pPr>
              <w:spacing w:line="240" w:lineRule="auto"/>
              <w:jc w:val="both"/>
              <w:rPr>
                <w:sz w:val="18"/>
                <w:lang w:val="en-GB"/>
              </w:rPr>
            </w:pPr>
            <w:r>
              <w:rPr>
                <w:lang w:val="en-GB"/>
              </w:rPr>
              <w:t>p</w:t>
            </w:r>
            <w:r w:rsidRPr="0047587A">
              <w:rPr>
                <w:lang w:val="en-GB"/>
              </w:rPr>
              <w:t>ublic invoicing portal</w:t>
            </w:r>
          </w:p>
        </w:tc>
        <w:tc>
          <w:tcPr>
            <w:tcW w:w="5869" w:type="dxa"/>
            <w:vAlign w:val="center"/>
          </w:tcPr>
          <w:p w14:paraId="64887CE6" w14:textId="05D268C5" w:rsidR="00CE2B43" w:rsidRDefault="00912781">
            <w:pPr>
              <w:spacing w:line="240" w:lineRule="auto"/>
              <w:jc w:val="both"/>
              <w:rPr>
                <w:sz w:val="18"/>
                <w:lang w:val="en-GB"/>
              </w:rPr>
            </w:pPr>
            <w:r>
              <w:rPr>
                <w:sz w:val="18"/>
                <w:lang w:val="en-GB"/>
              </w:rPr>
              <w:t xml:space="preserve">The </w:t>
            </w:r>
            <w:r w:rsidR="00FD7DDB">
              <w:rPr>
                <w:sz w:val="18"/>
                <w:lang w:val="en-GB"/>
              </w:rPr>
              <w:t>public invoicing portal</w:t>
            </w:r>
            <w:r>
              <w:rPr>
                <w:sz w:val="18"/>
                <w:lang w:val="en-GB"/>
              </w:rPr>
              <w:t xml:space="preserve"> receives the flow of the payment data for the payment sent by the supplier</w:t>
            </w:r>
          </w:p>
        </w:tc>
      </w:tr>
      <w:tr w:rsidR="00CE2B43" w14:paraId="3077E8CA" w14:textId="77777777">
        <w:trPr>
          <w:trHeight w:val="415"/>
        </w:trPr>
        <w:tc>
          <w:tcPr>
            <w:tcW w:w="460" w:type="dxa"/>
            <w:vAlign w:val="center"/>
          </w:tcPr>
          <w:p w14:paraId="38389B2A" w14:textId="77777777" w:rsidR="00CE2B43" w:rsidRDefault="00912781">
            <w:pPr>
              <w:spacing w:line="240" w:lineRule="auto"/>
              <w:jc w:val="both"/>
              <w:rPr>
                <w:sz w:val="18"/>
                <w:lang w:val="en-GB"/>
              </w:rPr>
            </w:pPr>
            <w:r>
              <w:rPr>
                <w:sz w:val="18"/>
                <w:lang w:val="en-GB"/>
              </w:rPr>
              <w:t>10</w:t>
            </w:r>
          </w:p>
        </w:tc>
        <w:tc>
          <w:tcPr>
            <w:tcW w:w="2488" w:type="dxa"/>
            <w:vAlign w:val="center"/>
          </w:tcPr>
          <w:p w14:paraId="6EA57A50" w14:textId="77777777" w:rsidR="00CE2B43" w:rsidRDefault="00912781">
            <w:pPr>
              <w:spacing w:line="240" w:lineRule="auto"/>
              <w:jc w:val="both"/>
              <w:rPr>
                <w:sz w:val="18"/>
                <w:lang w:val="en-GB"/>
              </w:rPr>
            </w:pPr>
            <w:r>
              <w:rPr>
                <w:sz w:val="18"/>
                <w:lang w:val="en-GB"/>
              </w:rPr>
              <w:t>Reception of “payment received” status</w:t>
            </w:r>
          </w:p>
        </w:tc>
        <w:tc>
          <w:tcPr>
            <w:tcW w:w="1069" w:type="dxa"/>
            <w:vAlign w:val="center"/>
          </w:tcPr>
          <w:p w14:paraId="5D524A05" w14:textId="77777777" w:rsidR="00CE2B43" w:rsidRDefault="00912781">
            <w:pPr>
              <w:spacing w:line="240" w:lineRule="auto"/>
              <w:jc w:val="both"/>
              <w:rPr>
                <w:sz w:val="18"/>
                <w:lang w:val="en-GB"/>
              </w:rPr>
            </w:pPr>
            <w:r>
              <w:rPr>
                <w:sz w:val="18"/>
                <w:lang w:val="en-GB"/>
              </w:rPr>
              <w:t>Buyer</w:t>
            </w:r>
          </w:p>
        </w:tc>
        <w:tc>
          <w:tcPr>
            <w:tcW w:w="5869" w:type="dxa"/>
            <w:vAlign w:val="center"/>
          </w:tcPr>
          <w:p w14:paraId="38EE7E81" w14:textId="77777777" w:rsidR="00CE2B43" w:rsidRDefault="00912781">
            <w:pPr>
              <w:spacing w:line="240" w:lineRule="auto"/>
              <w:jc w:val="both"/>
              <w:rPr>
                <w:sz w:val="18"/>
                <w:lang w:val="en-GB"/>
              </w:rPr>
            </w:pPr>
            <w:r>
              <w:rPr>
                <w:sz w:val="18"/>
                <w:lang w:val="en-GB"/>
              </w:rPr>
              <w:t>The supplier's PDP 1 can send a life-cycle flow to the buyer's PDP 2 if its commercial offer allows it.</w:t>
            </w:r>
          </w:p>
        </w:tc>
      </w:tr>
    </w:tbl>
    <w:p w14:paraId="032A63A1" w14:textId="77777777" w:rsidR="00CE2B43" w:rsidRDefault="00CE2B43">
      <w:pPr>
        <w:jc w:val="both"/>
        <w:rPr>
          <w:b/>
          <w:u w:val="single"/>
          <w:lang w:val="en-GB"/>
        </w:rPr>
      </w:pPr>
    </w:p>
    <w:p w14:paraId="0C3CCD97" w14:textId="77777777" w:rsidR="00CE2B43" w:rsidRDefault="00912781">
      <w:pPr>
        <w:rPr>
          <w:b/>
          <w:u w:val="single"/>
          <w:lang w:val="en-GB"/>
        </w:rPr>
      </w:pPr>
      <w:r>
        <w:rPr>
          <w:b/>
          <w:u w:val="single"/>
          <w:lang w:val="en-GB"/>
        </w:rPr>
        <w:br w:type="page"/>
      </w:r>
    </w:p>
    <w:p w14:paraId="13A7D2E2" w14:textId="399794CE" w:rsidR="00CE2B43" w:rsidRDefault="00912781">
      <w:pPr>
        <w:jc w:val="both"/>
        <w:rPr>
          <w:rFonts w:eastAsia="Marianne" w:cs="Times New Roman"/>
          <w:lang w:val="en-GB"/>
        </w:rPr>
      </w:pPr>
      <w:r>
        <w:rPr>
          <w:rFonts w:eastAsia="Marianne" w:cs="Times New Roman"/>
          <w:lang w:val="en-GB"/>
        </w:rPr>
        <w:t>Option 8-2 can be described as follows</w:t>
      </w:r>
      <w:r w:rsidR="007C6022">
        <w:rPr>
          <w:rFonts w:eastAsia="Marianne" w:cs="Times New Roman"/>
          <w:lang w:val="en-GB"/>
        </w:rPr>
        <w:t xml:space="preserve"> :</w:t>
      </w:r>
    </w:p>
    <w:p w14:paraId="2851D4FA" w14:textId="77777777" w:rsidR="00CE2B43" w:rsidRDefault="00CE2B43">
      <w:pPr>
        <w:jc w:val="both"/>
        <w:rPr>
          <w:rFonts w:eastAsia="Marianne" w:cs="Times New Roman"/>
          <w:b/>
          <w:bCs/>
          <w:u w:val="single"/>
          <w:lang w:val="en-GB"/>
        </w:rPr>
      </w:pPr>
    </w:p>
    <w:p w14:paraId="66643DD7" w14:textId="77777777" w:rsidR="00CE2B43" w:rsidRDefault="00912781">
      <w:pPr>
        <w:keepNext/>
        <w:jc w:val="both"/>
        <w:rPr>
          <w:lang w:val="en-GB"/>
        </w:rPr>
      </w:pPr>
      <w:r>
        <w:rPr>
          <w:rFonts w:eastAsia="Marianne" w:cs="Times New Roman"/>
          <w:b/>
          <w:bCs/>
          <w:noProof/>
          <w:u w:val="single"/>
          <w:lang w:eastAsia="fr-FR"/>
        </w:rPr>
        <w:drawing>
          <wp:inline distT="0" distB="0" distL="0" distR="0" wp14:anchorId="5D1F6B23" wp14:editId="195DF888">
            <wp:extent cx="6579286" cy="30179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579286" cy="3017958"/>
                    </a:xfrm>
                    <a:prstGeom prst="rect">
                      <a:avLst/>
                    </a:prstGeom>
                    <a:noFill/>
                  </pic:spPr>
                </pic:pic>
              </a:graphicData>
            </a:graphic>
          </wp:inline>
        </w:drawing>
      </w:r>
    </w:p>
    <w:p w14:paraId="2EA56073" w14:textId="018642B5" w:rsidR="00CE2B43" w:rsidRDefault="00912781">
      <w:pPr>
        <w:pStyle w:val="Lgende"/>
        <w:numPr>
          <w:ilvl w:val="0"/>
          <w:numId w:val="0"/>
        </w:numPr>
        <w:ind w:left="120" w:hanging="120"/>
        <w:jc w:val="center"/>
        <w:rPr>
          <w:rFonts w:asciiTheme="minorHAnsi" w:hAnsiTheme="minorHAnsi"/>
          <w:lang w:val="en-GB"/>
        </w:rPr>
      </w:pPr>
      <w:bookmarkStart w:id="4090" w:name="_Toc145664499"/>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8</w:t>
      </w:r>
      <w:r>
        <w:rPr>
          <w:rFonts w:asciiTheme="minorHAnsi" w:hAnsiTheme="minorHAnsi"/>
          <w:lang w:val="en-GB"/>
        </w:rPr>
        <w:fldChar w:fldCharType="end"/>
      </w:r>
      <w:r w:rsidR="007C6022">
        <w:rPr>
          <w:rFonts w:asciiTheme="minorHAnsi" w:hAnsiTheme="minorHAnsi"/>
          <w:lang w:val="en-GB"/>
        </w:rPr>
        <w:t xml:space="preserve"> :</w:t>
      </w:r>
      <w:r>
        <w:rPr>
          <w:rFonts w:asciiTheme="minorHAnsi" w:hAnsiTheme="minorHAnsi"/>
          <w:lang w:val="en-GB"/>
        </w:rPr>
        <w:t xml:space="preserve"> Invoice to be paid to a third party designated at the time of invoicing (Option 2)</w:t>
      </w:r>
      <w:bookmarkEnd w:id="4090"/>
    </w:p>
    <w:p w14:paraId="1971D6D3" w14:textId="77777777" w:rsidR="00CE2B43" w:rsidRDefault="00CE2B43">
      <w:pPr>
        <w:jc w:val="both"/>
        <w:rPr>
          <w:rFonts w:eastAsia="Marianne" w:cs="Times New Roman"/>
          <w:b/>
          <w:bCs/>
          <w:u w:val="single"/>
          <w:lang w:val="en-GB"/>
        </w:rPr>
      </w:pPr>
    </w:p>
    <w:p w14:paraId="3F4B1539" w14:textId="77777777" w:rsidR="00CE2B43" w:rsidRDefault="00CE2B43">
      <w:pPr>
        <w:jc w:val="both"/>
        <w:rPr>
          <w:rFonts w:eastAsia="Marianne" w:cs="Times New Roman"/>
          <w:lang w:val="en-GB"/>
        </w:rPr>
      </w:pPr>
    </w:p>
    <w:p w14:paraId="3E7A0ADE" w14:textId="4C2CA5EB" w:rsidR="00CE2B43" w:rsidRDefault="00912781">
      <w:pPr>
        <w:jc w:val="both"/>
        <w:rPr>
          <w:lang w:val="en-GB"/>
        </w:rPr>
      </w:pPr>
      <w:r>
        <w:rPr>
          <w:lang w:val="en-GB"/>
        </w:rPr>
        <w:t>The steps in case no. 8-2 are</w:t>
      </w:r>
      <w:r w:rsidR="007C6022">
        <w:rPr>
          <w:lang w:val="en-GB"/>
        </w:rPr>
        <w:t xml:space="preserve"> :</w:t>
      </w:r>
    </w:p>
    <w:tbl>
      <w:tblPr>
        <w:tblStyle w:val="Grilledutableau"/>
        <w:tblW w:w="9886" w:type="dxa"/>
        <w:tblLook w:val="04A0" w:firstRow="1" w:lastRow="0" w:firstColumn="1" w:lastColumn="0" w:noHBand="0" w:noVBand="1"/>
      </w:tblPr>
      <w:tblGrid>
        <w:gridCol w:w="460"/>
        <w:gridCol w:w="2488"/>
        <w:gridCol w:w="1069"/>
        <w:gridCol w:w="5869"/>
      </w:tblGrid>
      <w:tr w:rsidR="00CE2B43" w14:paraId="35ED55EB" w14:textId="77777777">
        <w:trPr>
          <w:trHeight w:val="590"/>
        </w:trPr>
        <w:tc>
          <w:tcPr>
            <w:tcW w:w="460" w:type="dxa"/>
            <w:shd w:val="clear" w:color="auto" w:fill="C6C6EA"/>
            <w:vAlign w:val="center"/>
          </w:tcPr>
          <w:p w14:paraId="6AFFB459" w14:textId="77777777" w:rsidR="00CE2B43" w:rsidRDefault="00912781">
            <w:pPr>
              <w:jc w:val="both"/>
              <w:rPr>
                <w:b/>
                <w:sz w:val="16"/>
                <w:lang w:val="en-GB"/>
              </w:rPr>
            </w:pPr>
            <w:r>
              <w:rPr>
                <w:b/>
                <w:bCs/>
                <w:sz w:val="16"/>
                <w:lang w:val="en-GB"/>
              </w:rPr>
              <w:t>Step</w:t>
            </w:r>
          </w:p>
        </w:tc>
        <w:tc>
          <w:tcPr>
            <w:tcW w:w="2488" w:type="dxa"/>
            <w:shd w:val="clear" w:color="auto" w:fill="C6C6EA"/>
            <w:vAlign w:val="center"/>
          </w:tcPr>
          <w:p w14:paraId="6EB6A208" w14:textId="77777777" w:rsidR="00CE2B43" w:rsidRDefault="00912781">
            <w:pPr>
              <w:jc w:val="both"/>
              <w:rPr>
                <w:b/>
                <w:sz w:val="16"/>
                <w:lang w:val="en-GB"/>
              </w:rPr>
            </w:pPr>
            <w:r>
              <w:rPr>
                <w:b/>
                <w:bCs/>
                <w:sz w:val="16"/>
                <w:lang w:val="en-GB"/>
              </w:rPr>
              <w:t>Step name</w:t>
            </w:r>
          </w:p>
        </w:tc>
        <w:tc>
          <w:tcPr>
            <w:tcW w:w="1069" w:type="dxa"/>
            <w:shd w:val="clear" w:color="auto" w:fill="C6C6EA"/>
            <w:vAlign w:val="center"/>
          </w:tcPr>
          <w:p w14:paraId="6F72F5BA" w14:textId="77777777" w:rsidR="00CE2B43" w:rsidRDefault="00912781">
            <w:pPr>
              <w:jc w:val="both"/>
              <w:rPr>
                <w:b/>
                <w:sz w:val="16"/>
                <w:lang w:val="en-GB"/>
              </w:rPr>
            </w:pPr>
            <w:r>
              <w:rPr>
                <w:b/>
                <w:bCs/>
                <w:sz w:val="16"/>
                <w:lang w:val="en-GB"/>
              </w:rPr>
              <w:t>Party responsible</w:t>
            </w:r>
          </w:p>
        </w:tc>
        <w:tc>
          <w:tcPr>
            <w:tcW w:w="5869" w:type="dxa"/>
            <w:shd w:val="clear" w:color="auto" w:fill="C6C6EA"/>
            <w:vAlign w:val="center"/>
          </w:tcPr>
          <w:p w14:paraId="2849E545" w14:textId="77777777" w:rsidR="00CE2B43" w:rsidRDefault="00912781">
            <w:pPr>
              <w:jc w:val="both"/>
              <w:rPr>
                <w:b/>
                <w:sz w:val="16"/>
                <w:lang w:val="en-GB"/>
              </w:rPr>
            </w:pPr>
            <w:r>
              <w:rPr>
                <w:b/>
                <w:bCs/>
                <w:sz w:val="16"/>
                <w:lang w:val="en-GB"/>
              </w:rPr>
              <w:t>Description</w:t>
            </w:r>
          </w:p>
        </w:tc>
      </w:tr>
      <w:tr w:rsidR="00CE2B43" w14:paraId="401291A5" w14:textId="77777777">
        <w:trPr>
          <w:trHeight w:val="426"/>
        </w:trPr>
        <w:tc>
          <w:tcPr>
            <w:tcW w:w="460" w:type="dxa"/>
            <w:vAlign w:val="center"/>
          </w:tcPr>
          <w:p w14:paraId="6D05E7A5" w14:textId="77777777" w:rsidR="00CE2B43" w:rsidRDefault="00912781">
            <w:pPr>
              <w:spacing w:line="240" w:lineRule="auto"/>
              <w:jc w:val="both"/>
              <w:rPr>
                <w:sz w:val="18"/>
                <w:lang w:val="en-GB"/>
              </w:rPr>
            </w:pPr>
            <w:r>
              <w:rPr>
                <w:sz w:val="18"/>
                <w:lang w:val="en-GB"/>
              </w:rPr>
              <w:t>1</w:t>
            </w:r>
          </w:p>
        </w:tc>
        <w:tc>
          <w:tcPr>
            <w:tcW w:w="2488" w:type="dxa"/>
            <w:vAlign w:val="center"/>
          </w:tcPr>
          <w:p w14:paraId="16948587" w14:textId="77777777" w:rsidR="00CE2B43" w:rsidRDefault="00912781">
            <w:pPr>
              <w:spacing w:line="240" w:lineRule="auto"/>
              <w:jc w:val="both"/>
              <w:rPr>
                <w:sz w:val="18"/>
                <w:lang w:val="en-GB"/>
              </w:rPr>
            </w:pPr>
            <w:r>
              <w:rPr>
                <w:sz w:val="18"/>
                <w:lang w:val="en-GB"/>
              </w:rPr>
              <w:t>Creation of invoice with reference to the factor</w:t>
            </w:r>
          </w:p>
        </w:tc>
        <w:tc>
          <w:tcPr>
            <w:tcW w:w="1069" w:type="dxa"/>
            <w:vAlign w:val="center"/>
          </w:tcPr>
          <w:p w14:paraId="5AD344C3" w14:textId="77777777" w:rsidR="00CE2B43" w:rsidRDefault="00912781">
            <w:pPr>
              <w:spacing w:line="240" w:lineRule="auto"/>
              <w:jc w:val="both"/>
              <w:rPr>
                <w:sz w:val="18"/>
                <w:lang w:val="en-GB"/>
              </w:rPr>
            </w:pPr>
            <w:r>
              <w:rPr>
                <w:sz w:val="18"/>
                <w:lang w:val="en-GB"/>
              </w:rPr>
              <w:t>Supplier</w:t>
            </w:r>
          </w:p>
        </w:tc>
        <w:tc>
          <w:tcPr>
            <w:tcW w:w="5869" w:type="dxa"/>
            <w:vMerge w:val="restart"/>
            <w:vAlign w:val="center"/>
          </w:tcPr>
          <w:p w14:paraId="7601D9EF" w14:textId="0B074B8A" w:rsidR="00CE2B43" w:rsidRDefault="00912781">
            <w:pPr>
              <w:spacing w:line="240" w:lineRule="auto"/>
              <w:jc w:val="both"/>
              <w:rPr>
                <w:sz w:val="18"/>
                <w:lang w:val="en-GB"/>
              </w:rPr>
            </w:pPr>
            <w:r>
              <w:rPr>
                <w:sz w:val="18"/>
                <w:lang w:val="en-GB"/>
              </w:rPr>
              <w:t xml:space="preserve">The factor is known at the time of creating the invoice. </w:t>
            </w:r>
            <w:r>
              <w:rPr>
                <w:lang w:val="en-GB"/>
              </w:rPr>
              <w:t>When sending a flow</w:t>
            </w:r>
            <w:r>
              <w:rPr>
                <w:sz w:val="18"/>
                <w:lang w:val="en-GB"/>
              </w:rPr>
              <w:t xml:space="preserve">, use the BG-10 "BENEFICIARY" block to identify the factor and the BG-17 "TRANSFER" block for the elements that make it possible to pay the factor in the case of the transfer. The invoice type in BT-3 must be set to 393 (Factoring invoice). A flow 1 is sent by the supplier's PDP1 to the </w:t>
            </w:r>
            <w:r w:rsidR="0047587A">
              <w:rPr>
                <w:lang w:val="en-GB"/>
              </w:rPr>
              <w:t>p</w:t>
            </w:r>
            <w:r w:rsidR="0047587A" w:rsidRPr="0047587A">
              <w:rPr>
                <w:lang w:val="en-GB"/>
              </w:rPr>
              <w:t xml:space="preserve">ublic invoicing portal </w:t>
            </w:r>
            <w:r>
              <w:rPr>
                <w:sz w:val="18"/>
                <w:lang w:val="en-GB"/>
              </w:rPr>
              <w:t>in parallel with flow 2</w:t>
            </w:r>
          </w:p>
        </w:tc>
      </w:tr>
      <w:tr w:rsidR="00CE2B43" w14:paraId="1A488E4E" w14:textId="77777777">
        <w:trPr>
          <w:trHeight w:val="619"/>
        </w:trPr>
        <w:tc>
          <w:tcPr>
            <w:tcW w:w="460" w:type="dxa"/>
            <w:vAlign w:val="center"/>
          </w:tcPr>
          <w:p w14:paraId="236A4F78" w14:textId="77777777" w:rsidR="00CE2B43" w:rsidRDefault="00912781">
            <w:pPr>
              <w:spacing w:line="240" w:lineRule="auto"/>
              <w:jc w:val="both"/>
              <w:rPr>
                <w:sz w:val="18"/>
                <w:lang w:val="en-GB"/>
              </w:rPr>
            </w:pPr>
            <w:r>
              <w:rPr>
                <w:sz w:val="18"/>
                <w:lang w:val="en-GB"/>
              </w:rPr>
              <w:t>2</w:t>
            </w:r>
          </w:p>
        </w:tc>
        <w:tc>
          <w:tcPr>
            <w:tcW w:w="2488" w:type="dxa"/>
            <w:vAlign w:val="center"/>
          </w:tcPr>
          <w:p w14:paraId="407770FB" w14:textId="77777777" w:rsidR="00CE2B43" w:rsidRDefault="00912781">
            <w:pPr>
              <w:spacing w:line="240" w:lineRule="auto"/>
              <w:jc w:val="both"/>
              <w:rPr>
                <w:sz w:val="18"/>
                <w:lang w:val="en-GB"/>
              </w:rPr>
            </w:pPr>
            <w:r>
              <w:rPr>
                <w:sz w:val="18"/>
                <w:lang w:val="en-GB"/>
              </w:rPr>
              <w:t>Reception of flow 1</w:t>
            </w:r>
          </w:p>
        </w:tc>
        <w:tc>
          <w:tcPr>
            <w:tcW w:w="1069" w:type="dxa"/>
            <w:vAlign w:val="center"/>
          </w:tcPr>
          <w:p w14:paraId="4136247A" w14:textId="16D75E5B" w:rsidR="00CE2B43" w:rsidRDefault="0047587A">
            <w:pPr>
              <w:spacing w:line="240" w:lineRule="auto"/>
              <w:jc w:val="both"/>
              <w:rPr>
                <w:sz w:val="18"/>
                <w:lang w:val="en-GB"/>
              </w:rPr>
            </w:pPr>
            <w:r>
              <w:rPr>
                <w:lang w:val="en-GB"/>
              </w:rPr>
              <w:t>p</w:t>
            </w:r>
            <w:r w:rsidRPr="0047587A">
              <w:rPr>
                <w:lang w:val="en-GB"/>
              </w:rPr>
              <w:t>ublic invoicing portal</w:t>
            </w:r>
          </w:p>
        </w:tc>
        <w:tc>
          <w:tcPr>
            <w:tcW w:w="5869" w:type="dxa"/>
            <w:vMerge/>
            <w:vAlign w:val="center"/>
          </w:tcPr>
          <w:p w14:paraId="5522273F" w14:textId="77777777" w:rsidR="00CE2B43" w:rsidRDefault="00CE2B43">
            <w:pPr>
              <w:spacing w:line="240" w:lineRule="auto"/>
              <w:jc w:val="both"/>
              <w:rPr>
                <w:sz w:val="18"/>
                <w:lang w:val="en-GB"/>
              </w:rPr>
            </w:pPr>
          </w:p>
        </w:tc>
      </w:tr>
      <w:tr w:rsidR="00CE2B43" w14:paraId="589DAD67" w14:textId="77777777">
        <w:trPr>
          <w:trHeight w:val="206"/>
        </w:trPr>
        <w:tc>
          <w:tcPr>
            <w:tcW w:w="460" w:type="dxa"/>
            <w:vAlign w:val="center"/>
          </w:tcPr>
          <w:p w14:paraId="6C8807D2" w14:textId="77777777" w:rsidR="00CE2B43" w:rsidRDefault="00912781">
            <w:pPr>
              <w:spacing w:line="240" w:lineRule="auto"/>
              <w:jc w:val="both"/>
              <w:rPr>
                <w:sz w:val="18"/>
                <w:lang w:val="en-GB"/>
              </w:rPr>
            </w:pPr>
            <w:r>
              <w:rPr>
                <w:sz w:val="18"/>
                <w:lang w:val="en-GB"/>
              </w:rPr>
              <w:t>3</w:t>
            </w:r>
          </w:p>
        </w:tc>
        <w:tc>
          <w:tcPr>
            <w:tcW w:w="2488" w:type="dxa"/>
            <w:vAlign w:val="center"/>
          </w:tcPr>
          <w:p w14:paraId="39A0FA0D" w14:textId="77777777" w:rsidR="00CE2B43" w:rsidRDefault="00912781">
            <w:pPr>
              <w:spacing w:line="240" w:lineRule="auto"/>
              <w:jc w:val="both"/>
              <w:rPr>
                <w:sz w:val="18"/>
                <w:lang w:val="en-GB"/>
              </w:rPr>
            </w:pPr>
            <w:r>
              <w:rPr>
                <w:sz w:val="18"/>
                <w:lang w:val="en-GB"/>
              </w:rPr>
              <w:t>Reception of invoice</w:t>
            </w:r>
          </w:p>
        </w:tc>
        <w:tc>
          <w:tcPr>
            <w:tcW w:w="1069" w:type="dxa"/>
            <w:vAlign w:val="center"/>
          </w:tcPr>
          <w:p w14:paraId="6FA59AD0" w14:textId="77777777" w:rsidR="00CE2B43" w:rsidRDefault="00912781">
            <w:pPr>
              <w:spacing w:line="240" w:lineRule="auto"/>
              <w:jc w:val="both"/>
              <w:rPr>
                <w:sz w:val="18"/>
                <w:lang w:val="en-GB"/>
              </w:rPr>
            </w:pPr>
            <w:r>
              <w:rPr>
                <w:sz w:val="18"/>
                <w:lang w:val="en-GB"/>
              </w:rPr>
              <w:t>Buyer</w:t>
            </w:r>
          </w:p>
        </w:tc>
        <w:tc>
          <w:tcPr>
            <w:tcW w:w="5869" w:type="dxa"/>
            <w:vMerge w:val="restart"/>
            <w:vAlign w:val="center"/>
          </w:tcPr>
          <w:p w14:paraId="3F311273" w14:textId="6CFF28D2" w:rsidR="00CE2B43" w:rsidRDefault="00912781" w:rsidP="0047587A">
            <w:pPr>
              <w:spacing w:line="240" w:lineRule="auto"/>
              <w:jc w:val="both"/>
              <w:rPr>
                <w:sz w:val="18"/>
                <w:lang w:val="en-GB"/>
              </w:rPr>
            </w:pPr>
            <w:r>
              <w:rPr>
                <w:sz w:val="18"/>
                <w:lang w:val="en-GB"/>
              </w:rPr>
              <w:t xml:space="preserve">The buyer’s PDP 3 makes the invoice available to the buyer. The buyer processes the invoice in accordance with the life-cycle procedures up to the optional "payment sent" status. A life-cycle </w:t>
            </w:r>
            <w:r w:rsidR="0047587A">
              <w:rPr>
                <w:sz w:val="18"/>
                <w:lang w:val="en-GB"/>
              </w:rPr>
              <w:t>flow is sent to the supplier’s registered private platform</w:t>
            </w:r>
            <w:r>
              <w:rPr>
                <w:sz w:val="18"/>
                <w:lang w:val="en-GB"/>
              </w:rPr>
              <w:t>.</w:t>
            </w:r>
          </w:p>
        </w:tc>
      </w:tr>
      <w:tr w:rsidR="00CE2B43" w14:paraId="4D64D910" w14:textId="77777777">
        <w:trPr>
          <w:trHeight w:val="633"/>
        </w:trPr>
        <w:tc>
          <w:tcPr>
            <w:tcW w:w="460" w:type="dxa"/>
            <w:vAlign w:val="center"/>
          </w:tcPr>
          <w:p w14:paraId="34122A46" w14:textId="77777777" w:rsidR="00CE2B43" w:rsidRDefault="00912781">
            <w:pPr>
              <w:spacing w:line="240" w:lineRule="auto"/>
              <w:jc w:val="both"/>
              <w:rPr>
                <w:sz w:val="18"/>
                <w:lang w:val="en-GB"/>
              </w:rPr>
            </w:pPr>
            <w:r>
              <w:rPr>
                <w:sz w:val="18"/>
                <w:lang w:val="en-GB"/>
              </w:rPr>
              <w:t>4</w:t>
            </w:r>
          </w:p>
        </w:tc>
        <w:tc>
          <w:tcPr>
            <w:tcW w:w="2488" w:type="dxa"/>
            <w:vAlign w:val="center"/>
          </w:tcPr>
          <w:p w14:paraId="37ECA1D0" w14:textId="77777777" w:rsidR="00CE2B43" w:rsidRDefault="00912781">
            <w:pPr>
              <w:spacing w:line="240" w:lineRule="auto"/>
              <w:jc w:val="both"/>
              <w:rPr>
                <w:sz w:val="18"/>
                <w:lang w:val="en-GB"/>
              </w:rPr>
            </w:pPr>
            <w:r>
              <w:rPr>
                <w:sz w:val="18"/>
                <w:lang w:val="en-GB"/>
              </w:rPr>
              <w:t>Invoice processing and status updated before “Payment sent”</w:t>
            </w:r>
          </w:p>
        </w:tc>
        <w:tc>
          <w:tcPr>
            <w:tcW w:w="1069" w:type="dxa"/>
            <w:vAlign w:val="center"/>
          </w:tcPr>
          <w:p w14:paraId="0C086F00" w14:textId="77777777" w:rsidR="00CE2B43" w:rsidRDefault="00912781">
            <w:pPr>
              <w:spacing w:line="240" w:lineRule="auto"/>
              <w:jc w:val="both"/>
              <w:rPr>
                <w:sz w:val="18"/>
                <w:lang w:val="en-GB"/>
              </w:rPr>
            </w:pPr>
            <w:r>
              <w:rPr>
                <w:sz w:val="18"/>
                <w:lang w:val="en-GB"/>
              </w:rPr>
              <w:t>Buyer</w:t>
            </w:r>
          </w:p>
        </w:tc>
        <w:tc>
          <w:tcPr>
            <w:tcW w:w="5869" w:type="dxa"/>
            <w:vMerge/>
            <w:vAlign w:val="center"/>
          </w:tcPr>
          <w:p w14:paraId="3A96FC96" w14:textId="77777777" w:rsidR="00CE2B43" w:rsidRDefault="00CE2B43">
            <w:pPr>
              <w:spacing w:line="240" w:lineRule="auto"/>
              <w:jc w:val="both"/>
              <w:rPr>
                <w:sz w:val="18"/>
                <w:lang w:val="en-GB"/>
              </w:rPr>
            </w:pPr>
          </w:p>
        </w:tc>
      </w:tr>
      <w:tr w:rsidR="00CE2B43" w14:paraId="3884B5C6" w14:textId="77777777">
        <w:trPr>
          <w:trHeight w:val="448"/>
        </w:trPr>
        <w:tc>
          <w:tcPr>
            <w:tcW w:w="460" w:type="dxa"/>
            <w:vAlign w:val="center"/>
          </w:tcPr>
          <w:p w14:paraId="30E81B19" w14:textId="77777777" w:rsidR="00CE2B43" w:rsidRDefault="00912781">
            <w:pPr>
              <w:spacing w:line="240" w:lineRule="auto"/>
              <w:jc w:val="both"/>
              <w:rPr>
                <w:sz w:val="18"/>
                <w:lang w:val="en-GB"/>
              </w:rPr>
            </w:pPr>
            <w:r>
              <w:rPr>
                <w:sz w:val="18"/>
                <w:lang w:val="en-GB"/>
              </w:rPr>
              <w:t>5</w:t>
            </w:r>
          </w:p>
        </w:tc>
        <w:tc>
          <w:tcPr>
            <w:tcW w:w="2488" w:type="dxa"/>
            <w:vAlign w:val="center"/>
          </w:tcPr>
          <w:p w14:paraId="53645138" w14:textId="77777777" w:rsidR="00CE2B43" w:rsidRDefault="00912781">
            <w:pPr>
              <w:spacing w:line="240" w:lineRule="auto"/>
              <w:jc w:val="both"/>
              <w:rPr>
                <w:sz w:val="18"/>
                <w:lang w:val="en-GB"/>
              </w:rPr>
            </w:pPr>
            <w:r>
              <w:rPr>
                <w:sz w:val="18"/>
                <w:lang w:val="en-GB"/>
              </w:rPr>
              <w:t>Invoice payment to the factor and transmission of the status</w:t>
            </w:r>
          </w:p>
        </w:tc>
        <w:tc>
          <w:tcPr>
            <w:tcW w:w="1069" w:type="dxa"/>
            <w:vAlign w:val="center"/>
          </w:tcPr>
          <w:p w14:paraId="4A8CA197" w14:textId="77777777" w:rsidR="00CE2B43" w:rsidRDefault="00912781">
            <w:pPr>
              <w:spacing w:line="240" w:lineRule="auto"/>
              <w:jc w:val="both"/>
              <w:rPr>
                <w:sz w:val="18"/>
                <w:lang w:val="en-GB"/>
              </w:rPr>
            </w:pPr>
            <w:r>
              <w:rPr>
                <w:sz w:val="18"/>
                <w:lang w:val="en-GB"/>
              </w:rPr>
              <w:t>Buyer</w:t>
            </w:r>
          </w:p>
        </w:tc>
        <w:tc>
          <w:tcPr>
            <w:tcW w:w="5869" w:type="dxa"/>
            <w:vMerge/>
            <w:vAlign w:val="center"/>
          </w:tcPr>
          <w:p w14:paraId="10200C4E" w14:textId="77777777" w:rsidR="00CE2B43" w:rsidRDefault="00CE2B43">
            <w:pPr>
              <w:spacing w:line="240" w:lineRule="auto"/>
              <w:jc w:val="both"/>
              <w:rPr>
                <w:sz w:val="18"/>
                <w:lang w:val="en-GB"/>
              </w:rPr>
            </w:pPr>
          </w:p>
        </w:tc>
      </w:tr>
      <w:tr w:rsidR="00CE2B43" w14:paraId="76F7431A" w14:textId="77777777">
        <w:trPr>
          <w:trHeight w:val="386"/>
        </w:trPr>
        <w:tc>
          <w:tcPr>
            <w:tcW w:w="460" w:type="dxa"/>
            <w:vAlign w:val="center"/>
          </w:tcPr>
          <w:p w14:paraId="563E3190" w14:textId="77777777" w:rsidR="00CE2B43" w:rsidRDefault="00912781">
            <w:pPr>
              <w:spacing w:line="240" w:lineRule="auto"/>
              <w:jc w:val="both"/>
              <w:rPr>
                <w:sz w:val="18"/>
                <w:lang w:val="en-GB"/>
              </w:rPr>
            </w:pPr>
            <w:r>
              <w:rPr>
                <w:sz w:val="18"/>
                <w:lang w:val="en-GB"/>
              </w:rPr>
              <w:t>6</w:t>
            </w:r>
          </w:p>
        </w:tc>
        <w:tc>
          <w:tcPr>
            <w:tcW w:w="2488" w:type="dxa"/>
            <w:vAlign w:val="center"/>
          </w:tcPr>
          <w:p w14:paraId="2B0049D7" w14:textId="77777777" w:rsidR="00CE2B43" w:rsidRDefault="00912781">
            <w:pPr>
              <w:spacing w:line="240" w:lineRule="auto"/>
              <w:jc w:val="both"/>
              <w:rPr>
                <w:sz w:val="18"/>
                <w:lang w:val="en-GB"/>
              </w:rPr>
            </w:pPr>
            <w:r>
              <w:rPr>
                <w:sz w:val="18"/>
                <w:lang w:val="en-GB"/>
              </w:rPr>
              <w:t>Reception of invoice status</w:t>
            </w:r>
          </w:p>
        </w:tc>
        <w:tc>
          <w:tcPr>
            <w:tcW w:w="1069" w:type="dxa"/>
            <w:vAlign w:val="center"/>
          </w:tcPr>
          <w:p w14:paraId="451D7F7E" w14:textId="77777777" w:rsidR="00CE2B43" w:rsidRDefault="00912781">
            <w:pPr>
              <w:spacing w:line="240" w:lineRule="auto"/>
              <w:jc w:val="both"/>
              <w:rPr>
                <w:sz w:val="18"/>
                <w:lang w:val="en-GB"/>
              </w:rPr>
            </w:pPr>
            <w:r>
              <w:rPr>
                <w:sz w:val="18"/>
                <w:lang w:val="en-GB"/>
              </w:rPr>
              <w:t>Supplier</w:t>
            </w:r>
          </w:p>
        </w:tc>
        <w:tc>
          <w:tcPr>
            <w:tcW w:w="5869" w:type="dxa"/>
            <w:vAlign w:val="center"/>
          </w:tcPr>
          <w:p w14:paraId="17B0DC11" w14:textId="77777777" w:rsidR="00CE2B43" w:rsidRDefault="00912781">
            <w:pPr>
              <w:spacing w:line="240" w:lineRule="auto"/>
              <w:jc w:val="both"/>
              <w:rPr>
                <w:sz w:val="18"/>
                <w:lang w:val="en-GB"/>
              </w:rPr>
            </w:pPr>
            <w:r>
              <w:rPr>
                <w:sz w:val="18"/>
                <w:lang w:val="en-GB"/>
              </w:rPr>
              <w:t xml:space="preserve">The life-cycle flow sent by the buyer’s PDP 3 is received by the supplier’s PDP 1.  </w:t>
            </w:r>
          </w:p>
        </w:tc>
      </w:tr>
      <w:tr w:rsidR="00CE2B43" w14:paraId="6230C344" w14:textId="77777777">
        <w:trPr>
          <w:trHeight w:val="386"/>
        </w:trPr>
        <w:tc>
          <w:tcPr>
            <w:tcW w:w="460" w:type="dxa"/>
            <w:vAlign w:val="center"/>
          </w:tcPr>
          <w:p w14:paraId="06D62EDD" w14:textId="77777777" w:rsidR="00CE2B43" w:rsidRDefault="00912781">
            <w:pPr>
              <w:spacing w:line="240" w:lineRule="auto"/>
              <w:jc w:val="both"/>
              <w:rPr>
                <w:rFonts w:eastAsia="Marianne" w:cs="Times New Roman"/>
                <w:sz w:val="18"/>
                <w:szCs w:val="18"/>
                <w:lang w:val="en-GB"/>
              </w:rPr>
            </w:pPr>
            <w:r>
              <w:rPr>
                <w:rFonts w:eastAsia="Marianne" w:cs="Times New Roman"/>
                <w:sz w:val="18"/>
                <w:szCs w:val="18"/>
                <w:lang w:val="en-GB"/>
              </w:rPr>
              <w:t>7</w:t>
            </w:r>
          </w:p>
        </w:tc>
        <w:tc>
          <w:tcPr>
            <w:tcW w:w="2488" w:type="dxa"/>
            <w:vAlign w:val="center"/>
          </w:tcPr>
          <w:p w14:paraId="61D095D8" w14:textId="77777777" w:rsidR="00CE2B43" w:rsidRDefault="00912781">
            <w:pPr>
              <w:spacing w:line="240" w:lineRule="auto"/>
              <w:jc w:val="both"/>
              <w:rPr>
                <w:rFonts w:eastAsia="Marianne" w:cs="Times New Roman"/>
                <w:sz w:val="18"/>
                <w:szCs w:val="18"/>
                <w:lang w:val="en-GB"/>
              </w:rPr>
            </w:pPr>
            <w:r>
              <w:rPr>
                <w:rFonts w:eastAsia="Marianne" w:cs="Times New Roman"/>
                <w:sz w:val="18"/>
                <w:szCs w:val="18"/>
                <w:lang w:val="en-GB"/>
              </w:rPr>
              <w:t>Receipt of invoice payment</w:t>
            </w:r>
          </w:p>
        </w:tc>
        <w:tc>
          <w:tcPr>
            <w:tcW w:w="1069" w:type="dxa"/>
            <w:vAlign w:val="center"/>
          </w:tcPr>
          <w:p w14:paraId="1A117D33" w14:textId="77777777" w:rsidR="00CE2B43" w:rsidRDefault="00912781">
            <w:pPr>
              <w:spacing w:line="240" w:lineRule="auto"/>
              <w:jc w:val="both"/>
              <w:rPr>
                <w:rFonts w:eastAsia="Marianne" w:cs="Times New Roman"/>
                <w:sz w:val="18"/>
                <w:szCs w:val="18"/>
                <w:lang w:val="en-GB"/>
              </w:rPr>
            </w:pPr>
            <w:r>
              <w:rPr>
                <w:rFonts w:eastAsia="Marianne" w:cs="Times New Roman"/>
                <w:sz w:val="18"/>
                <w:szCs w:val="18"/>
                <w:lang w:val="en-GB"/>
              </w:rPr>
              <w:t>Third Party</w:t>
            </w:r>
          </w:p>
        </w:tc>
        <w:tc>
          <w:tcPr>
            <w:tcW w:w="5869" w:type="dxa"/>
            <w:vAlign w:val="center"/>
          </w:tcPr>
          <w:p w14:paraId="2BFCDF6D" w14:textId="77777777" w:rsidR="00CE2B43" w:rsidRDefault="00912781">
            <w:pPr>
              <w:spacing w:line="240" w:lineRule="auto"/>
              <w:jc w:val="both"/>
              <w:rPr>
                <w:rFonts w:eastAsia="Marianne" w:cs="Times New Roman"/>
                <w:sz w:val="18"/>
                <w:szCs w:val="18"/>
                <w:lang w:val="en-GB"/>
              </w:rPr>
            </w:pPr>
            <w:r>
              <w:rPr>
                <w:rFonts w:eastAsia="Marianne" w:cs="Times New Roman"/>
                <w:sz w:val="18"/>
                <w:szCs w:val="18"/>
                <w:lang w:val="en-GB"/>
              </w:rPr>
              <w:t xml:space="preserve">The third-party factor records receipt of payment of the invoice. </w:t>
            </w:r>
          </w:p>
          <w:p w14:paraId="1F142088" w14:textId="77777777" w:rsidR="00CE2B43" w:rsidRDefault="00CE2B43">
            <w:pPr>
              <w:spacing w:line="240" w:lineRule="auto"/>
              <w:jc w:val="both"/>
              <w:rPr>
                <w:rFonts w:eastAsia="Marianne" w:cs="Times New Roman"/>
                <w:sz w:val="18"/>
                <w:szCs w:val="18"/>
                <w:lang w:val="en-GB"/>
              </w:rPr>
            </w:pPr>
          </w:p>
        </w:tc>
      </w:tr>
      <w:tr w:rsidR="00CE2B43" w14:paraId="36894FD8" w14:textId="77777777">
        <w:trPr>
          <w:trHeight w:val="386"/>
        </w:trPr>
        <w:tc>
          <w:tcPr>
            <w:tcW w:w="460" w:type="dxa"/>
            <w:vAlign w:val="center"/>
          </w:tcPr>
          <w:p w14:paraId="03BFFAF2" w14:textId="77777777" w:rsidR="00CE2B43" w:rsidRDefault="00912781">
            <w:pPr>
              <w:spacing w:line="240" w:lineRule="auto"/>
              <w:jc w:val="both"/>
              <w:rPr>
                <w:sz w:val="18"/>
                <w:lang w:val="en-GB"/>
              </w:rPr>
            </w:pPr>
            <w:r>
              <w:rPr>
                <w:rFonts w:eastAsia="Marianne" w:cs="Times New Roman"/>
                <w:sz w:val="18"/>
                <w:szCs w:val="18"/>
                <w:lang w:val="en-GB"/>
              </w:rPr>
              <w:t>8</w:t>
            </w:r>
          </w:p>
        </w:tc>
        <w:tc>
          <w:tcPr>
            <w:tcW w:w="2488" w:type="dxa"/>
            <w:vAlign w:val="center"/>
          </w:tcPr>
          <w:p w14:paraId="770AD753" w14:textId="77777777" w:rsidR="00CE2B43" w:rsidRDefault="00912781">
            <w:pPr>
              <w:spacing w:line="240" w:lineRule="auto"/>
              <w:jc w:val="both"/>
              <w:rPr>
                <w:sz w:val="18"/>
                <w:lang w:val="en-GB"/>
              </w:rPr>
            </w:pPr>
            <w:r>
              <w:rPr>
                <w:sz w:val="18"/>
                <w:lang w:val="en-GB"/>
              </w:rPr>
              <w:t>Reception of payment data e-reporting flow</w:t>
            </w:r>
          </w:p>
        </w:tc>
        <w:tc>
          <w:tcPr>
            <w:tcW w:w="1069" w:type="dxa"/>
            <w:vAlign w:val="center"/>
          </w:tcPr>
          <w:p w14:paraId="75F37AF1" w14:textId="77777777" w:rsidR="00CE2B43" w:rsidRDefault="00912781">
            <w:pPr>
              <w:spacing w:line="240" w:lineRule="auto"/>
              <w:jc w:val="both"/>
              <w:rPr>
                <w:sz w:val="18"/>
                <w:lang w:val="en-GB"/>
              </w:rPr>
            </w:pPr>
            <w:r>
              <w:rPr>
                <w:sz w:val="18"/>
                <w:lang w:val="en-GB"/>
              </w:rPr>
              <w:t>Third Party</w:t>
            </w:r>
          </w:p>
        </w:tc>
        <w:tc>
          <w:tcPr>
            <w:tcW w:w="5869" w:type="dxa"/>
            <w:vAlign w:val="center"/>
          </w:tcPr>
          <w:p w14:paraId="18C0700E" w14:textId="2EACE305" w:rsidR="00CE2B43" w:rsidRDefault="00912781">
            <w:pPr>
              <w:spacing w:line="240" w:lineRule="auto"/>
              <w:jc w:val="both"/>
              <w:rPr>
                <w:sz w:val="18"/>
                <w:lang w:val="en-GB"/>
              </w:rPr>
            </w:pPr>
            <w:r>
              <w:rPr>
                <w:sz w:val="18"/>
                <w:lang w:val="en-GB"/>
              </w:rPr>
              <w:t xml:space="preserve">The third-party factor’s PDP </w:t>
            </w:r>
            <w:r>
              <w:rPr>
                <w:sz w:val="18"/>
                <w:szCs w:val="18"/>
                <w:lang w:val="en-GB"/>
              </w:rPr>
              <w:t>2</w:t>
            </w:r>
            <w:r>
              <w:rPr>
                <w:sz w:val="18"/>
                <w:lang w:val="en-GB"/>
              </w:rPr>
              <w:t xml:space="preserve"> </w:t>
            </w:r>
            <w:r>
              <w:rPr>
                <w:sz w:val="18"/>
                <w:szCs w:val="18"/>
                <w:lang w:val="en-GB"/>
              </w:rPr>
              <w:t>transmits</w:t>
            </w:r>
            <w:r>
              <w:rPr>
                <w:sz w:val="18"/>
                <w:lang w:val="en-GB"/>
              </w:rPr>
              <w:t xml:space="preserve"> the payment e-reporting flow </w:t>
            </w:r>
            <w:r>
              <w:rPr>
                <w:sz w:val="18"/>
                <w:szCs w:val="18"/>
                <w:lang w:val="en-GB"/>
              </w:rPr>
              <w:t>to</w:t>
            </w:r>
            <w:r>
              <w:rPr>
                <w:sz w:val="18"/>
                <w:lang w:val="en-GB"/>
              </w:rPr>
              <w:t xml:space="preserve"> the </w:t>
            </w:r>
            <w:r w:rsidR="0047587A">
              <w:rPr>
                <w:lang w:val="en-GB"/>
              </w:rPr>
              <w:t>p</w:t>
            </w:r>
            <w:r w:rsidR="0047587A" w:rsidRPr="0047587A">
              <w:rPr>
                <w:lang w:val="en-GB"/>
              </w:rPr>
              <w:t>ublic invoicing portal</w:t>
            </w:r>
            <w:r>
              <w:rPr>
                <w:sz w:val="18"/>
                <w:lang w:val="en-GB"/>
              </w:rPr>
              <w:t xml:space="preserve">. </w:t>
            </w:r>
          </w:p>
          <w:p w14:paraId="29979058" w14:textId="7D546A45" w:rsidR="00CE2B43" w:rsidRDefault="00912781">
            <w:pPr>
              <w:spacing w:line="240" w:lineRule="auto"/>
              <w:jc w:val="both"/>
              <w:rPr>
                <w:sz w:val="18"/>
                <w:lang w:val="en-GB"/>
              </w:rPr>
            </w:pPr>
            <w:r>
              <w:rPr>
                <w:b/>
                <w:bCs/>
                <w:sz w:val="18"/>
                <w:u w:val="single"/>
                <w:lang w:val="en-GB"/>
              </w:rPr>
              <w:t>/!\</w:t>
            </w:r>
            <w:r w:rsidR="007C6022">
              <w:rPr>
                <w:sz w:val="18"/>
                <w:lang w:val="en-GB"/>
              </w:rPr>
              <w:t xml:space="preserve"> :</w:t>
            </w:r>
            <w:r>
              <w:rPr>
                <w:sz w:val="18"/>
                <w:lang w:val="en-GB"/>
              </w:rPr>
              <w:t xml:space="preserve"> in legal terms, the obligation to transmit the payment data lies with the supplier.</w:t>
            </w:r>
          </w:p>
        </w:tc>
      </w:tr>
    </w:tbl>
    <w:p w14:paraId="4CC8DD12" w14:textId="77777777" w:rsidR="00CE2B43" w:rsidRDefault="00CE2B43">
      <w:pPr>
        <w:jc w:val="both"/>
        <w:rPr>
          <w:lang w:val="en-GB"/>
        </w:rPr>
      </w:pPr>
    </w:p>
    <w:p w14:paraId="50D5DFF1" w14:textId="77777777" w:rsidR="00CE2B43" w:rsidRDefault="00CE2B43">
      <w:pPr>
        <w:jc w:val="both"/>
        <w:rPr>
          <w:rFonts w:eastAsia="Marianne" w:cs="Times New Roman"/>
          <w:bCs/>
          <w:lang w:val="en-GB"/>
        </w:rPr>
      </w:pPr>
    </w:p>
    <w:p w14:paraId="37FD09AD" w14:textId="3512E6BD" w:rsidR="00CE2B43" w:rsidRDefault="00912781">
      <w:pPr>
        <w:jc w:val="both"/>
        <w:rPr>
          <w:lang w:val="en-GB"/>
        </w:rPr>
      </w:pPr>
      <w:r>
        <w:rPr>
          <w:lang w:val="en-GB"/>
        </w:rPr>
        <w:t xml:space="preserve">More generally, in case 8, the services offered by the </w:t>
      </w:r>
      <w:r w:rsidR="00FD7DDB">
        <w:rPr>
          <w:lang w:val="en-GB"/>
        </w:rPr>
        <w:t>public invoicing portal</w:t>
      </w:r>
      <w:r>
        <w:rPr>
          <w:lang w:val="en-GB"/>
        </w:rPr>
        <w:t xml:space="preserve"> are</w:t>
      </w:r>
      <w:r w:rsidR="007C6022">
        <w:rPr>
          <w:lang w:val="en-GB"/>
        </w:rPr>
        <w:t xml:space="preserve"> :</w:t>
      </w:r>
    </w:p>
    <w:p w14:paraId="0169059F" w14:textId="09520505" w:rsidR="00CE2B43" w:rsidRDefault="00912781">
      <w:pPr>
        <w:numPr>
          <w:ilvl w:val="0"/>
          <w:numId w:val="61"/>
        </w:numPr>
        <w:jc w:val="both"/>
        <w:rPr>
          <w:lang w:val="en-GB"/>
        </w:rPr>
      </w:pPr>
      <w:r>
        <w:rPr>
          <w:lang w:val="en-GB"/>
        </w:rPr>
        <w:t xml:space="preserve">If the buyer and the third party are connected to the </w:t>
      </w:r>
      <w:r w:rsidR="0047587A">
        <w:rPr>
          <w:lang w:val="en-GB"/>
        </w:rPr>
        <w:t>p</w:t>
      </w:r>
      <w:r w:rsidR="0047587A" w:rsidRPr="0047587A">
        <w:rPr>
          <w:lang w:val="en-GB"/>
        </w:rPr>
        <w:t>ublic invoicing portal</w:t>
      </w:r>
      <w:r>
        <w:rPr>
          <w:lang w:val="en-GB"/>
        </w:rPr>
        <w:t>, the third party will be able to access and modify the invoice and its life cycle</w:t>
      </w:r>
    </w:p>
    <w:p w14:paraId="35095B16" w14:textId="17E6B356" w:rsidR="00CE2B43" w:rsidRDefault="00912781">
      <w:pPr>
        <w:numPr>
          <w:ilvl w:val="0"/>
          <w:numId w:val="61"/>
        </w:numPr>
        <w:jc w:val="both"/>
        <w:rPr>
          <w:lang w:val="en-GB"/>
        </w:rPr>
      </w:pPr>
      <w:r>
        <w:rPr>
          <w:lang w:val="en-GB"/>
        </w:rPr>
        <w:t xml:space="preserve">If the supplier and the third party are connected to the </w:t>
      </w:r>
      <w:r w:rsidR="0047587A">
        <w:rPr>
          <w:lang w:val="en-GB"/>
        </w:rPr>
        <w:t>p</w:t>
      </w:r>
      <w:r w:rsidR="0047587A" w:rsidRPr="0047587A">
        <w:rPr>
          <w:lang w:val="en-GB"/>
        </w:rPr>
        <w:t>ublic invoicing portal</w:t>
      </w:r>
      <w:r>
        <w:rPr>
          <w:lang w:val="en-GB"/>
        </w:rPr>
        <w:t>, the third party will be able to access and modify the invoice and its life cycle</w:t>
      </w:r>
    </w:p>
    <w:p w14:paraId="42F828EB" w14:textId="43F92D60" w:rsidR="00CE2B43" w:rsidRDefault="00912781">
      <w:pPr>
        <w:numPr>
          <w:ilvl w:val="0"/>
          <w:numId w:val="61"/>
        </w:numPr>
        <w:jc w:val="both"/>
        <w:rPr>
          <w:rFonts w:eastAsia="Marianne" w:cs="Times New Roman"/>
          <w:lang w:val="en-GB"/>
        </w:rPr>
      </w:pPr>
      <w:r>
        <w:rPr>
          <w:lang w:val="en-GB"/>
        </w:rPr>
        <w:t xml:space="preserve">Parties connected to the </w:t>
      </w:r>
      <w:r w:rsidR="0047587A">
        <w:rPr>
          <w:lang w:val="en-GB"/>
        </w:rPr>
        <w:t>p</w:t>
      </w:r>
      <w:r w:rsidR="0047587A" w:rsidRPr="0047587A">
        <w:rPr>
          <w:lang w:val="en-GB"/>
        </w:rPr>
        <w:t>ublic invoicing portal</w:t>
      </w:r>
      <w:r>
        <w:rPr>
          <w:lang w:val="en-GB"/>
        </w:rPr>
        <w:t xml:space="preserve"> will be notified if the invoice status changes</w:t>
      </w:r>
      <w:r w:rsidR="00E16EB1">
        <w:rPr>
          <w:lang w:val="en-GB"/>
        </w:rPr>
        <w:t>.</w:t>
      </w:r>
    </w:p>
    <w:p w14:paraId="4546A11D" w14:textId="77777777" w:rsidR="00CE2B43" w:rsidRDefault="00CE2B43">
      <w:pPr>
        <w:jc w:val="both"/>
        <w:rPr>
          <w:lang w:val="en-GB"/>
        </w:rPr>
      </w:pPr>
    </w:p>
    <w:p w14:paraId="419FC0AF" w14:textId="77777777" w:rsidR="00CE2B43" w:rsidRDefault="00CE2B43">
      <w:pPr>
        <w:jc w:val="both"/>
        <w:rPr>
          <w:lang w:val="en-GB"/>
        </w:rPr>
      </w:pPr>
    </w:p>
    <w:p w14:paraId="28AFC9AD" w14:textId="5653F5F0" w:rsidR="00CE2B43" w:rsidRDefault="00912781">
      <w:pPr>
        <w:pStyle w:val="Titre4"/>
        <w:jc w:val="both"/>
        <w:rPr>
          <w:rFonts w:asciiTheme="minorHAnsi" w:hAnsiTheme="minorHAnsi"/>
          <w:lang w:val="en-GB"/>
        </w:rPr>
      </w:pPr>
      <w:bookmarkStart w:id="4091" w:name="_Ref141436711"/>
      <w:bookmarkStart w:id="4092" w:name="_Toc139440582"/>
      <w:r>
        <w:rPr>
          <w:rFonts w:asciiTheme="minorHAnsi" w:hAnsiTheme="minorHAnsi"/>
          <w:iCs w:val="0"/>
          <w:lang w:val="en-GB"/>
        </w:rPr>
        <w:t>Case no. 9</w:t>
      </w:r>
      <w:r w:rsidR="007C6022">
        <w:rPr>
          <w:rFonts w:asciiTheme="minorHAnsi" w:hAnsiTheme="minorHAnsi"/>
          <w:iCs w:val="0"/>
          <w:lang w:val="en-GB"/>
        </w:rPr>
        <w:t xml:space="preserve"> :</w:t>
      </w:r>
      <w:r>
        <w:rPr>
          <w:rFonts w:asciiTheme="minorHAnsi" w:hAnsiTheme="minorHAnsi"/>
          <w:iCs w:val="0"/>
          <w:lang w:val="en-GB"/>
        </w:rPr>
        <w:t xml:space="preserve"> Invoice to be paid to a third party known at the time of invoicing, who also manages the order/receipt, or even the invoicing (Distributor / Depositary)</w:t>
      </w:r>
      <w:bookmarkEnd w:id="4091"/>
      <w:bookmarkEnd w:id="4092"/>
    </w:p>
    <w:p w14:paraId="7AD8ABFD" w14:textId="77777777" w:rsidR="00CE2B43" w:rsidRDefault="00912781">
      <w:pPr>
        <w:jc w:val="both"/>
        <w:rPr>
          <w:lang w:val="en-GB"/>
        </w:rPr>
      </w:pPr>
      <w:r>
        <w:rPr>
          <w:lang w:val="en-GB"/>
        </w:rPr>
        <w:t>This case is dealt with in the same way as case no. 8. The various roles (ordering, reception, invoicing) can be added to the invoice flow (flow 2) as needed. They do not affect the data to be sent to the tax authority (flow 1). It is up to the registered private platforms to ensure that a party issuing an invoice on behalf of another company has the necessary billing mandate (there is no management of authorisations and billing mandates in the directory).</w:t>
      </w:r>
    </w:p>
    <w:p w14:paraId="654B0750" w14:textId="77777777" w:rsidR="00CE2B43" w:rsidRDefault="00CE2B43">
      <w:pPr>
        <w:jc w:val="both"/>
        <w:rPr>
          <w:rFonts w:eastAsia="Marianne" w:cs="Times New Roman"/>
          <w:lang w:val="en-GB"/>
        </w:rPr>
      </w:pPr>
    </w:p>
    <w:p w14:paraId="0A647264" w14:textId="77777777" w:rsidR="00CE2B43" w:rsidRDefault="00912781">
      <w:pPr>
        <w:jc w:val="both"/>
        <w:rPr>
          <w:lang w:val="en-GB"/>
        </w:rPr>
      </w:pPr>
      <w:r>
        <w:rPr>
          <w:lang w:val="en-GB"/>
        </w:rPr>
        <w:t>Reference can be made to the diagram for case No. 8 "Invoice payable to a Third Party designated at the time of invoicing (factoring, cash pooling)".</w:t>
      </w:r>
    </w:p>
    <w:p w14:paraId="4A851023" w14:textId="77777777" w:rsidR="00CE2B43" w:rsidRDefault="00CE2B43">
      <w:pPr>
        <w:jc w:val="both"/>
        <w:rPr>
          <w:lang w:val="en-GB"/>
        </w:rPr>
      </w:pPr>
    </w:p>
    <w:p w14:paraId="6DC8F630" w14:textId="48385606" w:rsidR="00CE2B43" w:rsidRDefault="00912781">
      <w:pPr>
        <w:pStyle w:val="Titre4"/>
        <w:jc w:val="both"/>
        <w:rPr>
          <w:rFonts w:asciiTheme="minorHAnsi" w:hAnsiTheme="minorHAnsi"/>
          <w:lang w:val="en-GB"/>
        </w:rPr>
      </w:pPr>
      <w:bookmarkStart w:id="4093" w:name="_Ref141436721"/>
      <w:bookmarkStart w:id="4094" w:name="_Toc139440583"/>
      <w:r>
        <w:rPr>
          <w:rFonts w:asciiTheme="minorHAnsi" w:hAnsiTheme="minorHAnsi"/>
          <w:iCs w:val="0"/>
          <w:lang w:val="en-GB"/>
        </w:rPr>
        <w:t>Case no. 10</w:t>
      </w:r>
      <w:r w:rsidR="007C6022">
        <w:rPr>
          <w:rFonts w:asciiTheme="minorHAnsi" w:hAnsiTheme="minorHAnsi"/>
          <w:iCs w:val="0"/>
          <w:lang w:val="en-GB"/>
        </w:rPr>
        <w:t xml:space="preserve"> :</w:t>
      </w:r>
      <w:r>
        <w:rPr>
          <w:rFonts w:asciiTheme="minorHAnsi" w:hAnsiTheme="minorHAnsi"/>
          <w:iCs w:val="0"/>
          <w:lang w:val="en-GB"/>
        </w:rPr>
        <w:t xml:space="preserve"> Invoice payable to a third party unknown at the time of invoicing (subrogation by a factor not known at the time of invoicing)</w:t>
      </w:r>
      <w:bookmarkEnd w:id="4093"/>
      <w:bookmarkEnd w:id="4094"/>
    </w:p>
    <w:p w14:paraId="519989B8" w14:textId="4F3730F0" w:rsidR="00CE2B43" w:rsidRDefault="00912781">
      <w:pPr>
        <w:jc w:val="both"/>
        <w:rPr>
          <w:lang w:val="en-GB"/>
        </w:rPr>
      </w:pPr>
      <w:r>
        <w:rPr>
          <w:lang w:val="en-GB"/>
        </w:rPr>
        <w:t xml:space="preserve">The invoice is payable to a third party, not </w:t>
      </w:r>
      <w:r w:rsidRPr="0047587A">
        <w:rPr>
          <w:lang w:val="en-GB"/>
        </w:rPr>
        <w:t xml:space="preserve">known to the </w:t>
      </w:r>
      <w:r w:rsidR="0047587A">
        <w:rPr>
          <w:lang w:val="en-GB"/>
        </w:rPr>
        <w:t>p</w:t>
      </w:r>
      <w:r w:rsidR="0047587A" w:rsidRPr="0047587A">
        <w:rPr>
          <w:lang w:val="en-GB"/>
        </w:rPr>
        <w:t xml:space="preserve">ublic invoicing portal </w:t>
      </w:r>
      <w:r w:rsidRPr="0047587A">
        <w:rPr>
          <w:lang w:val="en-GB"/>
        </w:rPr>
        <w:t>at the</w:t>
      </w:r>
      <w:r>
        <w:rPr>
          <w:lang w:val="en-GB"/>
        </w:rPr>
        <w:t xml:space="preserve"> time of invoicing (factor unknown). A contract must be drawn up between the supplier and the third party before it can be reported to the buyer. Receipt of invoice payment is carried out by the third party. The supplier is responsible for updating the receipt of payment status and forwarding the payment data to the </w:t>
      </w:r>
      <w:r w:rsidR="0047587A">
        <w:rPr>
          <w:lang w:val="en-GB"/>
        </w:rPr>
        <w:t>p</w:t>
      </w:r>
      <w:r w:rsidR="0047587A" w:rsidRPr="0047587A">
        <w:rPr>
          <w:lang w:val="en-GB"/>
        </w:rPr>
        <w:t>ublic invoicing portal</w:t>
      </w:r>
      <w:r>
        <w:rPr>
          <w:lang w:val="en-GB"/>
        </w:rPr>
        <w:t>.</w:t>
      </w:r>
    </w:p>
    <w:p w14:paraId="0A454278" w14:textId="77777777" w:rsidR="00CE2B43" w:rsidRDefault="00CE2B43">
      <w:pPr>
        <w:jc w:val="both"/>
        <w:rPr>
          <w:lang w:val="en-GB"/>
        </w:rPr>
      </w:pPr>
    </w:p>
    <w:p w14:paraId="1E13BB48" w14:textId="77777777" w:rsidR="00CE2B43" w:rsidRDefault="00912781">
      <w:pPr>
        <w:keepNext/>
        <w:jc w:val="both"/>
        <w:rPr>
          <w:lang w:val="en-GB"/>
        </w:rPr>
      </w:pPr>
      <w:r>
        <w:rPr>
          <w:rFonts w:eastAsia="Marianne" w:cs="Times New Roman"/>
          <w:noProof/>
          <w:lang w:eastAsia="fr-FR"/>
        </w:rPr>
        <w:drawing>
          <wp:inline distT="0" distB="0" distL="0" distR="0" wp14:anchorId="45143294" wp14:editId="32E521F2">
            <wp:extent cx="6664449" cy="3219001"/>
            <wp:effectExtent l="0" t="0" r="317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6664449" cy="3219001"/>
                    </a:xfrm>
                    <a:prstGeom prst="rect">
                      <a:avLst/>
                    </a:prstGeom>
                    <a:noFill/>
                  </pic:spPr>
                </pic:pic>
              </a:graphicData>
            </a:graphic>
          </wp:inline>
        </w:drawing>
      </w:r>
    </w:p>
    <w:p w14:paraId="225B1971" w14:textId="5BC04126" w:rsidR="00CE2B43" w:rsidRDefault="00912781">
      <w:pPr>
        <w:pStyle w:val="Lgende"/>
        <w:numPr>
          <w:ilvl w:val="0"/>
          <w:numId w:val="0"/>
        </w:numPr>
        <w:ind w:left="120" w:hanging="120"/>
        <w:jc w:val="center"/>
        <w:rPr>
          <w:rFonts w:asciiTheme="minorHAnsi" w:hAnsiTheme="minorHAnsi"/>
          <w:lang w:val="en-GB"/>
        </w:rPr>
      </w:pPr>
      <w:bookmarkStart w:id="4095" w:name="_Toc145664500"/>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9</w:t>
      </w:r>
      <w:r>
        <w:rPr>
          <w:rFonts w:asciiTheme="minorHAnsi" w:hAnsiTheme="minorHAnsi"/>
          <w:lang w:val="en-GB"/>
        </w:rPr>
        <w:fldChar w:fldCharType="end"/>
      </w:r>
      <w:r w:rsidR="007C6022">
        <w:rPr>
          <w:rFonts w:asciiTheme="minorHAnsi" w:hAnsiTheme="minorHAnsi"/>
          <w:lang w:val="en-GB"/>
        </w:rPr>
        <w:t xml:space="preserve"> :</w:t>
      </w:r>
      <w:r>
        <w:rPr>
          <w:rFonts w:asciiTheme="minorHAnsi" w:hAnsiTheme="minorHAnsi"/>
          <w:lang w:val="en-GB"/>
        </w:rPr>
        <w:t xml:space="preserve"> Invoice payable to a third party unknown at the time of invoicing</w:t>
      </w:r>
      <w:bookmarkEnd w:id="4095"/>
    </w:p>
    <w:p w14:paraId="1BEBBA3A" w14:textId="77777777" w:rsidR="00CE2B43" w:rsidRDefault="00CE2B43">
      <w:pPr>
        <w:jc w:val="both"/>
        <w:rPr>
          <w:rFonts w:eastAsia="Marianne" w:cs="Times New Roman"/>
          <w:lang w:val="en-GB"/>
        </w:rPr>
      </w:pPr>
    </w:p>
    <w:p w14:paraId="3D54030F" w14:textId="159B1459" w:rsidR="00CE2B43" w:rsidRPr="0047587A" w:rsidRDefault="00912781">
      <w:pPr>
        <w:jc w:val="both"/>
        <w:rPr>
          <w:lang w:val="en-GB"/>
        </w:rPr>
      </w:pPr>
      <w:r w:rsidRPr="0047587A">
        <w:rPr>
          <w:lang w:val="en-GB"/>
        </w:rPr>
        <w:t>The specifics of the associated life cycle or process are</w:t>
      </w:r>
      <w:r w:rsidR="007C6022" w:rsidRPr="0047587A">
        <w:rPr>
          <w:lang w:val="en-GB"/>
        </w:rPr>
        <w:t xml:space="preserve"> :</w:t>
      </w:r>
    </w:p>
    <w:p w14:paraId="5B0634EF" w14:textId="10389B31" w:rsidR="00CE2B43" w:rsidRPr="0047587A" w:rsidRDefault="00912781">
      <w:pPr>
        <w:numPr>
          <w:ilvl w:val="0"/>
          <w:numId w:val="59"/>
        </w:numPr>
        <w:jc w:val="both"/>
        <w:rPr>
          <w:lang w:val="en-GB"/>
        </w:rPr>
      </w:pPr>
      <w:r w:rsidRPr="0047587A">
        <w:rPr>
          <w:lang w:val="en-GB"/>
        </w:rPr>
        <w:t xml:space="preserve">Transmission of flow 1 by the supplier </w:t>
      </w:r>
      <w:r w:rsidR="00B30F19" w:rsidRPr="0047587A">
        <w:rPr>
          <w:lang w:val="en-GB"/>
        </w:rPr>
        <w:t>p</w:t>
      </w:r>
      <w:r w:rsidRPr="0047587A">
        <w:rPr>
          <w:lang w:val="en-GB"/>
        </w:rPr>
        <w:t>latform (</w:t>
      </w:r>
      <w:r w:rsidR="00FD7DDB" w:rsidRPr="0047587A">
        <w:rPr>
          <w:lang w:val="en-GB"/>
        </w:rPr>
        <w:t>public invoicing portal</w:t>
      </w:r>
      <w:r w:rsidRPr="0047587A">
        <w:rPr>
          <w:lang w:val="en-GB"/>
        </w:rPr>
        <w:t xml:space="preserve"> in the example)</w:t>
      </w:r>
    </w:p>
    <w:p w14:paraId="1829908A" w14:textId="30641C8C" w:rsidR="00CE2B43" w:rsidRPr="0047587A" w:rsidRDefault="00912781">
      <w:pPr>
        <w:numPr>
          <w:ilvl w:val="0"/>
          <w:numId w:val="59"/>
        </w:numPr>
        <w:jc w:val="both"/>
        <w:rPr>
          <w:lang w:val="en-GB"/>
        </w:rPr>
      </w:pPr>
      <w:r w:rsidRPr="0047587A">
        <w:rPr>
          <w:lang w:val="en-GB"/>
        </w:rPr>
        <w:t>For the transmission of the payment data e-reporting flow, two options are possible (depending on the commercial agreements between the supplier and the factor)</w:t>
      </w:r>
      <w:r w:rsidR="007C6022" w:rsidRPr="0047587A">
        <w:rPr>
          <w:lang w:val="en-GB"/>
        </w:rPr>
        <w:t xml:space="preserve"> :</w:t>
      </w:r>
    </w:p>
    <w:p w14:paraId="0D9ABE33" w14:textId="4466C4C6" w:rsidR="00CE2B43" w:rsidRPr="0047587A" w:rsidRDefault="00912781">
      <w:pPr>
        <w:numPr>
          <w:ilvl w:val="1"/>
          <w:numId w:val="60"/>
        </w:numPr>
        <w:jc w:val="both"/>
        <w:rPr>
          <w:lang w:val="en-GB"/>
        </w:rPr>
      </w:pPr>
      <w:r w:rsidRPr="0047587A">
        <w:rPr>
          <w:u w:val="single"/>
          <w:lang w:val="en-GB"/>
        </w:rPr>
        <w:t>Option 1</w:t>
      </w:r>
      <w:r w:rsidR="007C6022" w:rsidRPr="0047587A">
        <w:rPr>
          <w:lang w:val="en-GB"/>
        </w:rPr>
        <w:t xml:space="preserve"> :</w:t>
      </w:r>
      <w:r w:rsidRPr="0047587A">
        <w:rPr>
          <w:lang w:val="en-GB"/>
        </w:rPr>
        <w:t xml:space="preserve"> the </w:t>
      </w:r>
      <w:r w:rsidRPr="0047587A">
        <w:rPr>
          <w:b/>
          <w:bCs/>
          <w:lang w:val="en-GB"/>
        </w:rPr>
        <w:t>supplier</w:t>
      </w:r>
      <w:r w:rsidRPr="0047587A">
        <w:rPr>
          <w:lang w:val="en-GB"/>
        </w:rPr>
        <w:t xml:space="preserve"> transmits the e-reporting flow of the payment data (see 8-1)</w:t>
      </w:r>
    </w:p>
    <w:p w14:paraId="047F699F" w14:textId="169C64D0" w:rsidR="00CE2B43" w:rsidRPr="0047587A" w:rsidRDefault="00912781">
      <w:pPr>
        <w:numPr>
          <w:ilvl w:val="1"/>
          <w:numId w:val="60"/>
        </w:numPr>
        <w:jc w:val="both"/>
        <w:rPr>
          <w:lang w:val="en-GB"/>
        </w:rPr>
      </w:pPr>
      <w:r w:rsidRPr="0047587A">
        <w:rPr>
          <w:u w:val="single"/>
          <w:lang w:val="en-GB"/>
        </w:rPr>
        <w:t>Option 2</w:t>
      </w:r>
      <w:r w:rsidR="007C6022" w:rsidRPr="0047587A">
        <w:rPr>
          <w:lang w:val="en-GB"/>
        </w:rPr>
        <w:t xml:space="preserve"> :</w:t>
      </w:r>
      <w:r w:rsidRPr="0047587A">
        <w:rPr>
          <w:lang w:val="en-GB"/>
        </w:rPr>
        <w:t xml:space="preserve"> the </w:t>
      </w:r>
      <w:r w:rsidRPr="0047587A">
        <w:rPr>
          <w:b/>
          <w:bCs/>
          <w:lang w:val="en-GB"/>
        </w:rPr>
        <w:t>third-party factor</w:t>
      </w:r>
      <w:r w:rsidRPr="0047587A">
        <w:rPr>
          <w:lang w:val="en-GB"/>
        </w:rPr>
        <w:t xml:space="preserve"> transmits the e-reporting flow of payment data (see 8-2, registered private platform only)</w:t>
      </w:r>
    </w:p>
    <w:p w14:paraId="2703A9FE" w14:textId="77777777" w:rsidR="00CE2B43" w:rsidRDefault="00CE2B43">
      <w:pPr>
        <w:jc w:val="both"/>
        <w:rPr>
          <w:lang w:val="en-GB"/>
        </w:rPr>
      </w:pPr>
    </w:p>
    <w:p w14:paraId="529D35B6" w14:textId="77777777" w:rsidR="00CE2B43" w:rsidRDefault="00CE2B43">
      <w:pPr>
        <w:jc w:val="both"/>
        <w:rPr>
          <w:lang w:val="en-GB"/>
        </w:rPr>
      </w:pPr>
    </w:p>
    <w:p w14:paraId="7422690C" w14:textId="389F505B" w:rsidR="00CE2B43" w:rsidRPr="0047587A" w:rsidRDefault="00912781">
      <w:pPr>
        <w:jc w:val="both"/>
        <w:rPr>
          <w:lang w:val="en-GB"/>
        </w:rPr>
      </w:pPr>
      <w:r w:rsidRPr="0047587A">
        <w:rPr>
          <w:lang w:val="en-GB"/>
        </w:rPr>
        <w:t xml:space="preserve">The services offered by the </w:t>
      </w:r>
      <w:r w:rsidR="0047587A" w:rsidRPr="0047587A">
        <w:rPr>
          <w:lang w:val="en-GB"/>
        </w:rPr>
        <w:t xml:space="preserve">Public invoicing portal </w:t>
      </w:r>
      <w:r w:rsidRPr="0047587A">
        <w:rPr>
          <w:lang w:val="en-GB"/>
        </w:rPr>
        <w:t>are</w:t>
      </w:r>
      <w:r w:rsidR="007C6022" w:rsidRPr="0047587A">
        <w:rPr>
          <w:lang w:val="en-GB"/>
        </w:rPr>
        <w:t xml:space="preserve"> :</w:t>
      </w:r>
    </w:p>
    <w:p w14:paraId="6724DAB5" w14:textId="03409EAD" w:rsidR="00CE2B43" w:rsidRPr="0047587A" w:rsidRDefault="00912781">
      <w:pPr>
        <w:numPr>
          <w:ilvl w:val="0"/>
          <w:numId w:val="62"/>
        </w:numPr>
        <w:jc w:val="both"/>
        <w:rPr>
          <w:lang w:val="en-GB"/>
        </w:rPr>
      </w:pPr>
      <w:r w:rsidRPr="0047587A">
        <w:rPr>
          <w:lang w:val="en-GB"/>
        </w:rPr>
        <w:t xml:space="preserve">If the buyer and the third party factor are connected to the </w:t>
      </w:r>
      <w:r w:rsidR="00FD7DDB" w:rsidRPr="0047587A">
        <w:rPr>
          <w:lang w:val="en-GB"/>
        </w:rPr>
        <w:t>public invoicing portal</w:t>
      </w:r>
      <w:r w:rsidRPr="0047587A">
        <w:rPr>
          <w:lang w:val="en-GB"/>
        </w:rPr>
        <w:t>, the third party will be able to read and modify the invoice and its life cycle</w:t>
      </w:r>
      <w:r w:rsidR="007C6022" w:rsidRPr="0047587A">
        <w:rPr>
          <w:lang w:val="en-GB"/>
        </w:rPr>
        <w:t xml:space="preserve"> ;</w:t>
      </w:r>
    </w:p>
    <w:p w14:paraId="0BE73A95" w14:textId="5488AC6D" w:rsidR="00CE2B43" w:rsidRDefault="00912781">
      <w:pPr>
        <w:numPr>
          <w:ilvl w:val="0"/>
          <w:numId w:val="62"/>
        </w:numPr>
        <w:jc w:val="both"/>
        <w:rPr>
          <w:lang w:val="en-GB"/>
        </w:rPr>
      </w:pPr>
      <w:r>
        <w:rPr>
          <w:lang w:val="en-GB"/>
        </w:rPr>
        <w:t xml:space="preserve">If the supplier and the third party are connected to the </w:t>
      </w:r>
      <w:r w:rsidR="0047587A">
        <w:rPr>
          <w:sz w:val="18"/>
          <w:lang w:val="en-GB"/>
        </w:rPr>
        <w:t>Public invoicing portal</w:t>
      </w:r>
      <w:r>
        <w:rPr>
          <w:lang w:val="en-GB"/>
        </w:rPr>
        <w:t>, the third party will be able to access and modify the invoice and its life cycle</w:t>
      </w:r>
      <w:r w:rsidR="007C6022">
        <w:rPr>
          <w:lang w:val="en-GB"/>
        </w:rPr>
        <w:t xml:space="preserve"> ;</w:t>
      </w:r>
    </w:p>
    <w:p w14:paraId="40BF1E07" w14:textId="02D7735C" w:rsidR="00CE2B43" w:rsidRDefault="00912781">
      <w:pPr>
        <w:numPr>
          <w:ilvl w:val="0"/>
          <w:numId w:val="62"/>
        </w:numPr>
        <w:jc w:val="both"/>
        <w:rPr>
          <w:rFonts w:eastAsia="Marianne" w:cs="Times New Roman"/>
          <w:lang w:val="en-GB"/>
        </w:rPr>
      </w:pPr>
      <w:r>
        <w:rPr>
          <w:lang w:val="en-GB"/>
        </w:rPr>
        <w:t xml:space="preserve">Parties connected to the </w:t>
      </w:r>
      <w:r w:rsidR="0047587A">
        <w:rPr>
          <w:sz w:val="18"/>
          <w:lang w:val="en-GB"/>
        </w:rPr>
        <w:t>Public invoicing portal</w:t>
      </w:r>
      <w:r w:rsidR="0047587A">
        <w:rPr>
          <w:lang w:val="en-GB"/>
        </w:rPr>
        <w:t xml:space="preserve"> </w:t>
      </w:r>
      <w:r>
        <w:rPr>
          <w:lang w:val="en-GB"/>
        </w:rPr>
        <w:t>will be notified by e-mail if the invoice status changes.</w:t>
      </w:r>
    </w:p>
    <w:p w14:paraId="7EEFB959" w14:textId="743FF428" w:rsidR="00CE2B43" w:rsidRDefault="00912781">
      <w:pPr>
        <w:jc w:val="both"/>
        <w:rPr>
          <w:rFonts w:eastAsia="Marianne" w:cs="Times New Roman"/>
          <w:lang w:val="en-GB"/>
        </w:rPr>
      </w:pPr>
      <w:r>
        <w:rPr>
          <w:lang w:val="en-GB"/>
        </w:rPr>
        <w:t>The steps in case no. 10 are</w:t>
      </w:r>
      <w:r w:rsidR="007C6022">
        <w:rPr>
          <w:lang w:val="en-GB"/>
        </w:rPr>
        <w:t xml:space="preserve"> :</w:t>
      </w:r>
    </w:p>
    <w:p w14:paraId="4DA67E1F" w14:textId="77777777" w:rsidR="00CE2B43" w:rsidRDefault="00CE2B43">
      <w:pPr>
        <w:jc w:val="both"/>
        <w:rPr>
          <w:lang w:val="en-GB"/>
        </w:rPr>
      </w:pPr>
    </w:p>
    <w:tbl>
      <w:tblPr>
        <w:tblStyle w:val="Grilledutableau"/>
        <w:tblW w:w="9814" w:type="dxa"/>
        <w:tblLook w:val="04A0" w:firstRow="1" w:lastRow="0" w:firstColumn="1" w:lastColumn="0" w:noHBand="0" w:noVBand="1"/>
      </w:tblPr>
      <w:tblGrid>
        <w:gridCol w:w="448"/>
        <w:gridCol w:w="2641"/>
        <w:gridCol w:w="941"/>
        <w:gridCol w:w="5784"/>
      </w:tblGrid>
      <w:tr w:rsidR="00CE2B43" w14:paraId="0FA3D675" w14:textId="77777777">
        <w:trPr>
          <w:trHeight w:val="434"/>
        </w:trPr>
        <w:tc>
          <w:tcPr>
            <w:tcW w:w="448" w:type="dxa"/>
            <w:shd w:val="clear" w:color="auto" w:fill="C6C6EA"/>
            <w:vAlign w:val="center"/>
          </w:tcPr>
          <w:p w14:paraId="07414F98" w14:textId="77777777" w:rsidR="00CE2B43" w:rsidRDefault="00912781">
            <w:pPr>
              <w:jc w:val="both"/>
              <w:rPr>
                <w:b/>
                <w:sz w:val="16"/>
                <w:lang w:val="en-GB"/>
              </w:rPr>
            </w:pPr>
            <w:r>
              <w:rPr>
                <w:b/>
                <w:bCs/>
                <w:sz w:val="16"/>
                <w:lang w:val="en-GB"/>
              </w:rPr>
              <w:t>Step</w:t>
            </w:r>
          </w:p>
        </w:tc>
        <w:tc>
          <w:tcPr>
            <w:tcW w:w="2641" w:type="dxa"/>
            <w:shd w:val="clear" w:color="auto" w:fill="C6C6EA"/>
            <w:vAlign w:val="center"/>
          </w:tcPr>
          <w:p w14:paraId="6F973602" w14:textId="77777777" w:rsidR="00CE2B43" w:rsidRDefault="00912781">
            <w:pPr>
              <w:jc w:val="both"/>
              <w:rPr>
                <w:b/>
                <w:sz w:val="16"/>
                <w:lang w:val="en-GB"/>
              </w:rPr>
            </w:pPr>
            <w:r>
              <w:rPr>
                <w:b/>
                <w:bCs/>
                <w:sz w:val="16"/>
                <w:lang w:val="en-GB"/>
              </w:rPr>
              <w:t>Step name</w:t>
            </w:r>
          </w:p>
        </w:tc>
        <w:tc>
          <w:tcPr>
            <w:tcW w:w="941" w:type="dxa"/>
            <w:shd w:val="clear" w:color="auto" w:fill="C6C6EA"/>
            <w:vAlign w:val="center"/>
          </w:tcPr>
          <w:p w14:paraId="16FFE8FC" w14:textId="77777777" w:rsidR="00CE2B43" w:rsidRDefault="00912781">
            <w:pPr>
              <w:jc w:val="both"/>
              <w:rPr>
                <w:b/>
                <w:sz w:val="16"/>
                <w:lang w:val="en-GB"/>
              </w:rPr>
            </w:pPr>
            <w:r>
              <w:rPr>
                <w:b/>
                <w:bCs/>
                <w:sz w:val="16"/>
                <w:lang w:val="en-GB"/>
              </w:rPr>
              <w:t>Party responsible</w:t>
            </w:r>
          </w:p>
        </w:tc>
        <w:tc>
          <w:tcPr>
            <w:tcW w:w="5784" w:type="dxa"/>
            <w:shd w:val="clear" w:color="auto" w:fill="C6C6EA"/>
            <w:vAlign w:val="center"/>
          </w:tcPr>
          <w:p w14:paraId="7299C191" w14:textId="77777777" w:rsidR="00CE2B43" w:rsidRDefault="00912781">
            <w:pPr>
              <w:jc w:val="both"/>
              <w:rPr>
                <w:b/>
                <w:sz w:val="16"/>
                <w:lang w:val="en-GB"/>
              </w:rPr>
            </w:pPr>
            <w:r>
              <w:rPr>
                <w:b/>
                <w:bCs/>
                <w:sz w:val="16"/>
                <w:lang w:val="en-GB"/>
              </w:rPr>
              <w:t>Description</w:t>
            </w:r>
          </w:p>
        </w:tc>
      </w:tr>
      <w:tr w:rsidR="00CE2B43" w14:paraId="26EB1516" w14:textId="77777777">
        <w:trPr>
          <w:trHeight w:val="408"/>
        </w:trPr>
        <w:tc>
          <w:tcPr>
            <w:tcW w:w="448" w:type="dxa"/>
            <w:vAlign w:val="center"/>
          </w:tcPr>
          <w:p w14:paraId="1B6706DF" w14:textId="77777777" w:rsidR="00CE2B43" w:rsidRDefault="00912781">
            <w:pPr>
              <w:spacing w:line="240" w:lineRule="auto"/>
              <w:jc w:val="both"/>
              <w:rPr>
                <w:sz w:val="18"/>
                <w:lang w:val="en-GB"/>
              </w:rPr>
            </w:pPr>
            <w:r>
              <w:rPr>
                <w:sz w:val="18"/>
                <w:lang w:val="en-GB"/>
              </w:rPr>
              <w:t>1</w:t>
            </w:r>
          </w:p>
        </w:tc>
        <w:tc>
          <w:tcPr>
            <w:tcW w:w="2641" w:type="dxa"/>
            <w:vAlign w:val="center"/>
          </w:tcPr>
          <w:p w14:paraId="5A7F4D9C" w14:textId="77777777" w:rsidR="00CE2B43" w:rsidRDefault="00912781">
            <w:pPr>
              <w:spacing w:line="240" w:lineRule="auto"/>
              <w:jc w:val="both"/>
              <w:rPr>
                <w:sz w:val="18"/>
                <w:lang w:val="en-GB"/>
              </w:rPr>
            </w:pPr>
            <w:r>
              <w:rPr>
                <w:sz w:val="18"/>
                <w:lang w:val="en-GB"/>
              </w:rPr>
              <w:t>Creation of invoice with reference to the factor</w:t>
            </w:r>
          </w:p>
        </w:tc>
        <w:tc>
          <w:tcPr>
            <w:tcW w:w="941" w:type="dxa"/>
            <w:vAlign w:val="center"/>
          </w:tcPr>
          <w:p w14:paraId="60D14724" w14:textId="77777777" w:rsidR="00CE2B43" w:rsidRDefault="00912781">
            <w:pPr>
              <w:spacing w:line="240" w:lineRule="auto"/>
              <w:jc w:val="both"/>
              <w:rPr>
                <w:sz w:val="18"/>
                <w:lang w:val="en-GB"/>
              </w:rPr>
            </w:pPr>
            <w:r>
              <w:rPr>
                <w:sz w:val="18"/>
                <w:lang w:val="en-GB"/>
              </w:rPr>
              <w:t>Supplier</w:t>
            </w:r>
          </w:p>
        </w:tc>
        <w:tc>
          <w:tcPr>
            <w:tcW w:w="5784" w:type="dxa"/>
            <w:vMerge w:val="restart"/>
            <w:vAlign w:val="center"/>
          </w:tcPr>
          <w:p w14:paraId="57A31861" w14:textId="2E90001A" w:rsidR="00CE2B43" w:rsidRDefault="00912781">
            <w:pPr>
              <w:spacing w:line="240" w:lineRule="auto"/>
              <w:jc w:val="both"/>
              <w:rPr>
                <w:sz w:val="18"/>
                <w:lang w:val="en-GB"/>
              </w:rPr>
            </w:pPr>
            <w:r>
              <w:rPr>
                <w:sz w:val="18"/>
                <w:lang w:val="en-GB"/>
              </w:rPr>
              <w:t>The factor is unknown at the time of creating the invoice. A flow 1 is sent by the supplier platform (</w:t>
            </w:r>
            <w:r w:rsidR="00FD7DDB">
              <w:rPr>
                <w:sz w:val="18"/>
                <w:lang w:val="en-GB"/>
              </w:rPr>
              <w:t>public invoicing portal</w:t>
            </w:r>
            <w:r>
              <w:rPr>
                <w:sz w:val="18"/>
                <w:lang w:val="en-GB"/>
              </w:rPr>
              <w:t xml:space="preserve"> in the example).</w:t>
            </w:r>
          </w:p>
        </w:tc>
      </w:tr>
      <w:tr w:rsidR="00CE2B43" w14:paraId="6889CE14" w14:textId="77777777">
        <w:trPr>
          <w:trHeight w:val="197"/>
        </w:trPr>
        <w:tc>
          <w:tcPr>
            <w:tcW w:w="448" w:type="dxa"/>
            <w:vAlign w:val="center"/>
          </w:tcPr>
          <w:p w14:paraId="2394AA49" w14:textId="77777777" w:rsidR="00CE2B43" w:rsidRDefault="00912781">
            <w:pPr>
              <w:spacing w:line="240" w:lineRule="auto"/>
              <w:jc w:val="both"/>
              <w:rPr>
                <w:sz w:val="18"/>
                <w:lang w:val="en-GB"/>
              </w:rPr>
            </w:pPr>
            <w:r>
              <w:rPr>
                <w:sz w:val="18"/>
                <w:lang w:val="en-GB"/>
              </w:rPr>
              <w:t>2</w:t>
            </w:r>
          </w:p>
        </w:tc>
        <w:tc>
          <w:tcPr>
            <w:tcW w:w="2641" w:type="dxa"/>
            <w:vAlign w:val="center"/>
          </w:tcPr>
          <w:p w14:paraId="19557C54" w14:textId="77777777" w:rsidR="00CE2B43" w:rsidRDefault="00912781">
            <w:pPr>
              <w:spacing w:line="240" w:lineRule="auto"/>
              <w:jc w:val="both"/>
              <w:rPr>
                <w:sz w:val="18"/>
                <w:lang w:val="en-GB"/>
              </w:rPr>
            </w:pPr>
            <w:r>
              <w:rPr>
                <w:sz w:val="18"/>
                <w:lang w:val="en-GB"/>
              </w:rPr>
              <w:t>Reception of flow 1</w:t>
            </w:r>
          </w:p>
        </w:tc>
        <w:tc>
          <w:tcPr>
            <w:tcW w:w="941" w:type="dxa"/>
            <w:vAlign w:val="center"/>
          </w:tcPr>
          <w:p w14:paraId="7F8F52C4" w14:textId="67465C15" w:rsidR="00CE2B43" w:rsidRDefault="0047587A">
            <w:pPr>
              <w:spacing w:line="240" w:lineRule="auto"/>
              <w:jc w:val="both"/>
              <w:rPr>
                <w:sz w:val="18"/>
                <w:lang w:val="en-GB"/>
              </w:rPr>
            </w:pPr>
            <w:r>
              <w:rPr>
                <w:sz w:val="18"/>
                <w:lang w:val="en-GB"/>
              </w:rPr>
              <w:t>Public invoicing portal</w:t>
            </w:r>
          </w:p>
        </w:tc>
        <w:tc>
          <w:tcPr>
            <w:tcW w:w="5784" w:type="dxa"/>
            <w:vMerge/>
            <w:vAlign w:val="center"/>
          </w:tcPr>
          <w:p w14:paraId="38672882" w14:textId="77777777" w:rsidR="00CE2B43" w:rsidRDefault="00CE2B43">
            <w:pPr>
              <w:spacing w:line="240" w:lineRule="auto"/>
              <w:jc w:val="both"/>
              <w:rPr>
                <w:sz w:val="18"/>
                <w:lang w:val="en-GB"/>
              </w:rPr>
            </w:pPr>
          </w:p>
        </w:tc>
      </w:tr>
      <w:tr w:rsidR="00CE2B43" w14:paraId="65FFD475" w14:textId="77777777">
        <w:trPr>
          <w:trHeight w:val="197"/>
        </w:trPr>
        <w:tc>
          <w:tcPr>
            <w:tcW w:w="448" w:type="dxa"/>
            <w:vAlign w:val="center"/>
          </w:tcPr>
          <w:p w14:paraId="09B3C0B7" w14:textId="77777777" w:rsidR="00CE2B43" w:rsidRDefault="00912781">
            <w:pPr>
              <w:spacing w:line="240" w:lineRule="auto"/>
              <w:jc w:val="both"/>
              <w:rPr>
                <w:sz w:val="18"/>
                <w:lang w:val="en-GB"/>
              </w:rPr>
            </w:pPr>
            <w:r>
              <w:rPr>
                <w:sz w:val="18"/>
                <w:lang w:val="en-GB"/>
              </w:rPr>
              <w:t>3</w:t>
            </w:r>
          </w:p>
        </w:tc>
        <w:tc>
          <w:tcPr>
            <w:tcW w:w="2641" w:type="dxa"/>
            <w:vAlign w:val="center"/>
          </w:tcPr>
          <w:p w14:paraId="4FF4F217" w14:textId="77777777" w:rsidR="00CE2B43" w:rsidRDefault="00912781">
            <w:pPr>
              <w:spacing w:line="240" w:lineRule="auto"/>
              <w:jc w:val="both"/>
              <w:rPr>
                <w:sz w:val="18"/>
                <w:lang w:val="en-GB"/>
              </w:rPr>
            </w:pPr>
            <w:r>
              <w:rPr>
                <w:sz w:val="18"/>
                <w:lang w:val="en-GB"/>
              </w:rPr>
              <w:t>Reception of invoice</w:t>
            </w:r>
          </w:p>
        </w:tc>
        <w:tc>
          <w:tcPr>
            <w:tcW w:w="941" w:type="dxa"/>
            <w:vMerge w:val="restart"/>
            <w:vAlign w:val="center"/>
          </w:tcPr>
          <w:p w14:paraId="02F82C62" w14:textId="77777777" w:rsidR="00CE2B43" w:rsidRDefault="00912781">
            <w:pPr>
              <w:spacing w:line="240" w:lineRule="auto"/>
              <w:jc w:val="both"/>
              <w:rPr>
                <w:sz w:val="18"/>
                <w:lang w:val="en-GB"/>
              </w:rPr>
            </w:pPr>
            <w:r>
              <w:rPr>
                <w:sz w:val="18"/>
                <w:lang w:val="en-GB"/>
              </w:rPr>
              <w:t>Buyer</w:t>
            </w:r>
          </w:p>
        </w:tc>
        <w:tc>
          <w:tcPr>
            <w:tcW w:w="5784" w:type="dxa"/>
            <w:vMerge w:val="restart"/>
            <w:vAlign w:val="center"/>
          </w:tcPr>
          <w:p w14:paraId="05CB5EC8" w14:textId="77777777" w:rsidR="00CE2B43" w:rsidRDefault="00912781">
            <w:pPr>
              <w:spacing w:line="240" w:lineRule="auto"/>
              <w:jc w:val="both"/>
              <w:rPr>
                <w:sz w:val="18"/>
                <w:lang w:val="en-GB"/>
              </w:rPr>
            </w:pPr>
            <w:r>
              <w:rPr>
                <w:sz w:val="18"/>
                <w:lang w:val="en-GB"/>
              </w:rPr>
              <w:t>The buyer’s PDP 2 makes the invoice available to the buyer. The buyer processes the invoice in accordance with the life-cycle procedures before the optional "payment sent" status.</w:t>
            </w:r>
          </w:p>
        </w:tc>
      </w:tr>
      <w:tr w:rsidR="00CE2B43" w14:paraId="03D21DDF" w14:textId="77777777">
        <w:trPr>
          <w:trHeight w:val="408"/>
        </w:trPr>
        <w:tc>
          <w:tcPr>
            <w:tcW w:w="448" w:type="dxa"/>
            <w:vAlign w:val="center"/>
          </w:tcPr>
          <w:p w14:paraId="22866703" w14:textId="77777777" w:rsidR="00CE2B43" w:rsidRDefault="00912781">
            <w:pPr>
              <w:spacing w:line="240" w:lineRule="auto"/>
              <w:jc w:val="both"/>
              <w:rPr>
                <w:sz w:val="18"/>
                <w:lang w:val="en-GB"/>
              </w:rPr>
            </w:pPr>
            <w:r>
              <w:rPr>
                <w:sz w:val="18"/>
                <w:lang w:val="en-GB"/>
              </w:rPr>
              <w:t>4</w:t>
            </w:r>
          </w:p>
        </w:tc>
        <w:tc>
          <w:tcPr>
            <w:tcW w:w="2641" w:type="dxa"/>
            <w:vAlign w:val="center"/>
          </w:tcPr>
          <w:p w14:paraId="192A9278" w14:textId="77777777" w:rsidR="00CE2B43" w:rsidRDefault="00912781">
            <w:pPr>
              <w:spacing w:line="240" w:lineRule="auto"/>
              <w:jc w:val="both"/>
              <w:rPr>
                <w:sz w:val="18"/>
                <w:lang w:val="en-GB"/>
              </w:rPr>
            </w:pPr>
            <w:r>
              <w:rPr>
                <w:sz w:val="18"/>
                <w:lang w:val="en-GB"/>
              </w:rPr>
              <w:t xml:space="preserve">Invoice processing and status updated before “Payment sent” </w:t>
            </w:r>
          </w:p>
        </w:tc>
        <w:tc>
          <w:tcPr>
            <w:tcW w:w="941" w:type="dxa"/>
            <w:vMerge/>
            <w:vAlign w:val="center"/>
          </w:tcPr>
          <w:p w14:paraId="1141B7CD" w14:textId="77777777" w:rsidR="00CE2B43" w:rsidRDefault="00CE2B43">
            <w:pPr>
              <w:spacing w:line="240" w:lineRule="auto"/>
              <w:jc w:val="both"/>
              <w:rPr>
                <w:sz w:val="18"/>
                <w:lang w:val="en-GB"/>
              </w:rPr>
            </w:pPr>
          </w:p>
        </w:tc>
        <w:tc>
          <w:tcPr>
            <w:tcW w:w="5784" w:type="dxa"/>
            <w:vMerge/>
            <w:vAlign w:val="center"/>
          </w:tcPr>
          <w:p w14:paraId="2134DB69" w14:textId="77777777" w:rsidR="00CE2B43" w:rsidRDefault="00CE2B43">
            <w:pPr>
              <w:spacing w:line="240" w:lineRule="auto"/>
              <w:jc w:val="both"/>
              <w:rPr>
                <w:sz w:val="18"/>
                <w:lang w:val="en-GB"/>
              </w:rPr>
            </w:pPr>
          </w:p>
        </w:tc>
      </w:tr>
      <w:tr w:rsidR="00CE2B43" w14:paraId="239E162F" w14:textId="77777777">
        <w:trPr>
          <w:trHeight w:val="179"/>
        </w:trPr>
        <w:tc>
          <w:tcPr>
            <w:tcW w:w="448" w:type="dxa"/>
            <w:vAlign w:val="center"/>
          </w:tcPr>
          <w:p w14:paraId="2ED09582" w14:textId="77777777" w:rsidR="00CE2B43" w:rsidRDefault="00912781">
            <w:pPr>
              <w:spacing w:line="240" w:lineRule="auto"/>
              <w:jc w:val="both"/>
              <w:rPr>
                <w:sz w:val="18"/>
                <w:lang w:val="en-GB"/>
              </w:rPr>
            </w:pPr>
            <w:r>
              <w:rPr>
                <w:sz w:val="18"/>
                <w:lang w:val="en-GB"/>
              </w:rPr>
              <w:t>5</w:t>
            </w:r>
          </w:p>
        </w:tc>
        <w:tc>
          <w:tcPr>
            <w:tcW w:w="2641" w:type="dxa"/>
            <w:vAlign w:val="center"/>
          </w:tcPr>
          <w:p w14:paraId="13045720" w14:textId="77777777" w:rsidR="00CE2B43" w:rsidRDefault="00912781">
            <w:pPr>
              <w:spacing w:line="240" w:lineRule="auto"/>
              <w:jc w:val="both"/>
              <w:rPr>
                <w:sz w:val="18"/>
                <w:lang w:val="en-GB"/>
              </w:rPr>
            </w:pPr>
            <w:r>
              <w:rPr>
                <w:sz w:val="18"/>
                <w:lang w:val="en-GB"/>
              </w:rPr>
              <w:t>Subrogation</w:t>
            </w:r>
          </w:p>
        </w:tc>
        <w:tc>
          <w:tcPr>
            <w:tcW w:w="941" w:type="dxa"/>
            <w:vAlign w:val="center"/>
          </w:tcPr>
          <w:p w14:paraId="288F1143" w14:textId="77777777" w:rsidR="00CE2B43" w:rsidRDefault="00912781">
            <w:pPr>
              <w:spacing w:line="240" w:lineRule="auto"/>
              <w:jc w:val="both"/>
              <w:rPr>
                <w:sz w:val="18"/>
                <w:lang w:val="en-GB"/>
              </w:rPr>
            </w:pPr>
            <w:r>
              <w:rPr>
                <w:sz w:val="18"/>
                <w:lang w:val="en-GB"/>
              </w:rPr>
              <w:t>Supplier</w:t>
            </w:r>
          </w:p>
        </w:tc>
        <w:tc>
          <w:tcPr>
            <w:tcW w:w="5784" w:type="dxa"/>
            <w:vMerge w:val="restart"/>
            <w:vAlign w:val="center"/>
          </w:tcPr>
          <w:p w14:paraId="1395F861" w14:textId="77777777" w:rsidR="00CE2B43" w:rsidRDefault="00912781">
            <w:pPr>
              <w:spacing w:line="240" w:lineRule="auto"/>
              <w:jc w:val="both"/>
              <w:rPr>
                <w:sz w:val="18"/>
                <w:lang w:val="en-GB"/>
              </w:rPr>
            </w:pPr>
            <w:r>
              <w:rPr>
                <w:sz w:val="18"/>
                <w:lang w:val="en-GB"/>
              </w:rPr>
              <w:t>Subrogation information will be transmitted to the recipient via a life cycle (flow 6).</w:t>
            </w:r>
          </w:p>
          <w:p w14:paraId="7B666E30" w14:textId="6A8F371A" w:rsidR="00CE2B43" w:rsidRDefault="00912781">
            <w:pPr>
              <w:spacing w:line="240" w:lineRule="auto"/>
              <w:jc w:val="both"/>
              <w:rPr>
                <w:sz w:val="18"/>
                <w:lang w:val="en-GB"/>
              </w:rPr>
            </w:pPr>
            <w:r>
              <w:rPr>
                <w:sz w:val="18"/>
                <w:lang w:val="en-GB"/>
              </w:rPr>
              <w:t>NB</w:t>
            </w:r>
            <w:r w:rsidR="007C6022">
              <w:rPr>
                <w:sz w:val="18"/>
                <w:lang w:val="en-GB"/>
              </w:rPr>
              <w:t xml:space="preserve"> :</w:t>
            </w:r>
            <w:r>
              <w:rPr>
                <w:sz w:val="18"/>
                <w:lang w:val="en-GB"/>
              </w:rPr>
              <w:t xml:space="preserve"> The procedures for processing the subrogation from the </w:t>
            </w:r>
            <w:r w:rsidR="00FD7DDB">
              <w:rPr>
                <w:sz w:val="18"/>
                <w:lang w:val="en-GB"/>
              </w:rPr>
              <w:t>public invoicing portal</w:t>
            </w:r>
            <w:r>
              <w:rPr>
                <w:sz w:val="18"/>
                <w:lang w:val="en-GB"/>
              </w:rPr>
              <w:t xml:space="preserve"> are detailed in the chapter </w:t>
            </w:r>
            <w:r>
              <w:rPr>
                <w:i/>
                <w:iCs/>
                <w:sz w:val="18"/>
                <w:lang w:val="en-GB"/>
              </w:rPr>
              <w:t>Life Cycle</w:t>
            </w:r>
            <w:r>
              <w:rPr>
                <w:sz w:val="18"/>
                <w:lang w:val="en-GB"/>
              </w:rPr>
              <w:t xml:space="preserve"> "</w:t>
            </w:r>
            <w:r>
              <w:rPr>
                <w:i/>
                <w:iCs/>
                <w:sz w:val="18"/>
                <w:lang w:val="en-GB"/>
              </w:rPr>
              <w:t>Subrogation"</w:t>
            </w:r>
            <w:r>
              <w:rPr>
                <w:sz w:val="18"/>
                <w:lang w:val="en-GB"/>
              </w:rPr>
              <w:t xml:space="preserve"> of the External Specifications File - General File.</w:t>
            </w:r>
          </w:p>
        </w:tc>
      </w:tr>
      <w:tr w:rsidR="00CE2B43" w14:paraId="3CFC59AB" w14:textId="77777777">
        <w:trPr>
          <w:trHeight w:val="395"/>
        </w:trPr>
        <w:tc>
          <w:tcPr>
            <w:tcW w:w="448" w:type="dxa"/>
            <w:vAlign w:val="center"/>
          </w:tcPr>
          <w:p w14:paraId="02C5CE89" w14:textId="77777777" w:rsidR="00CE2B43" w:rsidRDefault="00912781">
            <w:pPr>
              <w:spacing w:line="240" w:lineRule="auto"/>
              <w:jc w:val="both"/>
              <w:rPr>
                <w:sz w:val="18"/>
                <w:lang w:val="en-GB"/>
              </w:rPr>
            </w:pPr>
            <w:r>
              <w:rPr>
                <w:sz w:val="18"/>
                <w:lang w:val="en-GB"/>
              </w:rPr>
              <w:t>5b</w:t>
            </w:r>
          </w:p>
        </w:tc>
        <w:tc>
          <w:tcPr>
            <w:tcW w:w="2641" w:type="dxa"/>
            <w:vAlign w:val="center"/>
          </w:tcPr>
          <w:p w14:paraId="79911FDA" w14:textId="77777777" w:rsidR="00CE2B43" w:rsidRDefault="00912781">
            <w:pPr>
              <w:spacing w:line="240" w:lineRule="auto"/>
              <w:jc w:val="both"/>
              <w:rPr>
                <w:sz w:val="18"/>
                <w:lang w:val="en-GB"/>
              </w:rPr>
            </w:pPr>
            <w:r>
              <w:rPr>
                <w:sz w:val="18"/>
                <w:lang w:val="en-GB"/>
              </w:rPr>
              <w:t>Notification of subrogation and proper processing of the invoice</w:t>
            </w:r>
          </w:p>
        </w:tc>
        <w:tc>
          <w:tcPr>
            <w:tcW w:w="941" w:type="dxa"/>
            <w:vAlign w:val="center"/>
          </w:tcPr>
          <w:p w14:paraId="4F7FF657" w14:textId="77777777" w:rsidR="00CE2B43" w:rsidRDefault="00912781">
            <w:pPr>
              <w:spacing w:line="240" w:lineRule="auto"/>
              <w:jc w:val="both"/>
              <w:rPr>
                <w:sz w:val="18"/>
                <w:lang w:val="en-GB"/>
              </w:rPr>
            </w:pPr>
            <w:r>
              <w:rPr>
                <w:sz w:val="18"/>
                <w:lang w:val="en-GB"/>
              </w:rPr>
              <w:t>Supplier</w:t>
            </w:r>
          </w:p>
        </w:tc>
        <w:tc>
          <w:tcPr>
            <w:tcW w:w="5784" w:type="dxa"/>
            <w:vMerge/>
            <w:vAlign w:val="center"/>
          </w:tcPr>
          <w:p w14:paraId="7B1A5A05" w14:textId="77777777" w:rsidR="00CE2B43" w:rsidRDefault="00CE2B43">
            <w:pPr>
              <w:spacing w:line="240" w:lineRule="auto"/>
              <w:jc w:val="both"/>
              <w:rPr>
                <w:sz w:val="18"/>
                <w:lang w:val="en-GB"/>
              </w:rPr>
            </w:pPr>
          </w:p>
        </w:tc>
      </w:tr>
      <w:tr w:rsidR="00CE2B43" w14:paraId="1EA1EDC8" w14:textId="77777777">
        <w:trPr>
          <w:trHeight w:val="197"/>
        </w:trPr>
        <w:tc>
          <w:tcPr>
            <w:tcW w:w="448" w:type="dxa"/>
            <w:vAlign w:val="center"/>
          </w:tcPr>
          <w:p w14:paraId="3808C5AB" w14:textId="77777777" w:rsidR="00CE2B43" w:rsidRDefault="00912781">
            <w:pPr>
              <w:spacing w:line="240" w:lineRule="auto"/>
              <w:jc w:val="both"/>
              <w:rPr>
                <w:sz w:val="18"/>
                <w:lang w:val="en-GB"/>
              </w:rPr>
            </w:pPr>
            <w:r>
              <w:rPr>
                <w:sz w:val="18"/>
                <w:lang w:val="en-GB"/>
              </w:rPr>
              <w:t>6</w:t>
            </w:r>
          </w:p>
        </w:tc>
        <w:tc>
          <w:tcPr>
            <w:tcW w:w="2641" w:type="dxa"/>
            <w:vAlign w:val="center"/>
          </w:tcPr>
          <w:p w14:paraId="43941513" w14:textId="77777777" w:rsidR="00CE2B43" w:rsidRDefault="00912781">
            <w:pPr>
              <w:spacing w:line="240" w:lineRule="auto"/>
              <w:jc w:val="both"/>
              <w:rPr>
                <w:sz w:val="18"/>
                <w:lang w:val="en-GB"/>
              </w:rPr>
            </w:pPr>
            <w:r>
              <w:rPr>
                <w:sz w:val="18"/>
                <w:lang w:val="en-GB"/>
              </w:rPr>
              <w:t>Reception of the subrogation</w:t>
            </w:r>
          </w:p>
        </w:tc>
        <w:tc>
          <w:tcPr>
            <w:tcW w:w="941" w:type="dxa"/>
            <w:vAlign w:val="center"/>
          </w:tcPr>
          <w:p w14:paraId="22F95F95" w14:textId="77777777" w:rsidR="00CE2B43" w:rsidRDefault="00912781">
            <w:pPr>
              <w:spacing w:line="240" w:lineRule="auto"/>
              <w:jc w:val="both"/>
              <w:rPr>
                <w:sz w:val="18"/>
                <w:lang w:val="en-GB"/>
              </w:rPr>
            </w:pPr>
            <w:r>
              <w:rPr>
                <w:sz w:val="18"/>
                <w:lang w:val="en-GB"/>
              </w:rPr>
              <w:t>Buyer</w:t>
            </w:r>
          </w:p>
        </w:tc>
        <w:tc>
          <w:tcPr>
            <w:tcW w:w="5784" w:type="dxa"/>
            <w:vMerge/>
            <w:vAlign w:val="center"/>
          </w:tcPr>
          <w:p w14:paraId="53D49D43" w14:textId="77777777" w:rsidR="00CE2B43" w:rsidRDefault="00CE2B43">
            <w:pPr>
              <w:spacing w:line="240" w:lineRule="auto"/>
              <w:jc w:val="both"/>
              <w:rPr>
                <w:sz w:val="18"/>
                <w:lang w:val="en-GB"/>
              </w:rPr>
            </w:pPr>
          </w:p>
        </w:tc>
      </w:tr>
      <w:tr w:rsidR="00CE2B43" w14:paraId="49E867D8" w14:textId="77777777">
        <w:trPr>
          <w:trHeight w:val="408"/>
        </w:trPr>
        <w:tc>
          <w:tcPr>
            <w:tcW w:w="448" w:type="dxa"/>
            <w:vAlign w:val="center"/>
          </w:tcPr>
          <w:p w14:paraId="452BCE59" w14:textId="77777777" w:rsidR="00CE2B43" w:rsidRDefault="00912781">
            <w:pPr>
              <w:spacing w:line="240" w:lineRule="auto"/>
              <w:jc w:val="both"/>
              <w:rPr>
                <w:sz w:val="18"/>
                <w:lang w:val="en-GB"/>
              </w:rPr>
            </w:pPr>
            <w:r>
              <w:rPr>
                <w:sz w:val="18"/>
                <w:lang w:val="en-GB"/>
              </w:rPr>
              <w:t>7</w:t>
            </w:r>
          </w:p>
        </w:tc>
        <w:tc>
          <w:tcPr>
            <w:tcW w:w="2641" w:type="dxa"/>
            <w:vAlign w:val="center"/>
          </w:tcPr>
          <w:p w14:paraId="3C980B1E" w14:textId="77777777" w:rsidR="00CE2B43" w:rsidRDefault="00912781">
            <w:pPr>
              <w:spacing w:line="240" w:lineRule="auto"/>
              <w:jc w:val="both"/>
              <w:rPr>
                <w:sz w:val="18"/>
                <w:lang w:val="en-GB"/>
              </w:rPr>
            </w:pPr>
            <w:r>
              <w:rPr>
                <w:sz w:val="18"/>
                <w:lang w:val="en-GB"/>
              </w:rPr>
              <w:t>Invoice payment to the factor and transmission of the status</w:t>
            </w:r>
          </w:p>
        </w:tc>
        <w:tc>
          <w:tcPr>
            <w:tcW w:w="941" w:type="dxa"/>
            <w:vAlign w:val="center"/>
          </w:tcPr>
          <w:p w14:paraId="2FEF4F1F" w14:textId="77777777" w:rsidR="00CE2B43" w:rsidRDefault="00912781">
            <w:pPr>
              <w:spacing w:line="240" w:lineRule="auto"/>
              <w:jc w:val="both"/>
              <w:rPr>
                <w:sz w:val="18"/>
                <w:lang w:val="en-GB"/>
              </w:rPr>
            </w:pPr>
            <w:r>
              <w:rPr>
                <w:sz w:val="18"/>
                <w:lang w:val="en-GB"/>
              </w:rPr>
              <w:t>Buyer</w:t>
            </w:r>
          </w:p>
        </w:tc>
        <w:tc>
          <w:tcPr>
            <w:tcW w:w="5784" w:type="dxa"/>
            <w:vMerge w:val="restart"/>
            <w:vAlign w:val="center"/>
          </w:tcPr>
          <w:p w14:paraId="0ABB2E35" w14:textId="77777777" w:rsidR="00CE2B43" w:rsidRDefault="00912781">
            <w:pPr>
              <w:spacing w:line="240" w:lineRule="auto"/>
              <w:jc w:val="both"/>
              <w:rPr>
                <w:sz w:val="18"/>
                <w:lang w:val="en-GB"/>
              </w:rPr>
            </w:pPr>
            <w:r>
              <w:rPr>
                <w:sz w:val="18"/>
                <w:lang w:val="en-GB"/>
              </w:rPr>
              <w:t>Once the buyer has paid the third party, the third party records receipt of payment. Notification of this action depends on the platforms’ commercial offer.</w:t>
            </w:r>
          </w:p>
        </w:tc>
      </w:tr>
      <w:tr w:rsidR="00CE2B43" w14:paraId="101B04C2" w14:textId="77777777">
        <w:trPr>
          <w:trHeight w:val="197"/>
        </w:trPr>
        <w:tc>
          <w:tcPr>
            <w:tcW w:w="448" w:type="dxa"/>
            <w:vAlign w:val="center"/>
          </w:tcPr>
          <w:p w14:paraId="73E492F8" w14:textId="77777777" w:rsidR="00CE2B43" w:rsidRDefault="00912781">
            <w:pPr>
              <w:spacing w:line="240" w:lineRule="auto"/>
              <w:jc w:val="both"/>
              <w:rPr>
                <w:sz w:val="18"/>
                <w:lang w:val="en-GB"/>
              </w:rPr>
            </w:pPr>
            <w:r>
              <w:rPr>
                <w:sz w:val="18"/>
                <w:lang w:val="en-GB"/>
              </w:rPr>
              <w:t>8</w:t>
            </w:r>
          </w:p>
        </w:tc>
        <w:tc>
          <w:tcPr>
            <w:tcW w:w="2641" w:type="dxa"/>
            <w:vAlign w:val="center"/>
          </w:tcPr>
          <w:p w14:paraId="22E73B91" w14:textId="77777777" w:rsidR="00CE2B43" w:rsidRDefault="00912781">
            <w:pPr>
              <w:spacing w:line="240" w:lineRule="auto"/>
              <w:jc w:val="both"/>
              <w:rPr>
                <w:sz w:val="18"/>
                <w:lang w:val="en-GB"/>
              </w:rPr>
            </w:pPr>
            <w:r>
              <w:rPr>
                <w:sz w:val="18"/>
                <w:lang w:val="en-GB"/>
              </w:rPr>
              <w:t>Receipt of invoice payment</w:t>
            </w:r>
          </w:p>
        </w:tc>
        <w:tc>
          <w:tcPr>
            <w:tcW w:w="941" w:type="dxa"/>
            <w:vAlign w:val="center"/>
          </w:tcPr>
          <w:p w14:paraId="1BE4ECBD" w14:textId="77777777" w:rsidR="00CE2B43" w:rsidRDefault="00912781">
            <w:pPr>
              <w:spacing w:line="240" w:lineRule="auto"/>
              <w:jc w:val="both"/>
              <w:rPr>
                <w:sz w:val="18"/>
                <w:lang w:val="en-GB"/>
              </w:rPr>
            </w:pPr>
            <w:r>
              <w:rPr>
                <w:sz w:val="18"/>
                <w:lang w:val="en-GB"/>
              </w:rPr>
              <w:t>Third Party</w:t>
            </w:r>
          </w:p>
        </w:tc>
        <w:tc>
          <w:tcPr>
            <w:tcW w:w="5784" w:type="dxa"/>
            <w:vMerge/>
            <w:vAlign w:val="center"/>
          </w:tcPr>
          <w:p w14:paraId="385AD7F1" w14:textId="77777777" w:rsidR="00CE2B43" w:rsidRDefault="00CE2B43">
            <w:pPr>
              <w:spacing w:line="240" w:lineRule="auto"/>
              <w:jc w:val="both"/>
              <w:rPr>
                <w:sz w:val="18"/>
                <w:lang w:val="en-GB"/>
              </w:rPr>
            </w:pPr>
          </w:p>
        </w:tc>
      </w:tr>
      <w:tr w:rsidR="00CE2B43" w14:paraId="01784481" w14:textId="77777777">
        <w:trPr>
          <w:trHeight w:val="398"/>
        </w:trPr>
        <w:tc>
          <w:tcPr>
            <w:tcW w:w="448" w:type="dxa"/>
            <w:vAlign w:val="center"/>
          </w:tcPr>
          <w:p w14:paraId="77922F89" w14:textId="77777777" w:rsidR="00CE2B43" w:rsidRDefault="00912781">
            <w:pPr>
              <w:spacing w:line="240" w:lineRule="auto"/>
              <w:jc w:val="both"/>
              <w:rPr>
                <w:sz w:val="18"/>
                <w:lang w:val="en-GB"/>
              </w:rPr>
            </w:pPr>
            <w:r>
              <w:rPr>
                <w:sz w:val="18"/>
                <w:lang w:val="en-GB"/>
              </w:rPr>
              <w:t>8b</w:t>
            </w:r>
          </w:p>
        </w:tc>
        <w:tc>
          <w:tcPr>
            <w:tcW w:w="2641" w:type="dxa"/>
            <w:vAlign w:val="center"/>
          </w:tcPr>
          <w:p w14:paraId="3E36894A" w14:textId="77777777" w:rsidR="00CE2B43" w:rsidRDefault="00912781">
            <w:pPr>
              <w:spacing w:line="240" w:lineRule="auto"/>
              <w:jc w:val="both"/>
              <w:rPr>
                <w:sz w:val="18"/>
                <w:lang w:val="en-GB"/>
              </w:rPr>
            </w:pPr>
            <w:r>
              <w:rPr>
                <w:sz w:val="18"/>
                <w:lang w:val="en-GB"/>
              </w:rPr>
              <w:t>Notification of proper processing of invoice</w:t>
            </w:r>
          </w:p>
        </w:tc>
        <w:tc>
          <w:tcPr>
            <w:tcW w:w="941" w:type="dxa"/>
            <w:vAlign w:val="center"/>
          </w:tcPr>
          <w:p w14:paraId="4D3DB2B9" w14:textId="77777777" w:rsidR="00CE2B43" w:rsidRDefault="00912781">
            <w:pPr>
              <w:spacing w:line="240" w:lineRule="auto"/>
              <w:jc w:val="both"/>
              <w:rPr>
                <w:sz w:val="18"/>
                <w:lang w:val="en-GB"/>
              </w:rPr>
            </w:pPr>
            <w:r>
              <w:rPr>
                <w:sz w:val="18"/>
                <w:lang w:val="en-GB"/>
              </w:rPr>
              <w:t>Supplier</w:t>
            </w:r>
          </w:p>
        </w:tc>
        <w:tc>
          <w:tcPr>
            <w:tcW w:w="5784" w:type="dxa"/>
            <w:vAlign w:val="center"/>
          </w:tcPr>
          <w:p w14:paraId="52FE510D" w14:textId="77777777" w:rsidR="00CE2B43" w:rsidRDefault="00912781">
            <w:pPr>
              <w:spacing w:line="240" w:lineRule="auto"/>
              <w:jc w:val="both"/>
              <w:rPr>
                <w:sz w:val="18"/>
                <w:lang w:val="en-GB"/>
              </w:rPr>
            </w:pPr>
            <w:r>
              <w:rPr>
                <w:sz w:val="18"/>
                <w:lang w:val="en-GB"/>
              </w:rPr>
              <w:t>The third party updates the receipt status of the invoice through its registered private platform 1.</w:t>
            </w:r>
          </w:p>
        </w:tc>
      </w:tr>
      <w:tr w:rsidR="00CE2B43" w14:paraId="42C344B6" w14:textId="77777777">
        <w:trPr>
          <w:trHeight w:val="232"/>
        </w:trPr>
        <w:tc>
          <w:tcPr>
            <w:tcW w:w="448" w:type="dxa"/>
            <w:vAlign w:val="center"/>
          </w:tcPr>
          <w:p w14:paraId="7DE8C819" w14:textId="77777777" w:rsidR="00CE2B43" w:rsidRDefault="00912781">
            <w:pPr>
              <w:spacing w:line="240" w:lineRule="auto"/>
              <w:jc w:val="both"/>
              <w:rPr>
                <w:sz w:val="18"/>
                <w:lang w:val="en-GB"/>
              </w:rPr>
            </w:pPr>
            <w:r>
              <w:rPr>
                <w:sz w:val="18"/>
                <w:lang w:val="en-GB"/>
              </w:rPr>
              <w:t>9</w:t>
            </w:r>
          </w:p>
        </w:tc>
        <w:tc>
          <w:tcPr>
            <w:tcW w:w="2641" w:type="dxa"/>
            <w:vAlign w:val="center"/>
          </w:tcPr>
          <w:p w14:paraId="665172F9" w14:textId="77777777" w:rsidR="00CE2B43" w:rsidRDefault="00912781">
            <w:pPr>
              <w:spacing w:line="240" w:lineRule="auto"/>
              <w:jc w:val="both"/>
              <w:rPr>
                <w:sz w:val="18"/>
                <w:lang w:val="en-GB"/>
              </w:rPr>
            </w:pPr>
            <w:r>
              <w:rPr>
                <w:sz w:val="18"/>
                <w:lang w:val="en-GB"/>
              </w:rPr>
              <w:t>Update of “payment received” status</w:t>
            </w:r>
          </w:p>
        </w:tc>
        <w:tc>
          <w:tcPr>
            <w:tcW w:w="941" w:type="dxa"/>
            <w:vAlign w:val="center"/>
          </w:tcPr>
          <w:p w14:paraId="5DB4A4A1" w14:textId="77777777" w:rsidR="00CE2B43" w:rsidRDefault="00912781">
            <w:pPr>
              <w:spacing w:line="240" w:lineRule="auto"/>
              <w:jc w:val="both"/>
              <w:rPr>
                <w:sz w:val="18"/>
                <w:lang w:val="en-GB"/>
              </w:rPr>
            </w:pPr>
            <w:r>
              <w:rPr>
                <w:sz w:val="18"/>
                <w:lang w:val="en-GB"/>
              </w:rPr>
              <w:t>Supplier</w:t>
            </w:r>
          </w:p>
        </w:tc>
        <w:tc>
          <w:tcPr>
            <w:tcW w:w="5784" w:type="dxa"/>
            <w:vMerge w:val="restart"/>
            <w:vAlign w:val="center"/>
          </w:tcPr>
          <w:p w14:paraId="761C9D16" w14:textId="5F7127B4" w:rsidR="00CE2B43" w:rsidRDefault="00912781">
            <w:pPr>
              <w:spacing w:line="240" w:lineRule="auto"/>
              <w:jc w:val="both"/>
              <w:rPr>
                <w:sz w:val="18"/>
                <w:lang w:val="en-GB"/>
              </w:rPr>
            </w:pPr>
            <w:r>
              <w:rPr>
                <w:sz w:val="18"/>
                <w:lang w:val="en-GB"/>
              </w:rPr>
              <w:t>The supplier updates the "payment received" status on behalf of the third-party factor through its platform (</w:t>
            </w:r>
            <w:r w:rsidR="00FD7DDB">
              <w:rPr>
                <w:sz w:val="18"/>
                <w:lang w:val="en-GB"/>
              </w:rPr>
              <w:t>public invoicing portal</w:t>
            </w:r>
            <w:r>
              <w:rPr>
                <w:sz w:val="18"/>
                <w:lang w:val="en-GB"/>
              </w:rPr>
              <w:t xml:space="preserve"> in the example). The supplier platform therefore sends the e-reporting payment flow for declaration to the tax authority. Updating the "payment received" status may be performed by the factor if the supplier so wishes. </w:t>
            </w:r>
          </w:p>
        </w:tc>
      </w:tr>
      <w:tr w:rsidR="00CE2B43" w14:paraId="077DE440" w14:textId="77777777">
        <w:trPr>
          <w:trHeight w:val="395"/>
        </w:trPr>
        <w:tc>
          <w:tcPr>
            <w:tcW w:w="448" w:type="dxa"/>
            <w:vAlign w:val="center"/>
          </w:tcPr>
          <w:p w14:paraId="582FCD5D" w14:textId="77777777" w:rsidR="00CE2B43" w:rsidRDefault="00912781">
            <w:pPr>
              <w:spacing w:line="240" w:lineRule="auto"/>
              <w:jc w:val="both"/>
              <w:rPr>
                <w:sz w:val="18"/>
                <w:lang w:val="en-GB"/>
              </w:rPr>
            </w:pPr>
            <w:r>
              <w:rPr>
                <w:sz w:val="18"/>
                <w:lang w:val="en-GB"/>
              </w:rPr>
              <w:t>9b</w:t>
            </w:r>
          </w:p>
        </w:tc>
        <w:tc>
          <w:tcPr>
            <w:tcW w:w="2641" w:type="dxa"/>
            <w:vAlign w:val="center"/>
          </w:tcPr>
          <w:p w14:paraId="3CE63B0F" w14:textId="77777777" w:rsidR="00CE2B43" w:rsidRDefault="00912781">
            <w:pPr>
              <w:spacing w:line="240" w:lineRule="auto"/>
              <w:jc w:val="both"/>
              <w:rPr>
                <w:sz w:val="18"/>
                <w:lang w:val="en-GB"/>
              </w:rPr>
            </w:pPr>
            <w:r>
              <w:rPr>
                <w:sz w:val="18"/>
                <w:lang w:val="en-GB"/>
              </w:rPr>
              <w:t>Notification of settlement of invoice</w:t>
            </w:r>
          </w:p>
        </w:tc>
        <w:tc>
          <w:tcPr>
            <w:tcW w:w="941" w:type="dxa"/>
            <w:vAlign w:val="center"/>
          </w:tcPr>
          <w:p w14:paraId="677472DB" w14:textId="77777777" w:rsidR="00CE2B43" w:rsidRDefault="00912781">
            <w:pPr>
              <w:spacing w:line="240" w:lineRule="auto"/>
              <w:jc w:val="both"/>
              <w:rPr>
                <w:sz w:val="18"/>
                <w:lang w:val="en-GB"/>
              </w:rPr>
            </w:pPr>
            <w:r>
              <w:rPr>
                <w:sz w:val="18"/>
                <w:lang w:val="en-GB"/>
              </w:rPr>
              <w:t>Supplier</w:t>
            </w:r>
          </w:p>
        </w:tc>
        <w:tc>
          <w:tcPr>
            <w:tcW w:w="5784" w:type="dxa"/>
            <w:vMerge/>
            <w:vAlign w:val="center"/>
          </w:tcPr>
          <w:p w14:paraId="7967358A" w14:textId="77777777" w:rsidR="00CE2B43" w:rsidRDefault="00CE2B43">
            <w:pPr>
              <w:spacing w:line="240" w:lineRule="auto"/>
              <w:jc w:val="both"/>
              <w:rPr>
                <w:sz w:val="18"/>
                <w:lang w:val="en-GB"/>
              </w:rPr>
            </w:pPr>
          </w:p>
        </w:tc>
      </w:tr>
      <w:tr w:rsidR="00CE2B43" w14:paraId="76ABD8D6" w14:textId="77777777">
        <w:trPr>
          <w:trHeight w:val="408"/>
        </w:trPr>
        <w:tc>
          <w:tcPr>
            <w:tcW w:w="448" w:type="dxa"/>
            <w:vAlign w:val="center"/>
          </w:tcPr>
          <w:p w14:paraId="03AA1B22" w14:textId="77777777" w:rsidR="00CE2B43" w:rsidRDefault="00912781">
            <w:pPr>
              <w:spacing w:line="240" w:lineRule="auto"/>
              <w:jc w:val="both"/>
              <w:rPr>
                <w:sz w:val="18"/>
                <w:lang w:val="en-GB"/>
              </w:rPr>
            </w:pPr>
            <w:r>
              <w:rPr>
                <w:sz w:val="18"/>
                <w:lang w:val="en-GB"/>
              </w:rPr>
              <w:t>10</w:t>
            </w:r>
          </w:p>
        </w:tc>
        <w:tc>
          <w:tcPr>
            <w:tcW w:w="2641" w:type="dxa"/>
            <w:vAlign w:val="center"/>
          </w:tcPr>
          <w:p w14:paraId="2FDF9D73" w14:textId="77777777" w:rsidR="00CE2B43" w:rsidRDefault="00912781">
            <w:pPr>
              <w:spacing w:line="240" w:lineRule="auto"/>
              <w:jc w:val="both"/>
              <w:rPr>
                <w:sz w:val="18"/>
                <w:lang w:val="en-GB"/>
              </w:rPr>
            </w:pPr>
            <w:r>
              <w:rPr>
                <w:sz w:val="18"/>
                <w:lang w:val="en-GB"/>
              </w:rPr>
              <w:t>Reception of payment data e-reporting flow</w:t>
            </w:r>
          </w:p>
        </w:tc>
        <w:tc>
          <w:tcPr>
            <w:tcW w:w="941" w:type="dxa"/>
            <w:vAlign w:val="center"/>
          </w:tcPr>
          <w:p w14:paraId="30A8242A" w14:textId="07699F48" w:rsidR="00CE2B43" w:rsidRDefault="0047587A">
            <w:pPr>
              <w:spacing w:line="240" w:lineRule="auto"/>
              <w:jc w:val="both"/>
              <w:rPr>
                <w:sz w:val="18"/>
                <w:lang w:val="en-GB"/>
              </w:rPr>
            </w:pPr>
            <w:r>
              <w:rPr>
                <w:sz w:val="18"/>
                <w:lang w:val="en-GB"/>
              </w:rPr>
              <w:t>Public invoicing portal</w:t>
            </w:r>
          </w:p>
        </w:tc>
        <w:tc>
          <w:tcPr>
            <w:tcW w:w="5784" w:type="dxa"/>
            <w:vMerge/>
            <w:vAlign w:val="center"/>
          </w:tcPr>
          <w:p w14:paraId="3D801B80" w14:textId="77777777" w:rsidR="00CE2B43" w:rsidRDefault="00CE2B43">
            <w:pPr>
              <w:spacing w:line="240" w:lineRule="auto"/>
              <w:jc w:val="both"/>
              <w:rPr>
                <w:sz w:val="18"/>
                <w:lang w:val="en-GB"/>
              </w:rPr>
            </w:pPr>
          </w:p>
        </w:tc>
      </w:tr>
      <w:tr w:rsidR="00CE2B43" w14:paraId="0F4E0F16" w14:textId="77777777">
        <w:trPr>
          <w:trHeight w:val="395"/>
        </w:trPr>
        <w:tc>
          <w:tcPr>
            <w:tcW w:w="448" w:type="dxa"/>
            <w:vAlign w:val="center"/>
          </w:tcPr>
          <w:p w14:paraId="39AA73B1" w14:textId="77777777" w:rsidR="00CE2B43" w:rsidRDefault="00912781">
            <w:pPr>
              <w:spacing w:line="240" w:lineRule="auto"/>
              <w:jc w:val="both"/>
              <w:rPr>
                <w:sz w:val="18"/>
                <w:lang w:val="en-GB"/>
              </w:rPr>
            </w:pPr>
            <w:r>
              <w:rPr>
                <w:sz w:val="18"/>
                <w:lang w:val="en-GB"/>
              </w:rPr>
              <w:t>11</w:t>
            </w:r>
          </w:p>
        </w:tc>
        <w:tc>
          <w:tcPr>
            <w:tcW w:w="2641" w:type="dxa"/>
            <w:vAlign w:val="center"/>
          </w:tcPr>
          <w:p w14:paraId="5B252125" w14:textId="77777777" w:rsidR="00CE2B43" w:rsidRDefault="00912781">
            <w:pPr>
              <w:spacing w:line="240" w:lineRule="auto"/>
              <w:jc w:val="both"/>
              <w:rPr>
                <w:sz w:val="18"/>
                <w:lang w:val="en-GB"/>
              </w:rPr>
            </w:pPr>
            <w:r>
              <w:rPr>
                <w:sz w:val="18"/>
                <w:lang w:val="en-GB"/>
              </w:rPr>
              <w:t>Reception of “payment received” status</w:t>
            </w:r>
          </w:p>
        </w:tc>
        <w:tc>
          <w:tcPr>
            <w:tcW w:w="941" w:type="dxa"/>
            <w:vAlign w:val="center"/>
          </w:tcPr>
          <w:p w14:paraId="3A756C19" w14:textId="77777777" w:rsidR="00CE2B43" w:rsidRDefault="00912781">
            <w:pPr>
              <w:spacing w:line="240" w:lineRule="auto"/>
              <w:jc w:val="both"/>
              <w:rPr>
                <w:sz w:val="18"/>
                <w:lang w:val="en-GB"/>
              </w:rPr>
            </w:pPr>
            <w:r>
              <w:rPr>
                <w:sz w:val="18"/>
                <w:lang w:val="en-GB"/>
              </w:rPr>
              <w:t>Buyer</w:t>
            </w:r>
          </w:p>
        </w:tc>
        <w:tc>
          <w:tcPr>
            <w:tcW w:w="5784" w:type="dxa"/>
            <w:vAlign w:val="center"/>
          </w:tcPr>
          <w:p w14:paraId="45C0C4E3" w14:textId="77777777" w:rsidR="00CE2B43" w:rsidRDefault="00912781">
            <w:pPr>
              <w:spacing w:line="240" w:lineRule="auto"/>
              <w:jc w:val="both"/>
              <w:rPr>
                <w:sz w:val="18"/>
                <w:lang w:val="en-GB"/>
              </w:rPr>
            </w:pPr>
            <w:r>
              <w:rPr>
                <w:sz w:val="18"/>
                <w:lang w:val="en-GB"/>
              </w:rPr>
              <w:t xml:space="preserve">Depending on the commercial offer of the registered private platform 2, the customer can be informed of the "payment received" status. </w:t>
            </w:r>
          </w:p>
        </w:tc>
      </w:tr>
    </w:tbl>
    <w:p w14:paraId="40A57192" w14:textId="77777777" w:rsidR="00CE2B43" w:rsidRDefault="00CE2B43">
      <w:pPr>
        <w:jc w:val="both"/>
        <w:rPr>
          <w:b/>
          <w:lang w:val="en-GB"/>
        </w:rPr>
      </w:pPr>
    </w:p>
    <w:p w14:paraId="2602B8D2" w14:textId="6CDCA96D" w:rsidR="00CE2B43" w:rsidRDefault="00912781">
      <w:pPr>
        <w:pStyle w:val="Titre3"/>
        <w:jc w:val="both"/>
        <w:rPr>
          <w:rFonts w:asciiTheme="minorHAnsi" w:hAnsiTheme="minorHAnsi"/>
          <w:lang w:val="en-GB"/>
        </w:rPr>
      </w:pPr>
      <w:bookmarkStart w:id="4096" w:name="_Ref141436734"/>
      <w:bookmarkStart w:id="4097" w:name="_Toc139440584"/>
      <w:bookmarkStart w:id="4098" w:name="_Toc146736740"/>
      <w:r>
        <w:rPr>
          <w:rFonts w:asciiTheme="minorHAnsi" w:hAnsiTheme="minorHAnsi"/>
          <w:lang w:val="en-GB"/>
        </w:rPr>
        <w:t>Case no. 11</w:t>
      </w:r>
      <w:r w:rsidR="007C6022">
        <w:rPr>
          <w:rFonts w:asciiTheme="minorHAnsi" w:hAnsiTheme="minorHAnsi"/>
          <w:lang w:val="en-GB"/>
        </w:rPr>
        <w:t xml:space="preserve"> :</w:t>
      </w:r>
      <w:r>
        <w:rPr>
          <w:rFonts w:asciiTheme="minorHAnsi" w:hAnsiTheme="minorHAnsi"/>
          <w:lang w:val="en-GB"/>
        </w:rPr>
        <w:t xml:space="preserve"> Invoice with invoice (INVOICEE) other than the buyer (BUYER)</w:t>
      </w:r>
      <w:bookmarkEnd w:id="4096"/>
      <w:bookmarkEnd w:id="4097"/>
      <w:bookmarkEnd w:id="4098"/>
    </w:p>
    <w:p w14:paraId="51790E67" w14:textId="77777777" w:rsidR="00CE2B43" w:rsidRDefault="00912781">
      <w:pPr>
        <w:spacing w:line="240" w:lineRule="auto"/>
        <w:jc w:val="both"/>
        <w:rPr>
          <w:lang w:val="en-GB"/>
        </w:rPr>
      </w:pPr>
      <w:r>
        <w:rPr>
          <w:lang w:val="en-GB"/>
        </w:rPr>
        <w:t xml:space="preserve">This management case covers the business case of a third party (e.g. a management company) who manages the invoices and accounts of a company. The invoice is in the name of the taxable buyer (whose transactions are subject to electronic invoicing) but sent to a third party. </w:t>
      </w:r>
    </w:p>
    <w:p w14:paraId="2C2A7583" w14:textId="660AEE7A" w:rsidR="00CE2B43" w:rsidRDefault="00912781">
      <w:pPr>
        <w:spacing w:line="240" w:lineRule="auto"/>
        <w:jc w:val="both"/>
        <w:rPr>
          <w:lang w:val="en-GB"/>
        </w:rPr>
      </w:pPr>
      <w:r>
        <w:rPr>
          <w:lang w:val="en-GB"/>
        </w:rPr>
        <w:t xml:space="preserve">The </w:t>
      </w:r>
      <w:r w:rsidR="00FD7DDB">
        <w:rPr>
          <w:lang w:val="en-GB"/>
        </w:rPr>
        <w:t>public invoicing portal</w:t>
      </w:r>
      <w:r>
        <w:rPr>
          <w:lang w:val="en-GB"/>
        </w:rPr>
        <w:t xml:space="preserve"> will ensure that these invoices are addressed to third parties subject to the tax and therefore present in the directory. </w:t>
      </w:r>
    </w:p>
    <w:p w14:paraId="73EAF23C" w14:textId="77777777" w:rsidR="00CE2B43" w:rsidRDefault="00CE2B43">
      <w:pPr>
        <w:spacing w:line="240" w:lineRule="auto"/>
        <w:jc w:val="both"/>
        <w:rPr>
          <w:lang w:val="en-GB"/>
        </w:rPr>
      </w:pPr>
    </w:p>
    <w:p w14:paraId="175BEB39" w14:textId="77777777" w:rsidR="00CE2B43" w:rsidRDefault="00912781">
      <w:pPr>
        <w:keepNext/>
        <w:spacing w:line="240" w:lineRule="auto"/>
        <w:jc w:val="both"/>
        <w:rPr>
          <w:lang w:val="en-GB"/>
        </w:rPr>
      </w:pPr>
      <w:r>
        <w:rPr>
          <w:rFonts w:eastAsia="Times New Roman" w:cs="Times New Roman"/>
          <w:noProof/>
          <w:sz w:val="18"/>
          <w:lang w:eastAsia="fr-FR"/>
        </w:rPr>
        <w:drawing>
          <wp:inline distT="0" distB="0" distL="0" distR="0" wp14:anchorId="1B541403" wp14:editId="03907B6E">
            <wp:extent cx="6472245" cy="3078799"/>
            <wp:effectExtent l="0" t="0" r="508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6472245" cy="3078799"/>
                    </a:xfrm>
                    <a:prstGeom prst="rect">
                      <a:avLst/>
                    </a:prstGeom>
                    <a:noFill/>
                  </pic:spPr>
                </pic:pic>
              </a:graphicData>
            </a:graphic>
          </wp:inline>
        </w:drawing>
      </w:r>
    </w:p>
    <w:p w14:paraId="3C5BB443" w14:textId="77777777" w:rsidR="00CE2B43" w:rsidRDefault="00CE2B43">
      <w:pPr>
        <w:pStyle w:val="Lgende"/>
        <w:numPr>
          <w:ilvl w:val="0"/>
          <w:numId w:val="0"/>
        </w:numPr>
        <w:ind w:left="120" w:hanging="120"/>
        <w:jc w:val="both"/>
        <w:rPr>
          <w:rFonts w:asciiTheme="minorHAnsi" w:hAnsiTheme="minorHAnsi"/>
          <w:lang w:val="en-GB"/>
        </w:rPr>
      </w:pPr>
    </w:p>
    <w:p w14:paraId="251F3DEA" w14:textId="2EBC723D" w:rsidR="00CE2B43" w:rsidRDefault="00912781">
      <w:pPr>
        <w:pStyle w:val="Lgende"/>
        <w:numPr>
          <w:ilvl w:val="0"/>
          <w:numId w:val="0"/>
        </w:numPr>
        <w:ind w:left="120" w:hanging="120"/>
        <w:jc w:val="center"/>
        <w:rPr>
          <w:rFonts w:asciiTheme="minorHAnsi" w:hAnsiTheme="minorHAnsi"/>
          <w:lang w:val="en-GB"/>
        </w:rPr>
      </w:pPr>
      <w:bookmarkStart w:id="4099" w:name="_Toc145664501"/>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10</w:t>
      </w:r>
      <w:r>
        <w:rPr>
          <w:rFonts w:asciiTheme="minorHAnsi" w:hAnsiTheme="minorHAnsi"/>
          <w:lang w:val="en-GB"/>
        </w:rPr>
        <w:fldChar w:fldCharType="end"/>
      </w:r>
      <w:r w:rsidR="007C6022">
        <w:rPr>
          <w:rFonts w:asciiTheme="minorHAnsi" w:hAnsiTheme="minorHAnsi"/>
          <w:lang w:val="en-GB"/>
        </w:rPr>
        <w:t xml:space="preserve"> :</w:t>
      </w:r>
      <w:r w:rsidR="00D0046D">
        <w:rPr>
          <w:rFonts w:asciiTheme="minorHAnsi" w:hAnsiTheme="minorHAnsi"/>
          <w:lang w:val="en-GB"/>
        </w:rPr>
        <w:t xml:space="preserve"> Invoice with INVOICEE) other than the </w:t>
      </w:r>
      <w:r>
        <w:rPr>
          <w:rFonts w:asciiTheme="minorHAnsi" w:hAnsiTheme="minorHAnsi"/>
          <w:lang w:val="en-GB"/>
        </w:rPr>
        <w:t>BUYER</w:t>
      </w:r>
      <w:bookmarkEnd w:id="4099"/>
    </w:p>
    <w:p w14:paraId="6240A8B8" w14:textId="77777777" w:rsidR="00CE2B43" w:rsidRDefault="00CE2B43">
      <w:pPr>
        <w:spacing w:line="240" w:lineRule="auto"/>
        <w:jc w:val="both"/>
        <w:rPr>
          <w:rFonts w:eastAsia="Marianne" w:cs="Times New Roman"/>
          <w:bCs/>
          <w:lang w:val="en-GB"/>
        </w:rPr>
      </w:pPr>
    </w:p>
    <w:p w14:paraId="65957CB3" w14:textId="770680CD" w:rsidR="00CE2B43" w:rsidRDefault="00912781">
      <w:pPr>
        <w:spacing w:line="240" w:lineRule="auto"/>
        <w:jc w:val="both"/>
        <w:rPr>
          <w:lang w:val="en-GB"/>
        </w:rPr>
      </w:pPr>
      <w:r>
        <w:rPr>
          <w:lang w:val="en-GB"/>
        </w:rPr>
        <w:t>The data specifics and associated management rules are</w:t>
      </w:r>
      <w:r w:rsidR="007C6022">
        <w:rPr>
          <w:lang w:val="en-GB"/>
        </w:rPr>
        <w:t xml:space="preserve"> :</w:t>
      </w:r>
    </w:p>
    <w:p w14:paraId="32DDC169" w14:textId="503BCAED" w:rsidR="00CE2B43" w:rsidRDefault="00912781">
      <w:pPr>
        <w:numPr>
          <w:ilvl w:val="0"/>
          <w:numId w:val="63"/>
        </w:numPr>
        <w:spacing w:line="240" w:lineRule="auto"/>
        <w:jc w:val="both"/>
        <w:rPr>
          <w:lang w:val="en-GB"/>
        </w:rPr>
      </w:pPr>
      <w:r>
        <w:rPr>
          <w:lang w:val="en-GB"/>
        </w:rPr>
        <w:t xml:space="preserve">The buyer (the establishment) must be entered in the </w:t>
      </w:r>
      <w:r w:rsidR="00A11B0F">
        <w:rPr>
          <w:lang w:val="en-GB"/>
        </w:rPr>
        <w:t>BUYER</w:t>
      </w:r>
      <w:r>
        <w:rPr>
          <w:lang w:val="en-GB"/>
        </w:rPr>
        <w:t>’s block (BG-7)</w:t>
      </w:r>
    </w:p>
    <w:p w14:paraId="00519F95" w14:textId="6EF41380" w:rsidR="00CE2B43" w:rsidRDefault="00912781">
      <w:pPr>
        <w:numPr>
          <w:ilvl w:val="0"/>
          <w:numId w:val="63"/>
        </w:numPr>
        <w:spacing w:line="240" w:lineRule="auto"/>
        <w:jc w:val="both"/>
        <w:rPr>
          <w:lang w:val="en-GB"/>
        </w:rPr>
      </w:pPr>
      <w:r>
        <w:rPr>
          <w:lang w:val="en-GB"/>
        </w:rPr>
        <w:t xml:space="preserve">The entity to which the invoice is sent must be indicated in a new block </w:t>
      </w:r>
      <w:r w:rsidR="00A11B0F">
        <w:rPr>
          <w:lang w:val="en-GB"/>
        </w:rPr>
        <w:t>“</w:t>
      </w:r>
      <w:r>
        <w:rPr>
          <w:lang w:val="en-GB"/>
        </w:rPr>
        <w:t>INVOICEE</w:t>
      </w:r>
      <w:r w:rsidR="00A11B0F">
        <w:rPr>
          <w:lang w:val="en-GB"/>
        </w:rPr>
        <w:t>”</w:t>
      </w:r>
      <w:r>
        <w:rPr>
          <w:lang w:val="en-GB"/>
        </w:rPr>
        <w:t xml:space="preserve"> (EXT-FR-FE-BG-04). If the entity to which the invoice is sent also has to pay the invoice, then this entity can also be entered in the "PAYER" block (EXT-FR-FE-BG-02)</w:t>
      </w:r>
    </w:p>
    <w:p w14:paraId="5663C0B7" w14:textId="4702D8E2" w:rsidR="00CE2B43" w:rsidRDefault="00912781">
      <w:pPr>
        <w:numPr>
          <w:ilvl w:val="0"/>
          <w:numId w:val="63"/>
        </w:numPr>
        <w:spacing w:line="240" w:lineRule="auto"/>
        <w:jc w:val="both"/>
        <w:rPr>
          <w:lang w:val="en-GB"/>
        </w:rPr>
      </w:pPr>
      <w:r>
        <w:rPr>
          <w:lang w:val="en-GB"/>
        </w:rPr>
        <w:t>The invoice will then be sent to this entity/the entity to which this</w:t>
      </w:r>
      <w:r w:rsidR="00A11B0F">
        <w:rPr>
          <w:lang w:val="en-GB"/>
        </w:rPr>
        <w:t xml:space="preserve"> invoice is to be addressed to “</w:t>
      </w:r>
      <w:r>
        <w:rPr>
          <w:lang w:val="en-GB"/>
        </w:rPr>
        <w:t>INVOICEE</w:t>
      </w:r>
      <w:r w:rsidR="00A11B0F">
        <w:rPr>
          <w:lang w:val="en-GB"/>
        </w:rPr>
        <w:t>”</w:t>
      </w:r>
      <w:r>
        <w:rPr>
          <w:lang w:val="en-GB"/>
        </w:rPr>
        <w:t>. Below are the ways to access/update the invoice</w:t>
      </w:r>
      <w:r w:rsidR="007C6022">
        <w:rPr>
          <w:lang w:val="en-GB"/>
        </w:rPr>
        <w:t xml:space="preserve"> :</w:t>
      </w:r>
    </w:p>
    <w:p w14:paraId="4BE4FF0D" w14:textId="4DFC8D6F" w:rsidR="00CE2B43" w:rsidRDefault="00912781">
      <w:pPr>
        <w:pStyle w:val="Paragraphedeliste"/>
        <w:numPr>
          <w:ilvl w:val="1"/>
          <w:numId w:val="63"/>
        </w:numPr>
        <w:spacing w:line="240" w:lineRule="auto"/>
        <w:contextualSpacing w:val="0"/>
        <w:jc w:val="both"/>
        <w:rPr>
          <w:lang w:val="en-GB"/>
        </w:rPr>
      </w:pPr>
      <w:r>
        <w:rPr>
          <w:lang w:val="en-GB"/>
        </w:rPr>
        <w:t xml:space="preserve">The buyer will be able to access the invoice and update its status on the </w:t>
      </w:r>
      <w:r w:rsidR="00FD7DDB">
        <w:rPr>
          <w:lang w:val="en-GB"/>
        </w:rPr>
        <w:t>public invoicing portal</w:t>
      </w:r>
      <w:r>
        <w:rPr>
          <w:lang w:val="en-GB"/>
        </w:rPr>
        <w:t xml:space="preserve"> if the supplier or the invoicee (the company head office in our example) is connected to the </w:t>
      </w:r>
      <w:r w:rsidR="00FD7DDB">
        <w:rPr>
          <w:lang w:val="en-GB"/>
        </w:rPr>
        <w:t>public invoicing portal</w:t>
      </w:r>
      <w:r>
        <w:rPr>
          <w:lang w:val="en-GB"/>
        </w:rPr>
        <w:t xml:space="preserve"> (Circuit A, B1)</w:t>
      </w:r>
    </w:p>
    <w:p w14:paraId="2B198465" w14:textId="3721E31B" w:rsidR="00CE2B43" w:rsidRDefault="00912781">
      <w:pPr>
        <w:pStyle w:val="Paragraphedeliste"/>
        <w:numPr>
          <w:ilvl w:val="1"/>
          <w:numId w:val="63"/>
        </w:numPr>
        <w:spacing w:line="240" w:lineRule="auto"/>
        <w:contextualSpacing w:val="0"/>
        <w:jc w:val="both"/>
        <w:rPr>
          <w:lang w:val="en-GB"/>
        </w:rPr>
      </w:pPr>
      <w:r>
        <w:rPr>
          <w:lang w:val="en-GB"/>
        </w:rPr>
        <w:t xml:space="preserve">If the invoicee is connected to the </w:t>
      </w:r>
      <w:r w:rsidR="00FD7DDB">
        <w:rPr>
          <w:lang w:val="en-GB"/>
        </w:rPr>
        <w:t>public invoicing portal</w:t>
      </w:r>
      <w:r>
        <w:rPr>
          <w:lang w:val="en-GB"/>
        </w:rPr>
        <w:t xml:space="preserve"> and the supplier/buyer to a separate registered private platform (circuit C), the buyer will not have access to the invoice. </w:t>
      </w:r>
    </w:p>
    <w:p w14:paraId="0CF8D509" w14:textId="77777777" w:rsidR="00CE2B43" w:rsidRDefault="00CE2B43">
      <w:pPr>
        <w:jc w:val="both"/>
        <w:rPr>
          <w:rFonts w:eastAsia="Marianne" w:cs="Times New Roman"/>
          <w:bCs/>
          <w:lang w:val="en-GB"/>
        </w:rPr>
      </w:pPr>
    </w:p>
    <w:p w14:paraId="4111728A" w14:textId="28D82024" w:rsidR="00CE2B43" w:rsidRDefault="00912781">
      <w:pPr>
        <w:spacing w:line="240" w:lineRule="auto"/>
        <w:jc w:val="both"/>
        <w:rPr>
          <w:lang w:val="en-GB"/>
        </w:rPr>
      </w:pPr>
      <w:r>
        <w:rPr>
          <w:lang w:val="en-GB"/>
        </w:rPr>
        <w:t>The specifics of the life cycle or process are</w:t>
      </w:r>
      <w:r w:rsidR="007C6022">
        <w:rPr>
          <w:lang w:val="en-GB"/>
        </w:rPr>
        <w:t xml:space="preserve"> :</w:t>
      </w:r>
    </w:p>
    <w:p w14:paraId="556401C8" w14:textId="77777777" w:rsidR="00CE2B43" w:rsidRDefault="00912781">
      <w:pPr>
        <w:numPr>
          <w:ilvl w:val="0"/>
          <w:numId w:val="50"/>
        </w:numPr>
        <w:spacing w:line="240" w:lineRule="auto"/>
        <w:jc w:val="both"/>
        <w:rPr>
          <w:lang w:val="en-GB"/>
        </w:rPr>
      </w:pPr>
      <w:r>
        <w:rPr>
          <w:lang w:val="en-GB"/>
        </w:rPr>
        <w:t>Transmission of Flow 1 and Payment Data e-reporting by supplier registered private platform</w:t>
      </w:r>
    </w:p>
    <w:p w14:paraId="78A533D7" w14:textId="77777777" w:rsidR="00CE2B43" w:rsidRDefault="00CE2B43">
      <w:pPr>
        <w:spacing w:line="240" w:lineRule="auto"/>
        <w:jc w:val="both"/>
        <w:rPr>
          <w:lang w:val="en-GB"/>
        </w:rPr>
      </w:pPr>
    </w:p>
    <w:p w14:paraId="74C2A54E" w14:textId="6F65CA2F" w:rsidR="00CE2B43" w:rsidRDefault="00912781">
      <w:pPr>
        <w:spacing w:line="240" w:lineRule="auto"/>
        <w:jc w:val="both"/>
        <w:rPr>
          <w:lang w:val="en-GB"/>
        </w:rPr>
      </w:pPr>
      <w:r>
        <w:rPr>
          <w:lang w:val="en-GB"/>
        </w:rPr>
        <w:t xml:space="preserve">The services offered by the </w:t>
      </w:r>
      <w:r w:rsidR="00DD5D22">
        <w:rPr>
          <w:sz w:val="18"/>
          <w:lang w:val="en-GB"/>
        </w:rPr>
        <w:t>Public invoicing portal</w:t>
      </w:r>
      <w:r w:rsidR="00DD5D22">
        <w:rPr>
          <w:lang w:val="en-GB"/>
        </w:rPr>
        <w:t xml:space="preserve"> </w:t>
      </w:r>
      <w:r>
        <w:rPr>
          <w:lang w:val="en-GB"/>
        </w:rPr>
        <w:t>are</w:t>
      </w:r>
      <w:r w:rsidR="007C6022">
        <w:rPr>
          <w:lang w:val="en-GB"/>
        </w:rPr>
        <w:t xml:space="preserve"> :</w:t>
      </w:r>
    </w:p>
    <w:p w14:paraId="6A4C983F" w14:textId="48C43B35" w:rsidR="00CE2B43" w:rsidRDefault="00912781">
      <w:pPr>
        <w:pStyle w:val="Paragraphedeliste"/>
        <w:numPr>
          <w:ilvl w:val="0"/>
          <w:numId w:val="50"/>
        </w:numPr>
        <w:spacing w:line="240" w:lineRule="auto"/>
        <w:jc w:val="both"/>
        <w:rPr>
          <w:lang w:val="en-GB"/>
        </w:rPr>
      </w:pPr>
      <w:r>
        <w:rPr>
          <w:lang w:val="en-GB"/>
        </w:rPr>
        <w:t xml:space="preserve">If the third party and the buyer are connected to the </w:t>
      </w:r>
      <w:r w:rsidR="00DD5D22">
        <w:rPr>
          <w:sz w:val="18"/>
          <w:lang w:val="en-GB"/>
        </w:rPr>
        <w:t>Public invoicing portal</w:t>
      </w:r>
      <w:r>
        <w:rPr>
          <w:lang w:val="en-GB"/>
        </w:rPr>
        <w:t xml:space="preserve">, </w:t>
      </w:r>
      <w:r w:rsidR="00E16EB1">
        <w:rPr>
          <w:lang w:val="en-GB"/>
        </w:rPr>
        <w:t>the third party</w:t>
      </w:r>
      <w:r w:rsidR="00DD5D22">
        <w:rPr>
          <w:lang w:val="en-GB"/>
        </w:rPr>
        <w:t xml:space="preserve"> </w:t>
      </w:r>
      <w:r>
        <w:rPr>
          <w:lang w:val="en-GB"/>
        </w:rPr>
        <w:t>will have read-access to the invoice and its life cycle</w:t>
      </w:r>
      <w:r w:rsidR="00E16EB1">
        <w:rPr>
          <w:lang w:val="en-GB"/>
        </w:rPr>
        <w:t xml:space="preserve"> ;</w:t>
      </w:r>
    </w:p>
    <w:p w14:paraId="17798CEB" w14:textId="54CC4BD6" w:rsidR="00CE2B43" w:rsidRDefault="00912781">
      <w:pPr>
        <w:numPr>
          <w:ilvl w:val="0"/>
          <w:numId w:val="64"/>
        </w:numPr>
        <w:spacing w:line="240" w:lineRule="auto"/>
        <w:jc w:val="both"/>
        <w:rPr>
          <w:lang w:val="en-GB"/>
        </w:rPr>
      </w:pPr>
      <w:r>
        <w:rPr>
          <w:lang w:val="en-GB"/>
        </w:rPr>
        <w:t xml:space="preserve">If the supplier and the buyer are connected to the </w:t>
      </w:r>
      <w:r w:rsidR="00DD5D22">
        <w:rPr>
          <w:sz w:val="18"/>
          <w:lang w:val="en-GB"/>
        </w:rPr>
        <w:t>Public invoicing portal</w:t>
      </w:r>
      <w:r>
        <w:rPr>
          <w:lang w:val="en-GB"/>
        </w:rPr>
        <w:t xml:space="preserve">, </w:t>
      </w:r>
      <w:r w:rsidR="00E16EB1">
        <w:rPr>
          <w:lang w:val="en-GB"/>
        </w:rPr>
        <w:t>the third party</w:t>
      </w:r>
      <w:r>
        <w:rPr>
          <w:lang w:val="en-GB"/>
        </w:rPr>
        <w:t xml:space="preserve"> will have read-access to the invoice and its life cycle</w:t>
      </w:r>
      <w:r w:rsidR="00E16EB1">
        <w:rPr>
          <w:lang w:val="en-GB"/>
        </w:rPr>
        <w:t xml:space="preserve"> ;</w:t>
      </w:r>
    </w:p>
    <w:p w14:paraId="2D1FD9A8" w14:textId="7E31647E" w:rsidR="00CE2B43" w:rsidRDefault="00912781">
      <w:pPr>
        <w:numPr>
          <w:ilvl w:val="0"/>
          <w:numId w:val="64"/>
        </w:numPr>
        <w:spacing w:line="240" w:lineRule="auto"/>
        <w:jc w:val="both"/>
        <w:rPr>
          <w:lang w:val="en-GB"/>
        </w:rPr>
      </w:pPr>
      <w:r>
        <w:rPr>
          <w:lang w:val="en-GB"/>
        </w:rPr>
        <w:t xml:space="preserve">Parties who are connected to the </w:t>
      </w:r>
      <w:r w:rsidR="00FD7DDB">
        <w:rPr>
          <w:lang w:val="en-GB"/>
        </w:rPr>
        <w:t>public invoicing portal</w:t>
      </w:r>
      <w:r w:rsidR="00E16EB1">
        <w:rPr>
          <w:lang w:val="en-GB"/>
        </w:rPr>
        <w:t xml:space="preserve"> will be </w:t>
      </w:r>
      <w:r>
        <w:rPr>
          <w:rStyle w:val="cf01"/>
          <w:rFonts w:asciiTheme="minorHAnsi" w:hAnsiTheme="minorHAnsi"/>
          <w:lang w:val="en-GB"/>
        </w:rPr>
        <w:t>notified via the issue of a life cycle flow if the invoice status changes</w:t>
      </w:r>
      <w:r w:rsidR="00E16EB1">
        <w:rPr>
          <w:lang w:val="en-GB"/>
        </w:rPr>
        <w:t>.</w:t>
      </w:r>
    </w:p>
    <w:p w14:paraId="39EDC40B" w14:textId="77777777" w:rsidR="00CE2B43" w:rsidRDefault="00CE2B43">
      <w:pPr>
        <w:spacing w:line="240" w:lineRule="auto"/>
        <w:ind w:left="720"/>
        <w:jc w:val="both"/>
        <w:rPr>
          <w:rFonts w:eastAsia="Marianne" w:cs="Times New Roman"/>
          <w:lang w:val="en-GB"/>
        </w:rPr>
      </w:pPr>
    </w:p>
    <w:p w14:paraId="7186B4CE" w14:textId="77777777" w:rsidR="00CE2B43" w:rsidRDefault="00912781">
      <w:pPr>
        <w:rPr>
          <w:lang w:val="en-GB"/>
        </w:rPr>
      </w:pPr>
      <w:r>
        <w:rPr>
          <w:lang w:val="en-GB"/>
        </w:rPr>
        <w:br w:type="page"/>
      </w:r>
    </w:p>
    <w:p w14:paraId="57D348BB" w14:textId="786629CA" w:rsidR="00CE2B43" w:rsidRDefault="00912781">
      <w:pPr>
        <w:jc w:val="both"/>
        <w:rPr>
          <w:rFonts w:eastAsia="Marianne" w:cs="Times New Roman"/>
          <w:lang w:val="en-GB"/>
        </w:rPr>
      </w:pPr>
      <w:r>
        <w:rPr>
          <w:lang w:val="en-GB"/>
        </w:rPr>
        <w:t>The steps in case no. 11 are</w:t>
      </w:r>
      <w:r w:rsidR="007C6022">
        <w:rPr>
          <w:lang w:val="en-GB"/>
        </w:rPr>
        <w:t xml:space="preserve"> :</w:t>
      </w:r>
    </w:p>
    <w:p w14:paraId="5F9A1E8D" w14:textId="77777777" w:rsidR="00CE2B43" w:rsidRDefault="00CE2B43">
      <w:pPr>
        <w:jc w:val="both"/>
        <w:rPr>
          <w:lang w:val="en-GB"/>
        </w:rPr>
      </w:pPr>
    </w:p>
    <w:tbl>
      <w:tblPr>
        <w:tblStyle w:val="Grilledutableau"/>
        <w:tblW w:w="10069" w:type="dxa"/>
        <w:tblLook w:val="04A0" w:firstRow="1" w:lastRow="0" w:firstColumn="1" w:lastColumn="0" w:noHBand="0" w:noVBand="1"/>
      </w:tblPr>
      <w:tblGrid>
        <w:gridCol w:w="455"/>
        <w:gridCol w:w="2399"/>
        <w:gridCol w:w="952"/>
        <w:gridCol w:w="6263"/>
      </w:tblGrid>
      <w:tr w:rsidR="00CE2B43" w14:paraId="04AE02DF" w14:textId="77777777">
        <w:trPr>
          <w:trHeight w:val="461"/>
        </w:trPr>
        <w:tc>
          <w:tcPr>
            <w:tcW w:w="455" w:type="dxa"/>
            <w:shd w:val="clear" w:color="auto" w:fill="C6C6EA"/>
            <w:vAlign w:val="center"/>
          </w:tcPr>
          <w:p w14:paraId="3692E14A" w14:textId="77777777" w:rsidR="00CE2B43" w:rsidRDefault="00912781">
            <w:pPr>
              <w:jc w:val="both"/>
              <w:rPr>
                <w:b/>
                <w:sz w:val="16"/>
                <w:lang w:val="en-GB"/>
              </w:rPr>
            </w:pPr>
            <w:r>
              <w:rPr>
                <w:b/>
                <w:bCs/>
                <w:sz w:val="16"/>
                <w:lang w:val="en-GB"/>
              </w:rPr>
              <w:t>Step</w:t>
            </w:r>
          </w:p>
        </w:tc>
        <w:tc>
          <w:tcPr>
            <w:tcW w:w="2399" w:type="dxa"/>
            <w:shd w:val="clear" w:color="auto" w:fill="C6C6EA"/>
            <w:vAlign w:val="center"/>
          </w:tcPr>
          <w:p w14:paraId="3BD99419" w14:textId="77777777" w:rsidR="00CE2B43" w:rsidRDefault="00912781">
            <w:pPr>
              <w:jc w:val="both"/>
              <w:rPr>
                <w:b/>
                <w:sz w:val="16"/>
                <w:lang w:val="en-GB"/>
              </w:rPr>
            </w:pPr>
            <w:r>
              <w:rPr>
                <w:b/>
                <w:bCs/>
                <w:sz w:val="16"/>
                <w:lang w:val="en-GB"/>
              </w:rPr>
              <w:t>Step name</w:t>
            </w:r>
          </w:p>
        </w:tc>
        <w:tc>
          <w:tcPr>
            <w:tcW w:w="952" w:type="dxa"/>
            <w:shd w:val="clear" w:color="auto" w:fill="C6C6EA"/>
            <w:vAlign w:val="center"/>
          </w:tcPr>
          <w:p w14:paraId="2513501C" w14:textId="77777777" w:rsidR="00CE2B43" w:rsidRDefault="00912781">
            <w:pPr>
              <w:jc w:val="both"/>
              <w:rPr>
                <w:b/>
                <w:sz w:val="16"/>
                <w:lang w:val="en-GB"/>
              </w:rPr>
            </w:pPr>
            <w:r>
              <w:rPr>
                <w:b/>
                <w:bCs/>
                <w:sz w:val="16"/>
                <w:lang w:val="en-GB"/>
              </w:rPr>
              <w:t>Party responsible</w:t>
            </w:r>
          </w:p>
        </w:tc>
        <w:tc>
          <w:tcPr>
            <w:tcW w:w="6263" w:type="dxa"/>
            <w:shd w:val="clear" w:color="auto" w:fill="C6C6EA"/>
            <w:vAlign w:val="center"/>
          </w:tcPr>
          <w:p w14:paraId="70F51185" w14:textId="77777777" w:rsidR="00CE2B43" w:rsidRDefault="00912781">
            <w:pPr>
              <w:jc w:val="both"/>
              <w:rPr>
                <w:b/>
                <w:sz w:val="16"/>
                <w:lang w:val="en-GB"/>
              </w:rPr>
            </w:pPr>
            <w:r>
              <w:rPr>
                <w:b/>
                <w:bCs/>
                <w:sz w:val="16"/>
                <w:lang w:val="en-GB"/>
              </w:rPr>
              <w:t>Description</w:t>
            </w:r>
          </w:p>
        </w:tc>
      </w:tr>
      <w:tr w:rsidR="00CE2B43" w14:paraId="09FFAD9A" w14:textId="77777777">
        <w:trPr>
          <w:trHeight w:val="209"/>
        </w:trPr>
        <w:tc>
          <w:tcPr>
            <w:tcW w:w="455" w:type="dxa"/>
            <w:vAlign w:val="center"/>
          </w:tcPr>
          <w:p w14:paraId="22B0D9B0" w14:textId="77777777" w:rsidR="00CE2B43" w:rsidRDefault="00912781">
            <w:pPr>
              <w:spacing w:line="240" w:lineRule="auto"/>
              <w:jc w:val="both"/>
              <w:rPr>
                <w:sz w:val="18"/>
                <w:lang w:val="en-GB"/>
              </w:rPr>
            </w:pPr>
            <w:r>
              <w:rPr>
                <w:sz w:val="18"/>
                <w:lang w:val="en-GB"/>
              </w:rPr>
              <w:t>1</w:t>
            </w:r>
          </w:p>
        </w:tc>
        <w:tc>
          <w:tcPr>
            <w:tcW w:w="2399" w:type="dxa"/>
            <w:vAlign w:val="center"/>
          </w:tcPr>
          <w:p w14:paraId="759C0303" w14:textId="77777777" w:rsidR="00CE2B43" w:rsidRDefault="00912781">
            <w:pPr>
              <w:spacing w:line="240" w:lineRule="auto"/>
              <w:jc w:val="both"/>
              <w:rPr>
                <w:sz w:val="18"/>
                <w:lang w:val="en-GB"/>
              </w:rPr>
            </w:pPr>
            <w:r>
              <w:rPr>
                <w:sz w:val="18"/>
                <w:lang w:val="en-GB"/>
              </w:rPr>
              <w:t xml:space="preserve">Invoice creation </w:t>
            </w:r>
          </w:p>
        </w:tc>
        <w:tc>
          <w:tcPr>
            <w:tcW w:w="952" w:type="dxa"/>
            <w:vAlign w:val="center"/>
          </w:tcPr>
          <w:p w14:paraId="7D2C6E44" w14:textId="77777777" w:rsidR="00CE2B43" w:rsidRDefault="00912781">
            <w:pPr>
              <w:spacing w:line="240" w:lineRule="auto"/>
              <w:jc w:val="both"/>
              <w:rPr>
                <w:sz w:val="18"/>
                <w:lang w:val="en-GB"/>
              </w:rPr>
            </w:pPr>
            <w:r>
              <w:rPr>
                <w:sz w:val="18"/>
                <w:lang w:val="en-GB"/>
              </w:rPr>
              <w:t>Supplier</w:t>
            </w:r>
          </w:p>
        </w:tc>
        <w:tc>
          <w:tcPr>
            <w:tcW w:w="6263" w:type="dxa"/>
            <w:vMerge w:val="restart"/>
            <w:vAlign w:val="center"/>
          </w:tcPr>
          <w:p w14:paraId="2C8F215D" w14:textId="63D113DD" w:rsidR="00CE2B43" w:rsidRDefault="00912781">
            <w:pPr>
              <w:spacing w:line="240" w:lineRule="auto"/>
              <w:jc w:val="both"/>
              <w:rPr>
                <w:sz w:val="18"/>
                <w:lang w:val="en-GB"/>
              </w:rPr>
            </w:pPr>
            <w:r>
              <w:rPr>
                <w:sz w:val="18"/>
                <w:lang w:val="en-GB"/>
              </w:rPr>
              <w:t>The invoice is generated by the supplier and is sent by its platform (</w:t>
            </w:r>
            <w:r w:rsidR="00FD7DDB">
              <w:rPr>
                <w:sz w:val="18"/>
                <w:lang w:val="en-GB"/>
              </w:rPr>
              <w:t>public invoicing portal</w:t>
            </w:r>
            <w:r>
              <w:rPr>
                <w:sz w:val="18"/>
                <w:lang w:val="en-GB"/>
              </w:rPr>
              <w:t xml:space="preserve"> in the example) to the third-party platform (registered private platform 1) designated in the INVOICEE block. A parallel flow 1 is sent by the supplier platform for declaration to the tax authority.</w:t>
            </w:r>
          </w:p>
        </w:tc>
      </w:tr>
      <w:tr w:rsidR="00CE2B43" w14:paraId="205ECC1F" w14:textId="77777777">
        <w:trPr>
          <w:trHeight w:val="223"/>
        </w:trPr>
        <w:tc>
          <w:tcPr>
            <w:tcW w:w="455" w:type="dxa"/>
            <w:vAlign w:val="center"/>
          </w:tcPr>
          <w:p w14:paraId="30B3A4FE" w14:textId="77777777" w:rsidR="00CE2B43" w:rsidRDefault="00912781">
            <w:pPr>
              <w:spacing w:line="240" w:lineRule="auto"/>
              <w:jc w:val="both"/>
              <w:rPr>
                <w:sz w:val="18"/>
                <w:lang w:val="en-GB"/>
              </w:rPr>
            </w:pPr>
            <w:r>
              <w:rPr>
                <w:sz w:val="18"/>
                <w:lang w:val="en-GB"/>
              </w:rPr>
              <w:t>2</w:t>
            </w:r>
          </w:p>
        </w:tc>
        <w:tc>
          <w:tcPr>
            <w:tcW w:w="2399" w:type="dxa"/>
            <w:vAlign w:val="center"/>
          </w:tcPr>
          <w:p w14:paraId="76CD7904" w14:textId="77777777" w:rsidR="00CE2B43" w:rsidRDefault="00912781">
            <w:pPr>
              <w:spacing w:line="240" w:lineRule="auto"/>
              <w:jc w:val="both"/>
              <w:rPr>
                <w:sz w:val="18"/>
                <w:lang w:val="en-GB"/>
              </w:rPr>
            </w:pPr>
            <w:r>
              <w:rPr>
                <w:sz w:val="18"/>
                <w:lang w:val="en-GB"/>
              </w:rPr>
              <w:t>Reception of flow 1</w:t>
            </w:r>
          </w:p>
        </w:tc>
        <w:tc>
          <w:tcPr>
            <w:tcW w:w="952" w:type="dxa"/>
            <w:vAlign w:val="center"/>
          </w:tcPr>
          <w:p w14:paraId="43A87900" w14:textId="08B86367" w:rsidR="00CE2B43" w:rsidRDefault="00DD5D22">
            <w:pPr>
              <w:spacing w:line="240" w:lineRule="auto"/>
              <w:jc w:val="both"/>
              <w:rPr>
                <w:sz w:val="18"/>
                <w:lang w:val="en-GB"/>
              </w:rPr>
            </w:pPr>
            <w:r>
              <w:rPr>
                <w:sz w:val="18"/>
                <w:lang w:val="en-GB"/>
              </w:rPr>
              <w:t>Public invoicing portal</w:t>
            </w:r>
          </w:p>
        </w:tc>
        <w:tc>
          <w:tcPr>
            <w:tcW w:w="6263" w:type="dxa"/>
            <w:vMerge/>
            <w:vAlign w:val="center"/>
          </w:tcPr>
          <w:p w14:paraId="3136DA3B" w14:textId="77777777" w:rsidR="00CE2B43" w:rsidRDefault="00CE2B43">
            <w:pPr>
              <w:spacing w:line="240" w:lineRule="auto"/>
              <w:jc w:val="both"/>
              <w:rPr>
                <w:sz w:val="18"/>
                <w:lang w:val="en-GB"/>
              </w:rPr>
            </w:pPr>
          </w:p>
        </w:tc>
      </w:tr>
      <w:tr w:rsidR="00CE2B43" w14:paraId="604102B8" w14:textId="77777777">
        <w:trPr>
          <w:trHeight w:val="209"/>
        </w:trPr>
        <w:tc>
          <w:tcPr>
            <w:tcW w:w="455" w:type="dxa"/>
            <w:vAlign w:val="center"/>
          </w:tcPr>
          <w:p w14:paraId="6FC98E10" w14:textId="77777777" w:rsidR="00CE2B43" w:rsidRDefault="00912781">
            <w:pPr>
              <w:spacing w:line="240" w:lineRule="auto"/>
              <w:jc w:val="both"/>
              <w:rPr>
                <w:sz w:val="18"/>
                <w:lang w:val="en-GB"/>
              </w:rPr>
            </w:pPr>
            <w:r>
              <w:rPr>
                <w:sz w:val="18"/>
                <w:lang w:val="en-GB"/>
              </w:rPr>
              <w:t>3</w:t>
            </w:r>
          </w:p>
        </w:tc>
        <w:tc>
          <w:tcPr>
            <w:tcW w:w="2399" w:type="dxa"/>
            <w:vAlign w:val="center"/>
          </w:tcPr>
          <w:p w14:paraId="225BDC9F" w14:textId="77777777" w:rsidR="00CE2B43" w:rsidRDefault="00912781">
            <w:pPr>
              <w:spacing w:line="240" w:lineRule="auto"/>
              <w:jc w:val="both"/>
              <w:rPr>
                <w:sz w:val="18"/>
                <w:lang w:val="en-GB"/>
              </w:rPr>
            </w:pPr>
            <w:r>
              <w:rPr>
                <w:sz w:val="18"/>
                <w:lang w:val="en-GB"/>
              </w:rPr>
              <w:t>Reception of invoice</w:t>
            </w:r>
          </w:p>
        </w:tc>
        <w:tc>
          <w:tcPr>
            <w:tcW w:w="952" w:type="dxa"/>
            <w:vMerge w:val="restart"/>
            <w:vAlign w:val="center"/>
          </w:tcPr>
          <w:p w14:paraId="392B8D50" w14:textId="77777777" w:rsidR="00CE2B43" w:rsidRDefault="00912781">
            <w:pPr>
              <w:spacing w:line="240" w:lineRule="auto"/>
              <w:jc w:val="both"/>
              <w:rPr>
                <w:sz w:val="18"/>
                <w:lang w:val="en-GB"/>
              </w:rPr>
            </w:pPr>
            <w:r>
              <w:rPr>
                <w:sz w:val="18"/>
                <w:lang w:val="en-GB"/>
              </w:rPr>
              <w:t>Third Party</w:t>
            </w:r>
          </w:p>
        </w:tc>
        <w:tc>
          <w:tcPr>
            <w:tcW w:w="6263" w:type="dxa"/>
            <w:vMerge w:val="restart"/>
            <w:vAlign w:val="center"/>
          </w:tcPr>
          <w:p w14:paraId="56D90FD3" w14:textId="5AC868D6" w:rsidR="00CE2B43" w:rsidRDefault="00912781" w:rsidP="00FB5FB5">
            <w:pPr>
              <w:spacing w:line="240" w:lineRule="auto"/>
              <w:jc w:val="both"/>
              <w:rPr>
                <w:sz w:val="18"/>
                <w:lang w:val="en-GB"/>
              </w:rPr>
            </w:pPr>
            <w:r>
              <w:rPr>
                <w:sz w:val="18"/>
                <w:lang w:val="en-GB"/>
              </w:rPr>
              <w:t xml:space="preserve">The third party's registered private platform 1 makes the invoice available to the third party. The third party processes the invoice in accordance with the life-cycle procedures before the </w:t>
            </w:r>
            <w:r w:rsidR="00A11B0F">
              <w:rPr>
                <w:sz w:val="18"/>
                <w:lang w:val="en-GB"/>
              </w:rPr>
              <w:t xml:space="preserve">optional </w:t>
            </w:r>
            <w:r>
              <w:rPr>
                <w:sz w:val="18"/>
                <w:lang w:val="en-GB"/>
              </w:rPr>
              <w:t>"payment sent" status.</w:t>
            </w:r>
            <w:r>
              <w:rPr>
                <w:sz w:val="18"/>
                <w:szCs w:val="18"/>
                <w:lang w:val="en-GB"/>
              </w:rPr>
              <w:t xml:space="preserve"> </w:t>
            </w:r>
            <w:r w:rsidRPr="00A11B0F">
              <w:rPr>
                <w:sz w:val="18"/>
                <w:szCs w:val="18"/>
                <w:lang w:val="en-GB"/>
              </w:rPr>
              <w:t xml:space="preserve">When payment is made by the third party to whom the invoice is sent, that third party can also be entered in the PAYER block (EXT-FR-FE-BG-02). The third party then pays the invoice and updates the </w:t>
            </w:r>
            <w:r w:rsidR="00A11B0F">
              <w:rPr>
                <w:sz w:val="18"/>
                <w:szCs w:val="18"/>
                <w:lang w:val="en-GB"/>
              </w:rPr>
              <w:t xml:space="preserve">optional “payment sent” </w:t>
            </w:r>
            <w:r w:rsidRPr="00A11B0F">
              <w:rPr>
                <w:sz w:val="18"/>
                <w:szCs w:val="18"/>
                <w:lang w:val="en-GB"/>
              </w:rPr>
              <w:t>status.</w:t>
            </w:r>
            <w:r>
              <w:rPr>
                <w:sz w:val="18"/>
                <w:lang w:val="en-GB"/>
              </w:rPr>
              <w:t xml:space="preserve"> </w:t>
            </w:r>
          </w:p>
        </w:tc>
      </w:tr>
      <w:tr w:rsidR="00CE2B43" w14:paraId="5FDF85B9" w14:textId="77777777">
        <w:trPr>
          <w:trHeight w:val="643"/>
        </w:trPr>
        <w:tc>
          <w:tcPr>
            <w:tcW w:w="455" w:type="dxa"/>
            <w:vAlign w:val="center"/>
          </w:tcPr>
          <w:p w14:paraId="39122A5B" w14:textId="77777777" w:rsidR="00CE2B43" w:rsidRDefault="00912781">
            <w:pPr>
              <w:spacing w:line="240" w:lineRule="auto"/>
              <w:jc w:val="both"/>
              <w:rPr>
                <w:sz w:val="18"/>
                <w:lang w:val="en-GB"/>
              </w:rPr>
            </w:pPr>
            <w:r>
              <w:rPr>
                <w:sz w:val="18"/>
                <w:lang w:val="en-GB"/>
              </w:rPr>
              <w:t>4</w:t>
            </w:r>
          </w:p>
        </w:tc>
        <w:tc>
          <w:tcPr>
            <w:tcW w:w="2399" w:type="dxa"/>
            <w:vAlign w:val="center"/>
          </w:tcPr>
          <w:p w14:paraId="08EFB2EA" w14:textId="77777777" w:rsidR="00CE2B43" w:rsidRDefault="00912781">
            <w:pPr>
              <w:spacing w:line="240" w:lineRule="auto"/>
              <w:jc w:val="both"/>
              <w:rPr>
                <w:sz w:val="18"/>
                <w:lang w:val="en-GB"/>
              </w:rPr>
            </w:pPr>
            <w:r>
              <w:rPr>
                <w:sz w:val="18"/>
                <w:lang w:val="en-GB"/>
              </w:rPr>
              <w:t xml:space="preserve">Invoice processing and status updated before “Payment sent” </w:t>
            </w:r>
          </w:p>
        </w:tc>
        <w:tc>
          <w:tcPr>
            <w:tcW w:w="952" w:type="dxa"/>
            <w:vMerge/>
            <w:vAlign w:val="center"/>
          </w:tcPr>
          <w:p w14:paraId="6EAF63EB" w14:textId="77777777" w:rsidR="00CE2B43" w:rsidRDefault="00CE2B43">
            <w:pPr>
              <w:spacing w:line="240" w:lineRule="auto"/>
              <w:jc w:val="both"/>
              <w:rPr>
                <w:sz w:val="18"/>
                <w:lang w:val="en-GB"/>
              </w:rPr>
            </w:pPr>
          </w:p>
        </w:tc>
        <w:tc>
          <w:tcPr>
            <w:tcW w:w="6263" w:type="dxa"/>
            <w:vMerge/>
            <w:vAlign w:val="center"/>
          </w:tcPr>
          <w:p w14:paraId="59990EF4" w14:textId="77777777" w:rsidR="00CE2B43" w:rsidRDefault="00CE2B43">
            <w:pPr>
              <w:spacing w:line="240" w:lineRule="auto"/>
              <w:jc w:val="both"/>
              <w:rPr>
                <w:sz w:val="18"/>
                <w:lang w:val="en-GB"/>
              </w:rPr>
            </w:pPr>
          </w:p>
        </w:tc>
      </w:tr>
      <w:tr w:rsidR="00CE2B43" w14:paraId="1C308654" w14:textId="77777777">
        <w:trPr>
          <w:trHeight w:val="456"/>
        </w:trPr>
        <w:tc>
          <w:tcPr>
            <w:tcW w:w="455" w:type="dxa"/>
            <w:vAlign w:val="center"/>
          </w:tcPr>
          <w:p w14:paraId="1D19F74E" w14:textId="77777777" w:rsidR="00CE2B43" w:rsidRDefault="00912781">
            <w:pPr>
              <w:spacing w:line="240" w:lineRule="auto"/>
              <w:jc w:val="both"/>
              <w:rPr>
                <w:sz w:val="18"/>
                <w:lang w:val="en-GB"/>
              </w:rPr>
            </w:pPr>
            <w:r>
              <w:rPr>
                <w:sz w:val="18"/>
                <w:lang w:val="en-GB"/>
              </w:rPr>
              <w:t>5</w:t>
            </w:r>
          </w:p>
        </w:tc>
        <w:tc>
          <w:tcPr>
            <w:tcW w:w="2399" w:type="dxa"/>
            <w:vAlign w:val="center"/>
          </w:tcPr>
          <w:p w14:paraId="083130CC" w14:textId="77777777" w:rsidR="00CE2B43" w:rsidRDefault="00912781">
            <w:pPr>
              <w:spacing w:line="240" w:lineRule="auto"/>
              <w:jc w:val="both"/>
              <w:rPr>
                <w:sz w:val="18"/>
                <w:lang w:val="en-GB"/>
              </w:rPr>
            </w:pPr>
            <w:r>
              <w:rPr>
                <w:sz w:val="18"/>
                <w:lang w:val="en-GB"/>
              </w:rPr>
              <w:t>Invoice payment to the factor and transmission of the status</w:t>
            </w:r>
          </w:p>
        </w:tc>
        <w:tc>
          <w:tcPr>
            <w:tcW w:w="952" w:type="dxa"/>
            <w:vMerge/>
            <w:vAlign w:val="center"/>
          </w:tcPr>
          <w:p w14:paraId="6229C432" w14:textId="77777777" w:rsidR="00CE2B43" w:rsidRDefault="00CE2B43">
            <w:pPr>
              <w:spacing w:line="240" w:lineRule="auto"/>
              <w:jc w:val="both"/>
              <w:rPr>
                <w:sz w:val="18"/>
                <w:lang w:val="en-GB"/>
              </w:rPr>
            </w:pPr>
          </w:p>
        </w:tc>
        <w:tc>
          <w:tcPr>
            <w:tcW w:w="6263" w:type="dxa"/>
            <w:vMerge/>
            <w:vAlign w:val="center"/>
          </w:tcPr>
          <w:p w14:paraId="775893F1" w14:textId="77777777" w:rsidR="00CE2B43" w:rsidRDefault="00CE2B43">
            <w:pPr>
              <w:spacing w:line="240" w:lineRule="auto"/>
              <w:jc w:val="both"/>
              <w:rPr>
                <w:sz w:val="18"/>
                <w:lang w:val="en-GB"/>
              </w:rPr>
            </w:pPr>
          </w:p>
        </w:tc>
      </w:tr>
      <w:tr w:rsidR="00CE2B43" w14:paraId="445614B7" w14:textId="77777777">
        <w:trPr>
          <w:trHeight w:val="209"/>
        </w:trPr>
        <w:tc>
          <w:tcPr>
            <w:tcW w:w="455" w:type="dxa"/>
            <w:vAlign w:val="center"/>
          </w:tcPr>
          <w:p w14:paraId="0C9E0F13" w14:textId="77777777" w:rsidR="00CE2B43" w:rsidRDefault="00912781">
            <w:pPr>
              <w:spacing w:line="240" w:lineRule="auto"/>
              <w:jc w:val="both"/>
              <w:rPr>
                <w:sz w:val="18"/>
                <w:lang w:val="en-GB"/>
              </w:rPr>
            </w:pPr>
            <w:r>
              <w:rPr>
                <w:sz w:val="18"/>
                <w:lang w:val="en-GB"/>
              </w:rPr>
              <w:t>6</w:t>
            </w:r>
          </w:p>
        </w:tc>
        <w:tc>
          <w:tcPr>
            <w:tcW w:w="2399" w:type="dxa"/>
            <w:vAlign w:val="center"/>
          </w:tcPr>
          <w:p w14:paraId="26B4F51D" w14:textId="77777777" w:rsidR="00CE2B43" w:rsidRDefault="00912781">
            <w:pPr>
              <w:spacing w:line="240" w:lineRule="auto"/>
              <w:jc w:val="both"/>
              <w:rPr>
                <w:sz w:val="18"/>
                <w:lang w:val="en-GB"/>
              </w:rPr>
            </w:pPr>
            <w:r>
              <w:rPr>
                <w:sz w:val="18"/>
                <w:lang w:val="en-GB"/>
              </w:rPr>
              <w:t>Reception of invoice statuses</w:t>
            </w:r>
          </w:p>
        </w:tc>
        <w:tc>
          <w:tcPr>
            <w:tcW w:w="952" w:type="dxa"/>
            <w:vAlign w:val="center"/>
          </w:tcPr>
          <w:p w14:paraId="072C2FA2" w14:textId="77777777" w:rsidR="00CE2B43" w:rsidRDefault="00912781">
            <w:pPr>
              <w:spacing w:line="240" w:lineRule="auto"/>
              <w:jc w:val="both"/>
              <w:rPr>
                <w:sz w:val="18"/>
                <w:lang w:val="en-GB"/>
              </w:rPr>
            </w:pPr>
            <w:r>
              <w:rPr>
                <w:sz w:val="18"/>
                <w:lang w:val="en-GB"/>
              </w:rPr>
              <w:t>Supplier</w:t>
            </w:r>
          </w:p>
        </w:tc>
        <w:tc>
          <w:tcPr>
            <w:tcW w:w="6263" w:type="dxa"/>
            <w:vAlign w:val="center"/>
          </w:tcPr>
          <w:p w14:paraId="452C0203" w14:textId="70160161" w:rsidR="00CE2B43" w:rsidRDefault="00912781">
            <w:pPr>
              <w:spacing w:line="240" w:lineRule="auto"/>
              <w:jc w:val="both"/>
              <w:rPr>
                <w:sz w:val="18"/>
                <w:lang w:val="en-GB"/>
              </w:rPr>
            </w:pPr>
            <w:r>
              <w:rPr>
                <w:sz w:val="18"/>
                <w:lang w:val="en-GB"/>
              </w:rPr>
              <w:t>The supplier platform (</w:t>
            </w:r>
            <w:r w:rsidR="00FD7DDB">
              <w:rPr>
                <w:sz w:val="18"/>
                <w:lang w:val="en-GB"/>
              </w:rPr>
              <w:t>public invoicing portal</w:t>
            </w:r>
            <w:r>
              <w:rPr>
                <w:sz w:val="18"/>
                <w:lang w:val="en-GB"/>
              </w:rPr>
              <w:t xml:space="preserve"> in the example) provides the invoice statuses.</w:t>
            </w:r>
          </w:p>
        </w:tc>
      </w:tr>
      <w:tr w:rsidR="00CE2B43" w14:paraId="7B5B3E1F" w14:textId="77777777">
        <w:trPr>
          <w:trHeight w:val="433"/>
        </w:trPr>
        <w:tc>
          <w:tcPr>
            <w:tcW w:w="455" w:type="dxa"/>
            <w:vAlign w:val="center"/>
          </w:tcPr>
          <w:p w14:paraId="35659256" w14:textId="77777777" w:rsidR="00CE2B43" w:rsidRDefault="00912781">
            <w:pPr>
              <w:spacing w:line="240" w:lineRule="auto"/>
              <w:jc w:val="both"/>
              <w:rPr>
                <w:sz w:val="18"/>
                <w:lang w:val="en-GB"/>
              </w:rPr>
            </w:pPr>
            <w:r>
              <w:rPr>
                <w:sz w:val="18"/>
                <w:lang w:val="en-GB"/>
              </w:rPr>
              <w:t>6b</w:t>
            </w:r>
          </w:p>
        </w:tc>
        <w:tc>
          <w:tcPr>
            <w:tcW w:w="2399" w:type="dxa"/>
            <w:vAlign w:val="center"/>
          </w:tcPr>
          <w:p w14:paraId="14ABCFA0" w14:textId="77777777" w:rsidR="00CE2B43" w:rsidRDefault="00912781">
            <w:pPr>
              <w:spacing w:line="240" w:lineRule="auto"/>
              <w:jc w:val="both"/>
              <w:rPr>
                <w:sz w:val="18"/>
                <w:lang w:val="en-GB"/>
              </w:rPr>
            </w:pPr>
            <w:r>
              <w:rPr>
                <w:sz w:val="18"/>
                <w:lang w:val="en-GB"/>
              </w:rPr>
              <w:t>Notification of proper processing of invoice</w:t>
            </w:r>
          </w:p>
        </w:tc>
        <w:tc>
          <w:tcPr>
            <w:tcW w:w="952" w:type="dxa"/>
            <w:vAlign w:val="center"/>
          </w:tcPr>
          <w:p w14:paraId="1E48F38F" w14:textId="77777777" w:rsidR="00CE2B43" w:rsidRDefault="00912781">
            <w:pPr>
              <w:spacing w:line="240" w:lineRule="auto"/>
              <w:jc w:val="both"/>
              <w:rPr>
                <w:sz w:val="18"/>
                <w:lang w:val="en-GB"/>
              </w:rPr>
            </w:pPr>
            <w:r>
              <w:rPr>
                <w:sz w:val="18"/>
                <w:lang w:val="en-GB"/>
              </w:rPr>
              <w:t>Buyer</w:t>
            </w:r>
          </w:p>
        </w:tc>
        <w:tc>
          <w:tcPr>
            <w:tcW w:w="6263" w:type="dxa"/>
            <w:vAlign w:val="center"/>
          </w:tcPr>
          <w:p w14:paraId="6FB484E5" w14:textId="77777777" w:rsidR="00CE2B43" w:rsidRDefault="00912781">
            <w:pPr>
              <w:spacing w:line="240" w:lineRule="auto"/>
              <w:jc w:val="both"/>
              <w:rPr>
                <w:sz w:val="18"/>
                <w:lang w:val="en-GB"/>
              </w:rPr>
            </w:pPr>
            <w:r>
              <w:rPr>
                <w:sz w:val="18"/>
                <w:lang w:val="en-GB"/>
              </w:rPr>
              <w:t>The buyer receives notification of proper processing and payment of the invoice.</w:t>
            </w:r>
          </w:p>
        </w:tc>
      </w:tr>
      <w:tr w:rsidR="00CE2B43" w14:paraId="778C6E6A" w14:textId="77777777">
        <w:trPr>
          <w:trHeight w:val="643"/>
        </w:trPr>
        <w:tc>
          <w:tcPr>
            <w:tcW w:w="455" w:type="dxa"/>
            <w:vAlign w:val="center"/>
          </w:tcPr>
          <w:p w14:paraId="766B320E" w14:textId="77777777" w:rsidR="00CE2B43" w:rsidRDefault="00912781">
            <w:pPr>
              <w:spacing w:line="240" w:lineRule="auto"/>
              <w:jc w:val="both"/>
              <w:rPr>
                <w:sz w:val="18"/>
                <w:lang w:val="en-GB"/>
              </w:rPr>
            </w:pPr>
            <w:r>
              <w:rPr>
                <w:sz w:val="18"/>
                <w:lang w:val="en-GB"/>
              </w:rPr>
              <w:t>7</w:t>
            </w:r>
          </w:p>
        </w:tc>
        <w:tc>
          <w:tcPr>
            <w:tcW w:w="2399" w:type="dxa"/>
            <w:vAlign w:val="center"/>
          </w:tcPr>
          <w:p w14:paraId="096C3A9A" w14:textId="77777777" w:rsidR="00CE2B43" w:rsidRDefault="00912781">
            <w:pPr>
              <w:spacing w:line="240" w:lineRule="auto"/>
              <w:jc w:val="both"/>
              <w:rPr>
                <w:sz w:val="18"/>
                <w:lang w:val="en-GB"/>
              </w:rPr>
            </w:pPr>
            <w:r>
              <w:rPr>
                <w:sz w:val="18"/>
                <w:lang w:val="en-GB"/>
              </w:rPr>
              <w:t>Receipt of invoice payment</w:t>
            </w:r>
          </w:p>
        </w:tc>
        <w:tc>
          <w:tcPr>
            <w:tcW w:w="952" w:type="dxa"/>
            <w:vMerge w:val="restart"/>
            <w:vAlign w:val="center"/>
          </w:tcPr>
          <w:p w14:paraId="1810CEA2" w14:textId="77777777" w:rsidR="00CE2B43" w:rsidRDefault="00912781">
            <w:pPr>
              <w:spacing w:line="240" w:lineRule="auto"/>
              <w:jc w:val="both"/>
              <w:rPr>
                <w:sz w:val="18"/>
                <w:lang w:val="en-GB"/>
              </w:rPr>
            </w:pPr>
            <w:r>
              <w:rPr>
                <w:sz w:val="18"/>
                <w:lang w:val="en-GB"/>
              </w:rPr>
              <w:t>Supplier</w:t>
            </w:r>
          </w:p>
        </w:tc>
        <w:tc>
          <w:tcPr>
            <w:tcW w:w="6263" w:type="dxa"/>
            <w:vAlign w:val="center"/>
          </w:tcPr>
          <w:p w14:paraId="57D3E887" w14:textId="05ADE741" w:rsidR="00CE2B43" w:rsidRPr="00FB5FB5" w:rsidRDefault="00912781">
            <w:pPr>
              <w:spacing w:line="240" w:lineRule="auto"/>
              <w:jc w:val="both"/>
              <w:rPr>
                <w:sz w:val="18"/>
                <w:szCs w:val="18"/>
                <w:lang w:val="en-GB"/>
              </w:rPr>
            </w:pPr>
            <w:r w:rsidRPr="00FB5FB5">
              <w:rPr>
                <w:sz w:val="18"/>
                <w:szCs w:val="18"/>
                <w:lang w:val="en-GB"/>
              </w:rPr>
              <w:t xml:space="preserve">Once the buyer has paid the third-party invoice, the third party records receipt of payment. Information on this action is reflected in </w:t>
            </w:r>
            <w:r w:rsidRPr="00FB5FB5">
              <w:rPr>
                <w:rStyle w:val="cf01"/>
                <w:rFonts w:asciiTheme="minorHAnsi" w:hAnsiTheme="minorHAnsi"/>
                <w:lang w:val="en-GB"/>
              </w:rPr>
              <w:t>the "payment received" status, which will be updated once the supplier has been paid</w:t>
            </w:r>
            <w:r w:rsidR="00FB5FB5" w:rsidRPr="00FB5FB5">
              <w:rPr>
                <w:rStyle w:val="cf01"/>
                <w:rFonts w:asciiTheme="minorHAnsi" w:hAnsiTheme="minorHAnsi"/>
                <w:lang w:val="en-GB"/>
              </w:rPr>
              <w:t>.</w:t>
            </w:r>
          </w:p>
        </w:tc>
      </w:tr>
      <w:tr w:rsidR="00CE2B43" w14:paraId="4F99126A" w14:textId="77777777">
        <w:trPr>
          <w:trHeight w:val="422"/>
        </w:trPr>
        <w:tc>
          <w:tcPr>
            <w:tcW w:w="455" w:type="dxa"/>
            <w:vAlign w:val="center"/>
          </w:tcPr>
          <w:p w14:paraId="6174BD82" w14:textId="77777777" w:rsidR="00CE2B43" w:rsidRDefault="00912781">
            <w:pPr>
              <w:spacing w:line="240" w:lineRule="auto"/>
              <w:jc w:val="both"/>
              <w:rPr>
                <w:sz w:val="18"/>
                <w:lang w:val="en-GB"/>
              </w:rPr>
            </w:pPr>
            <w:r>
              <w:rPr>
                <w:sz w:val="18"/>
                <w:lang w:val="en-GB"/>
              </w:rPr>
              <w:t>8</w:t>
            </w:r>
          </w:p>
        </w:tc>
        <w:tc>
          <w:tcPr>
            <w:tcW w:w="2399" w:type="dxa"/>
            <w:vAlign w:val="center"/>
          </w:tcPr>
          <w:p w14:paraId="56971EBC" w14:textId="77777777" w:rsidR="00CE2B43" w:rsidRDefault="00912781">
            <w:pPr>
              <w:spacing w:line="240" w:lineRule="auto"/>
              <w:jc w:val="both"/>
              <w:rPr>
                <w:sz w:val="18"/>
                <w:lang w:val="en-GB"/>
              </w:rPr>
            </w:pPr>
            <w:r>
              <w:rPr>
                <w:sz w:val="18"/>
                <w:lang w:val="en-GB"/>
              </w:rPr>
              <w:t>Update of “payment received” status</w:t>
            </w:r>
          </w:p>
        </w:tc>
        <w:tc>
          <w:tcPr>
            <w:tcW w:w="952" w:type="dxa"/>
            <w:vMerge/>
            <w:vAlign w:val="center"/>
          </w:tcPr>
          <w:p w14:paraId="7E82EB75" w14:textId="77777777" w:rsidR="00CE2B43" w:rsidRDefault="00CE2B43">
            <w:pPr>
              <w:spacing w:line="240" w:lineRule="auto"/>
              <w:jc w:val="both"/>
              <w:rPr>
                <w:sz w:val="18"/>
                <w:lang w:val="en-GB"/>
              </w:rPr>
            </w:pPr>
          </w:p>
        </w:tc>
        <w:tc>
          <w:tcPr>
            <w:tcW w:w="6263" w:type="dxa"/>
            <w:vAlign w:val="center"/>
          </w:tcPr>
          <w:p w14:paraId="7F8FED8C" w14:textId="0844BC90" w:rsidR="00CE2B43" w:rsidRDefault="00912781">
            <w:pPr>
              <w:spacing w:line="240" w:lineRule="auto"/>
              <w:jc w:val="both"/>
              <w:rPr>
                <w:sz w:val="18"/>
                <w:lang w:val="en-GB"/>
              </w:rPr>
            </w:pPr>
            <w:r>
              <w:rPr>
                <w:sz w:val="18"/>
                <w:lang w:val="en-GB"/>
              </w:rPr>
              <w:t>When paid, the supplier updates the "payment received" status on behalf of the third party through its platform (</w:t>
            </w:r>
            <w:r w:rsidR="00FD7DDB">
              <w:rPr>
                <w:sz w:val="18"/>
                <w:lang w:val="en-GB"/>
              </w:rPr>
              <w:t>public invoicing portal</w:t>
            </w:r>
            <w:r>
              <w:rPr>
                <w:sz w:val="18"/>
                <w:lang w:val="en-GB"/>
              </w:rPr>
              <w:t xml:space="preserve"> in the example). </w:t>
            </w:r>
          </w:p>
        </w:tc>
      </w:tr>
      <w:tr w:rsidR="00CE2B43" w14:paraId="79865F3E" w14:textId="77777777">
        <w:trPr>
          <w:trHeight w:val="223"/>
        </w:trPr>
        <w:tc>
          <w:tcPr>
            <w:tcW w:w="455" w:type="dxa"/>
            <w:vAlign w:val="center"/>
          </w:tcPr>
          <w:p w14:paraId="3E643E68" w14:textId="77777777" w:rsidR="00CE2B43" w:rsidRDefault="00912781">
            <w:pPr>
              <w:spacing w:line="240" w:lineRule="auto"/>
              <w:jc w:val="both"/>
              <w:rPr>
                <w:sz w:val="18"/>
                <w:lang w:val="en-GB"/>
              </w:rPr>
            </w:pPr>
            <w:r>
              <w:rPr>
                <w:sz w:val="18"/>
                <w:lang w:val="en-GB"/>
              </w:rPr>
              <w:t>9</w:t>
            </w:r>
          </w:p>
        </w:tc>
        <w:tc>
          <w:tcPr>
            <w:tcW w:w="2399" w:type="dxa"/>
            <w:vAlign w:val="center"/>
          </w:tcPr>
          <w:p w14:paraId="26BAE3B7" w14:textId="77777777" w:rsidR="00CE2B43" w:rsidRDefault="00912781">
            <w:pPr>
              <w:spacing w:line="240" w:lineRule="auto"/>
              <w:jc w:val="both"/>
              <w:rPr>
                <w:sz w:val="18"/>
                <w:lang w:val="en-GB"/>
              </w:rPr>
            </w:pPr>
            <w:r>
              <w:rPr>
                <w:sz w:val="18"/>
                <w:lang w:val="en-GB"/>
              </w:rPr>
              <w:t>Reception of “payment received” status</w:t>
            </w:r>
          </w:p>
        </w:tc>
        <w:tc>
          <w:tcPr>
            <w:tcW w:w="952" w:type="dxa"/>
            <w:vAlign w:val="center"/>
          </w:tcPr>
          <w:p w14:paraId="6ABEA557" w14:textId="77777777" w:rsidR="00CE2B43" w:rsidRDefault="00912781">
            <w:pPr>
              <w:spacing w:line="240" w:lineRule="auto"/>
              <w:jc w:val="both"/>
              <w:rPr>
                <w:sz w:val="18"/>
                <w:lang w:val="en-GB"/>
              </w:rPr>
            </w:pPr>
            <w:r>
              <w:rPr>
                <w:sz w:val="18"/>
                <w:lang w:val="en-GB"/>
              </w:rPr>
              <w:t>Third Party</w:t>
            </w:r>
          </w:p>
        </w:tc>
        <w:tc>
          <w:tcPr>
            <w:tcW w:w="6263" w:type="dxa"/>
            <w:vAlign w:val="center"/>
          </w:tcPr>
          <w:p w14:paraId="2ED9EDD9" w14:textId="77777777" w:rsidR="00CE2B43" w:rsidRDefault="00912781">
            <w:pPr>
              <w:spacing w:line="240" w:lineRule="auto"/>
              <w:jc w:val="both"/>
              <w:rPr>
                <w:sz w:val="18"/>
                <w:lang w:val="en-GB"/>
              </w:rPr>
            </w:pPr>
            <w:r>
              <w:rPr>
                <w:sz w:val="18"/>
                <w:lang w:val="en-GB"/>
              </w:rPr>
              <w:t>The third party's PDP 1 makes the "payment received" status available to the third party of the invoice.</w:t>
            </w:r>
          </w:p>
        </w:tc>
      </w:tr>
      <w:tr w:rsidR="00CE2B43" w14:paraId="6F69DBBD" w14:textId="77777777">
        <w:trPr>
          <w:trHeight w:val="419"/>
        </w:trPr>
        <w:tc>
          <w:tcPr>
            <w:tcW w:w="455" w:type="dxa"/>
            <w:vAlign w:val="center"/>
          </w:tcPr>
          <w:p w14:paraId="3300BD51" w14:textId="77777777" w:rsidR="00CE2B43" w:rsidRDefault="00912781">
            <w:pPr>
              <w:spacing w:line="240" w:lineRule="auto"/>
              <w:jc w:val="both"/>
              <w:rPr>
                <w:sz w:val="18"/>
                <w:lang w:val="en-GB"/>
              </w:rPr>
            </w:pPr>
            <w:r>
              <w:rPr>
                <w:sz w:val="18"/>
                <w:lang w:val="en-GB"/>
              </w:rPr>
              <w:t>9b</w:t>
            </w:r>
          </w:p>
        </w:tc>
        <w:tc>
          <w:tcPr>
            <w:tcW w:w="2399" w:type="dxa"/>
            <w:vAlign w:val="center"/>
          </w:tcPr>
          <w:p w14:paraId="3E6BA691" w14:textId="77777777" w:rsidR="00CE2B43" w:rsidRDefault="00912781">
            <w:pPr>
              <w:spacing w:line="240" w:lineRule="auto"/>
              <w:jc w:val="both"/>
              <w:rPr>
                <w:sz w:val="18"/>
                <w:lang w:val="en-GB"/>
              </w:rPr>
            </w:pPr>
            <w:r>
              <w:rPr>
                <w:sz w:val="18"/>
                <w:lang w:val="en-GB"/>
              </w:rPr>
              <w:t>Notification of settlement of invoice</w:t>
            </w:r>
          </w:p>
        </w:tc>
        <w:tc>
          <w:tcPr>
            <w:tcW w:w="952" w:type="dxa"/>
            <w:vAlign w:val="center"/>
          </w:tcPr>
          <w:p w14:paraId="42E1CFDC" w14:textId="77777777" w:rsidR="00CE2B43" w:rsidRDefault="00912781">
            <w:pPr>
              <w:spacing w:line="240" w:lineRule="auto"/>
              <w:jc w:val="both"/>
              <w:rPr>
                <w:sz w:val="18"/>
                <w:lang w:val="en-GB"/>
              </w:rPr>
            </w:pPr>
            <w:r>
              <w:rPr>
                <w:sz w:val="18"/>
                <w:lang w:val="en-GB"/>
              </w:rPr>
              <w:t>Buyer</w:t>
            </w:r>
          </w:p>
        </w:tc>
        <w:tc>
          <w:tcPr>
            <w:tcW w:w="6263" w:type="dxa"/>
            <w:vAlign w:val="center"/>
          </w:tcPr>
          <w:p w14:paraId="6BEFF3D3" w14:textId="77777777" w:rsidR="00CE2B43" w:rsidRDefault="00912781">
            <w:pPr>
              <w:spacing w:line="240" w:lineRule="auto"/>
              <w:jc w:val="both"/>
              <w:rPr>
                <w:sz w:val="18"/>
                <w:lang w:val="en-GB"/>
              </w:rPr>
            </w:pPr>
            <w:r>
              <w:rPr>
                <w:sz w:val="18"/>
                <w:lang w:val="en-GB"/>
              </w:rPr>
              <w:t>The buyer receives notification of receipt of invoice payment</w:t>
            </w:r>
          </w:p>
        </w:tc>
      </w:tr>
      <w:tr w:rsidR="00CE2B43" w14:paraId="726B9C95" w14:textId="77777777">
        <w:trPr>
          <w:trHeight w:val="419"/>
        </w:trPr>
        <w:tc>
          <w:tcPr>
            <w:tcW w:w="455" w:type="dxa"/>
            <w:vAlign w:val="center"/>
          </w:tcPr>
          <w:p w14:paraId="4B1FC5B0" w14:textId="77777777" w:rsidR="00CE2B43" w:rsidRDefault="00912781">
            <w:pPr>
              <w:spacing w:line="240" w:lineRule="auto"/>
              <w:jc w:val="both"/>
              <w:rPr>
                <w:sz w:val="18"/>
                <w:lang w:val="en-GB"/>
              </w:rPr>
            </w:pPr>
            <w:r>
              <w:rPr>
                <w:sz w:val="18"/>
                <w:lang w:val="en-GB"/>
              </w:rPr>
              <w:t>10</w:t>
            </w:r>
          </w:p>
        </w:tc>
        <w:tc>
          <w:tcPr>
            <w:tcW w:w="2399" w:type="dxa"/>
            <w:vAlign w:val="center"/>
          </w:tcPr>
          <w:p w14:paraId="1CEFDDA9" w14:textId="77777777" w:rsidR="00CE2B43" w:rsidRDefault="00912781">
            <w:pPr>
              <w:spacing w:line="240" w:lineRule="auto"/>
              <w:jc w:val="both"/>
              <w:rPr>
                <w:sz w:val="18"/>
                <w:lang w:val="en-GB"/>
              </w:rPr>
            </w:pPr>
            <w:r>
              <w:rPr>
                <w:sz w:val="18"/>
                <w:lang w:val="en-GB"/>
              </w:rPr>
              <w:t>Reception of payment data e-reporting flow</w:t>
            </w:r>
          </w:p>
        </w:tc>
        <w:tc>
          <w:tcPr>
            <w:tcW w:w="952" w:type="dxa"/>
            <w:vAlign w:val="center"/>
          </w:tcPr>
          <w:p w14:paraId="39176560" w14:textId="1B3C88D5" w:rsidR="00CE2B43" w:rsidRDefault="00DD5D22">
            <w:pPr>
              <w:spacing w:line="240" w:lineRule="auto"/>
              <w:jc w:val="both"/>
              <w:rPr>
                <w:sz w:val="18"/>
                <w:lang w:val="en-GB"/>
              </w:rPr>
            </w:pPr>
            <w:r>
              <w:rPr>
                <w:sz w:val="18"/>
                <w:lang w:val="en-GB"/>
              </w:rPr>
              <w:t>Public invoicing portal</w:t>
            </w:r>
          </w:p>
        </w:tc>
        <w:tc>
          <w:tcPr>
            <w:tcW w:w="6263" w:type="dxa"/>
            <w:vAlign w:val="center"/>
          </w:tcPr>
          <w:p w14:paraId="5198EA91" w14:textId="5FCF50A1" w:rsidR="00CE2B43" w:rsidRDefault="00912781" w:rsidP="00973F94">
            <w:pPr>
              <w:spacing w:line="240" w:lineRule="auto"/>
              <w:jc w:val="both"/>
              <w:rPr>
                <w:sz w:val="18"/>
                <w:lang w:val="en-GB"/>
              </w:rPr>
            </w:pPr>
            <w:r>
              <w:rPr>
                <w:sz w:val="18"/>
                <w:lang w:val="en-GB"/>
              </w:rPr>
              <w:t>The supplier platform (</w:t>
            </w:r>
            <w:r w:rsidR="00FD7DDB">
              <w:rPr>
                <w:sz w:val="18"/>
                <w:lang w:val="en-GB"/>
              </w:rPr>
              <w:t>public invoicing portal</w:t>
            </w:r>
            <w:r>
              <w:rPr>
                <w:sz w:val="18"/>
                <w:lang w:val="en-GB"/>
              </w:rPr>
              <w:t xml:space="preserve"> in the example) then sends the payment e-reporting flow for declaration to the tax authority.</w:t>
            </w:r>
          </w:p>
        </w:tc>
      </w:tr>
    </w:tbl>
    <w:p w14:paraId="2562ED27" w14:textId="77777777" w:rsidR="00CE2B43" w:rsidRDefault="00CE2B43">
      <w:pPr>
        <w:jc w:val="both"/>
        <w:rPr>
          <w:lang w:val="en-GB"/>
        </w:rPr>
      </w:pPr>
    </w:p>
    <w:p w14:paraId="5F30AFBB" w14:textId="73047DAF" w:rsidR="00CE2B43" w:rsidRDefault="00912781">
      <w:pPr>
        <w:pStyle w:val="Titre3"/>
        <w:jc w:val="both"/>
        <w:rPr>
          <w:rFonts w:asciiTheme="minorHAnsi" w:hAnsiTheme="minorHAnsi"/>
          <w:lang w:val="en-GB"/>
        </w:rPr>
      </w:pPr>
      <w:bookmarkStart w:id="4100" w:name="_Toc91779101"/>
      <w:bookmarkStart w:id="4101" w:name="_Ref141436744"/>
      <w:bookmarkStart w:id="4102" w:name="_Toc139440585"/>
      <w:bookmarkStart w:id="4103" w:name="_Toc146736741"/>
      <w:bookmarkEnd w:id="4100"/>
      <w:r>
        <w:rPr>
          <w:rFonts w:asciiTheme="minorHAnsi" w:hAnsiTheme="minorHAnsi"/>
          <w:lang w:val="en-GB"/>
        </w:rPr>
        <w:t>Case 12</w:t>
      </w:r>
      <w:r w:rsidR="007C6022">
        <w:rPr>
          <w:rFonts w:asciiTheme="minorHAnsi" w:hAnsiTheme="minorHAnsi"/>
          <w:lang w:val="en-GB"/>
        </w:rPr>
        <w:t xml:space="preserve"> :</w:t>
      </w:r>
      <w:r>
        <w:rPr>
          <w:rFonts w:asciiTheme="minorHAnsi" w:hAnsiTheme="minorHAnsi"/>
          <w:lang w:val="en-GB"/>
        </w:rPr>
        <w:t xml:space="preserve"> Transparent intermediary as invoice manager for the buyer principal</w:t>
      </w:r>
      <w:bookmarkEnd w:id="4101"/>
      <w:bookmarkEnd w:id="4102"/>
      <w:bookmarkEnd w:id="4103"/>
    </w:p>
    <w:p w14:paraId="69D28C79" w14:textId="77777777" w:rsidR="00CE2B43" w:rsidRDefault="00CE2B43">
      <w:pPr>
        <w:jc w:val="both"/>
        <w:rPr>
          <w:b/>
          <w:lang w:val="en-GB"/>
        </w:rPr>
      </w:pPr>
    </w:p>
    <w:p w14:paraId="4D63DB3E" w14:textId="77777777" w:rsidR="00CE2B43" w:rsidRDefault="00912781">
      <w:pPr>
        <w:jc w:val="both"/>
        <w:rPr>
          <w:lang w:val="en-GB"/>
        </w:rPr>
      </w:pPr>
      <w:r>
        <w:rPr>
          <w:lang w:val="en-GB"/>
        </w:rPr>
        <w:t xml:space="preserve">For VAT purposes, the transparent intermediary acts as a broker between two persons in the negotiation of contracts and the financial solicitation of suppliers or clients. </w:t>
      </w:r>
    </w:p>
    <w:p w14:paraId="0ADEB8D6" w14:textId="77777777" w:rsidR="00CE2B43" w:rsidRDefault="00912781">
      <w:pPr>
        <w:jc w:val="both"/>
        <w:rPr>
          <w:lang w:val="en-GB"/>
        </w:rPr>
      </w:pPr>
      <w:r>
        <w:rPr>
          <w:lang w:val="en-GB"/>
        </w:rPr>
        <w:t xml:space="preserve">From the VAT perspective, the transparent intermediary is considered to be acting on behalf of and in the name of another person. </w:t>
      </w:r>
    </w:p>
    <w:p w14:paraId="1D659F05" w14:textId="77777777" w:rsidR="00CE2B43" w:rsidRDefault="00912781">
      <w:pPr>
        <w:jc w:val="both"/>
        <w:rPr>
          <w:lang w:val="en-GB"/>
        </w:rPr>
      </w:pPr>
      <w:r>
        <w:rPr>
          <w:lang w:val="en-GB"/>
        </w:rPr>
        <w:t xml:space="preserve">He or she appears as the representative of the principal in its relations with co-contracting third parties (BOI-TVA-CHAMP-10-10-40-40, § 20). </w:t>
      </w:r>
    </w:p>
    <w:p w14:paraId="5E923BE9" w14:textId="77777777" w:rsidR="00CE2B43" w:rsidRDefault="00912781">
      <w:pPr>
        <w:jc w:val="both"/>
        <w:rPr>
          <w:lang w:val="en-GB"/>
        </w:rPr>
      </w:pPr>
      <w:r>
        <w:rPr>
          <w:lang w:val="en-GB"/>
        </w:rPr>
        <w:t>In practice, the principal may be the supplier or the client.</w:t>
      </w:r>
    </w:p>
    <w:p w14:paraId="2B114338" w14:textId="77777777" w:rsidR="00CE2B43" w:rsidRDefault="00CE2B43">
      <w:pPr>
        <w:jc w:val="both"/>
        <w:rPr>
          <w:lang w:val="en-GB"/>
        </w:rPr>
      </w:pPr>
    </w:p>
    <w:p w14:paraId="504C928F" w14:textId="683F298B" w:rsidR="00CE2B43" w:rsidRDefault="00912781">
      <w:pPr>
        <w:jc w:val="both"/>
        <w:rPr>
          <w:rFonts w:eastAsia="Times New Roman"/>
          <w:lang w:val="en-GB"/>
        </w:rPr>
      </w:pPr>
      <w:r>
        <w:rPr>
          <w:rFonts w:eastAsia="Times New Roman"/>
          <w:lang w:val="en-GB"/>
        </w:rPr>
        <w:t>The invoicing scheme for transparent intermediaries requires at least two invoices</w:t>
      </w:r>
      <w:r w:rsidR="007C6022">
        <w:rPr>
          <w:rFonts w:eastAsia="Times New Roman"/>
          <w:lang w:val="en-GB"/>
        </w:rPr>
        <w:t xml:space="preserve"> :</w:t>
      </w:r>
      <w:r>
        <w:rPr>
          <w:rFonts w:eastAsia="Times New Roman"/>
          <w:lang w:val="en-GB"/>
        </w:rPr>
        <w:t> </w:t>
      </w:r>
    </w:p>
    <w:p w14:paraId="249F6246" w14:textId="77777777" w:rsidR="00CE2B43" w:rsidRDefault="00CE2B43">
      <w:pPr>
        <w:jc w:val="both"/>
        <w:rPr>
          <w:rFonts w:eastAsia="Times New Roman"/>
          <w:lang w:val="en-GB"/>
        </w:rPr>
      </w:pPr>
    </w:p>
    <w:p w14:paraId="1189E79B" w14:textId="77777777" w:rsidR="00CE2B43" w:rsidRDefault="00912781">
      <w:pPr>
        <w:pStyle w:val="Paragraphedeliste"/>
        <w:numPr>
          <w:ilvl w:val="0"/>
          <w:numId w:val="144"/>
        </w:numPr>
        <w:jc w:val="both"/>
        <w:rPr>
          <w:rFonts w:eastAsia="Times New Roman"/>
          <w:b/>
          <w:lang w:val="en-GB"/>
        </w:rPr>
      </w:pPr>
      <w:r>
        <w:rPr>
          <w:rFonts w:eastAsia="Times New Roman"/>
          <w:b/>
          <w:bCs/>
          <w:lang w:val="en-GB"/>
        </w:rPr>
        <w:t>An invoice created by the intermediary regarding the provision of its service (PS)</w:t>
      </w:r>
    </w:p>
    <w:p w14:paraId="7286E66B" w14:textId="77777777" w:rsidR="00CE2B43" w:rsidRDefault="00CE2B43">
      <w:pPr>
        <w:pStyle w:val="Paragraphedeliste"/>
        <w:jc w:val="both"/>
        <w:rPr>
          <w:rFonts w:eastAsia="Times New Roman"/>
          <w:lang w:val="en-GB"/>
        </w:rPr>
      </w:pPr>
    </w:p>
    <w:p w14:paraId="3C429128" w14:textId="7CF13E7C" w:rsidR="00CE2B43" w:rsidRDefault="00912781">
      <w:pPr>
        <w:pStyle w:val="Paragraphedeliste"/>
        <w:jc w:val="both"/>
        <w:rPr>
          <w:rFonts w:eastAsia="Times New Roman"/>
          <w:lang w:val="en-GB"/>
        </w:rPr>
      </w:pPr>
      <w:r>
        <w:rPr>
          <w:rFonts w:eastAsia="Times New Roman"/>
          <w:lang w:val="en-GB"/>
        </w:rPr>
        <w:t>The intervention operations for this type of intermediary are considered as supplies of services, regardless of the service to which the intervention is subject (</w:t>
      </w:r>
      <w:r w:rsidR="00973F94">
        <w:rPr>
          <w:rFonts w:eastAsia="Times New Roman"/>
          <w:lang w:val="en-GB"/>
        </w:rPr>
        <w:t xml:space="preserve">see </w:t>
      </w:r>
      <w:r>
        <w:rPr>
          <w:rFonts w:eastAsia="Times New Roman"/>
          <w:lang w:val="en-GB"/>
        </w:rPr>
        <w:t xml:space="preserve">BOI-TVA-CHAMP-10-10-40-40, §40). Therefore, intervention services follow their own VAT regime and must be invoiced. </w:t>
      </w:r>
    </w:p>
    <w:p w14:paraId="60C76FCA" w14:textId="77777777" w:rsidR="00CE2B43" w:rsidRDefault="00CE2B43">
      <w:pPr>
        <w:pStyle w:val="Paragraphedeliste"/>
        <w:jc w:val="both"/>
        <w:rPr>
          <w:rFonts w:eastAsia="Times New Roman"/>
          <w:lang w:val="en-GB"/>
        </w:rPr>
      </w:pPr>
    </w:p>
    <w:p w14:paraId="5E18846E" w14:textId="77777777" w:rsidR="00CE2B43" w:rsidRDefault="00912781">
      <w:pPr>
        <w:pStyle w:val="Paragraphedeliste"/>
        <w:keepNext/>
        <w:numPr>
          <w:ilvl w:val="0"/>
          <w:numId w:val="144"/>
        </w:numPr>
        <w:jc w:val="both"/>
        <w:rPr>
          <w:rFonts w:eastAsia="Times New Roman"/>
          <w:b/>
          <w:lang w:val="en-GB"/>
        </w:rPr>
      </w:pPr>
      <w:r>
        <w:rPr>
          <w:rFonts w:eastAsia="Times New Roman"/>
          <w:b/>
          <w:bCs/>
          <w:lang w:val="en-GB"/>
        </w:rPr>
        <w:t xml:space="preserve">An invoice created by the supplier/provider and made in the name of the customer. </w:t>
      </w:r>
    </w:p>
    <w:p w14:paraId="6D9D46F3" w14:textId="77777777" w:rsidR="00CE2B43" w:rsidRDefault="00CE2B43">
      <w:pPr>
        <w:pStyle w:val="Paragraphedeliste"/>
        <w:keepNext/>
        <w:jc w:val="both"/>
        <w:rPr>
          <w:rFonts w:eastAsia="Times New Roman"/>
          <w:lang w:val="en-GB"/>
        </w:rPr>
      </w:pPr>
    </w:p>
    <w:p w14:paraId="45B7D40F" w14:textId="77777777" w:rsidR="00CE2B43" w:rsidRDefault="00912781">
      <w:pPr>
        <w:pStyle w:val="Paragraphedeliste"/>
        <w:keepNext/>
        <w:jc w:val="both"/>
        <w:rPr>
          <w:rFonts w:eastAsia="Times New Roman"/>
          <w:lang w:val="en-GB"/>
        </w:rPr>
      </w:pPr>
      <w:r>
        <w:rPr>
          <w:rFonts w:eastAsia="Times New Roman"/>
          <w:lang w:val="en-GB"/>
        </w:rPr>
        <w:t>As a matter of principle, the supplier makes the main invoice in the name of the recipient of the goods or services.</w:t>
      </w:r>
    </w:p>
    <w:p w14:paraId="384F1FFD" w14:textId="77777777" w:rsidR="00CE2B43" w:rsidRDefault="00CE2B43">
      <w:pPr>
        <w:pStyle w:val="Paragraphedeliste"/>
        <w:jc w:val="both"/>
        <w:rPr>
          <w:rFonts w:eastAsia="Times New Roman"/>
          <w:lang w:val="en-GB"/>
        </w:rPr>
      </w:pPr>
    </w:p>
    <w:p w14:paraId="4E8AECE6" w14:textId="08DAD259" w:rsidR="00CE2B43" w:rsidRDefault="00912781">
      <w:pPr>
        <w:jc w:val="both"/>
        <w:rPr>
          <w:rFonts w:eastAsia="Times New Roman"/>
          <w:lang w:val="en-GB"/>
        </w:rPr>
      </w:pPr>
      <w:r>
        <w:rPr>
          <w:rFonts w:eastAsia="Times New Roman"/>
          <w:lang w:val="en-GB"/>
        </w:rPr>
        <w:t>As soon as the main invoice and the invoice for mediation services are issued between two taxable entities established in France, they enter the domain of electronic invoicing and pass between the supplier’s/provider’s platform and the recipient’s platform</w:t>
      </w:r>
      <w:r w:rsidR="007C6022">
        <w:rPr>
          <w:rFonts w:eastAsia="Times New Roman"/>
          <w:lang w:val="en-GB"/>
        </w:rPr>
        <w:t xml:space="preserve"> :</w:t>
      </w:r>
    </w:p>
    <w:p w14:paraId="42AF120A" w14:textId="77777777" w:rsidR="00CE2B43" w:rsidRDefault="00912781">
      <w:pPr>
        <w:pStyle w:val="Paragraphedeliste"/>
        <w:numPr>
          <w:ilvl w:val="0"/>
          <w:numId w:val="144"/>
        </w:numPr>
        <w:jc w:val="both"/>
        <w:rPr>
          <w:lang w:val="en-GB"/>
        </w:rPr>
      </w:pPr>
      <w:r>
        <w:rPr>
          <w:rFonts w:eastAsia="Times New Roman"/>
          <w:lang w:val="en-GB"/>
        </w:rPr>
        <w:t>The main invoice is sent directly from the issuer to the recipient via the selected platforms,</w:t>
      </w:r>
    </w:p>
    <w:p w14:paraId="5153E558" w14:textId="77777777" w:rsidR="00CE2B43" w:rsidRDefault="00912781">
      <w:pPr>
        <w:pStyle w:val="Paragraphedeliste"/>
        <w:numPr>
          <w:ilvl w:val="0"/>
          <w:numId w:val="144"/>
        </w:numPr>
        <w:jc w:val="both"/>
        <w:rPr>
          <w:lang w:val="en-GB"/>
        </w:rPr>
      </w:pPr>
      <w:r>
        <w:rPr>
          <w:rFonts w:eastAsia="Times New Roman"/>
          <w:lang w:val="en-GB"/>
        </w:rPr>
        <w:t>The invoicing data are transmitted via the platform of the invoice issuer.</w:t>
      </w:r>
    </w:p>
    <w:p w14:paraId="1A924766" w14:textId="77777777" w:rsidR="00CE2B43" w:rsidRDefault="00CE2B43">
      <w:pPr>
        <w:pStyle w:val="Paragraphedeliste"/>
        <w:jc w:val="both"/>
        <w:rPr>
          <w:lang w:val="en-GB"/>
        </w:rPr>
      </w:pPr>
    </w:p>
    <w:p w14:paraId="78C9D324" w14:textId="7CEBDE3F" w:rsidR="00CE2B43" w:rsidRDefault="00912781">
      <w:pPr>
        <w:jc w:val="both"/>
        <w:rPr>
          <w:rFonts w:eastAsia="Times New Roman"/>
          <w:lang w:val="en-GB"/>
        </w:rPr>
      </w:pPr>
      <w:r>
        <w:rPr>
          <w:rFonts w:eastAsia="Times New Roman"/>
          <w:b/>
          <w:bCs/>
          <w:lang w:val="en-GB"/>
        </w:rPr>
        <w:t>If the transparent intermediary also acts as the invoice manager of the buyer principal, i.e. in reception of invoices on behalf of the customer</w:t>
      </w:r>
      <w:r>
        <w:rPr>
          <w:rFonts w:eastAsia="Times New Roman"/>
          <w:lang w:val="en-GB"/>
        </w:rPr>
        <w:t xml:space="preserve">, so that the intermediary receives invoices directly on its behalf, the </w:t>
      </w:r>
      <w:r w:rsidR="00973F94">
        <w:rPr>
          <w:rFonts w:eastAsia="Times New Roman"/>
          <w:lang w:val="en-GB"/>
        </w:rPr>
        <w:t>“</w:t>
      </w:r>
      <w:r>
        <w:rPr>
          <w:rFonts w:eastAsia="Times New Roman"/>
          <w:lang w:val="en-GB"/>
        </w:rPr>
        <w:t>INVOICEE</w:t>
      </w:r>
      <w:r w:rsidR="00973F94">
        <w:rPr>
          <w:rFonts w:eastAsia="Times New Roman"/>
          <w:lang w:val="en-GB"/>
        </w:rPr>
        <w:t>”</w:t>
      </w:r>
      <w:r>
        <w:rPr>
          <w:rFonts w:eastAsia="Times New Roman"/>
          <w:lang w:val="en-GB"/>
        </w:rPr>
        <w:t xml:space="preserve"> block will allow a third party other than the buyer client to be indicated on the invoice, as applicable. If the principal is on the </w:t>
      </w:r>
      <w:r w:rsidR="00DD5D22">
        <w:rPr>
          <w:lang w:val="en-GB"/>
        </w:rPr>
        <w:t>public invoicing portal</w:t>
      </w:r>
      <w:r>
        <w:rPr>
          <w:rFonts w:eastAsia="Times New Roman"/>
          <w:lang w:val="en-GB"/>
        </w:rPr>
        <w:t>, it will have access to the invoice (except for EDI access).</w:t>
      </w:r>
    </w:p>
    <w:p w14:paraId="71B60A08" w14:textId="60E17AFB" w:rsidR="00CE2B43" w:rsidRDefault="00912781">
      <w:pPr>
        <w:jc w:val="both"/>
        <w:rPr>
          <w:rFonts w:eastAsia="Times New Roman"/>
          <w:lang w:val="en-GB"/>
        </w:rPr>
      </w:pPr>
      <w:r>
        <w:rPr>
          <w:lang w:val="en-GB"/>
        </w:rPr>
        <w:br/>
        <w:t>In this case, if an invoicing report or summary invoice is sent to the buyer via an intermediary, these documents will be excluded from electronic invoicing</w:t>
      </w:r>
      <w:r w:rsidR="006E4FCA">
        <w:rPr>
          <w:lang w:val="en-GB"/>
        </w:rPr>
        <w:t xml:space="preserve"> and must be sent</w:t>
      </w:r>
      <w:r w:rsidR="00FB776E">
        <w:rPr>
          <w:lang w:val="en-GB"/>
        </w:rPr>
        <w:t xml:space="preserve"> </w:t>
      </w:r>
      <w:r w:rsidR="00FB776E">
        <w:rPr>
          <w:rFonts w:eastAsia="Marianne" w:cstheme="minorHAnsi"/>
          <w:sz w:val="18"/>
          <w:lang w:val="en-GB"/>
        </w:rPr>
        <w:t xml:space="preserve">off the invoicing circuit of the </w:t>
      </w:r>
      <w:r w:rsidR="00FD7DDB">
        <w:rPr>
          <w:rFonts w:eastAsia="Marianne" w:cstheme="minorHAnsi"/>
          <w:sz w:val="18"/>
          <w:lang w:val="en-GB"/>
        </w:rPr>
        <w:t>public invoicing portal</w:t>
      </w:r>
      <w:r>
        <w:rPr>
          <w:lang w:val="en-GB"/>
        </w:rPr>
        <w:t xml:space="preserve">. </w:t>
      </w:r>
    </w:p>
    <w:p w14:paraId="6FABBBC8" w14:textId="77777777" w:rsidR="00CE2B43" w:rsidRDefault="00CE2B43">
      <w:pPr>
        <w:jc w:val="both"/>
        <w:rPr>
          <w:lang w:val="en-GB"/>
        </w:rPr>
      </w:pPr>
    </w:p>
    <w:p w14:paraId="2A4FD0A2" w14:textId="77777777" w:rsidR="00CE2B43" w:rsidRDefault="00912781">
      <w:pPr>
        <w:keepNext/>
        <w:jc w:val="both"/>
        <w:rPr>
          <w:lang w:val="en-GB"/>
        </w:rPr>
      </w:pPr>
      <w:r>
        <w:rPr>
          <w:noProof/>
          <w:lang w:eastAsia="fr-FR"/>
        </w:rPr>
        <w:drawing>
          <wp:inline distT="0" distB="0" distL="0" distR="0" wp14:anchorId="58DBD140" wp14:editId="03F75720">
            <wp:extent cx="6622677" cy="3856736"/>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622677" cy="3856736"/>
                    </a:xfrm>
                    <a:prstGeom prst="rect">
                      <a:avLst/>
                    </a:prstGeom>
                    <a:noFill/>
                  </pic:spPr>
                </pic:pic>
              </a:graphicData>
            </a:graphic>
          </wp:inline>
        </w:drawing>
      </w:r>
    </w:p>
    <w:p w14:paraId="53039CC2" w14:textId="00097B4A" w:rsidR="00CE2B43" w:rsidRDefault="00912781">
      <w:pPr>
        <w:pStyle w:val="Lgende"/>
        <w:numPr>
          <w:ilvl w:val="0"/>
          <w:numId w:val="0"/>
        </w:numPr>
        <w:jc w:val="center"/>
        <w:rPr>
          <w:rFonts w:asciiTheme="minorHAnsi" w:hAnsiTheme="minorHAnsi"/>
          <w:lang w:val="en-GB"/>
        </w:rPr>
      </w:pPr>
      <w:bookmarkStart w:id="4104" w:name="_Toc145664502"/>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11</w:t>
      </w:r>
      <w:r>
        <w:rPr>
          <w:rFonts w:asciiTheme="minorHAnsi" w:hAnsiTheme="minorHAnsi"/>
          <w:lang w:val="en-GB"/>
        </w:rPr>
        <w:fldChar w:fldCharType="end"/>
      </w:r>
      <w:r w:rsidR="007C6022">
        <w:rPr>
          <w:rFonts w:asciiTheme="minorHAnsi" w:hAnsiTheme="minorHAnsi"/>
          <w:lang w:val="en-GB"/>
        </w:rPr>
        <w:t xml:space="preserve"> :</w:t>
      </w:r>
      <w:r>
        <w:rPr>
          <w:rFonts w:asciiTheme="minorHAnsi" w:hAnsiTheme="minorHAnsi"/>
          <w:lang w:val="en-GB"/>
        </w:rPr>
        <w:t xml:space="preserve"> Transparent intermediary</w:t>
      </w:r>
      <w:bookmarkEnd w:id="4104"/>
    </w:p>
    <w:p w14:paraId="4CA1AA5F" w14:textId="77777777" w:rsidR="00CE2B43" w:rsidRDefault="00CE2B43">
      <w:pPr>
        <w:keepNext/>
        <w:jc w:val="both"/>
        <w:rPr>
          <w:lang w:val="en-GB"/>
        </w:rPr>
      </w:pPr>
    </w:p>
    <w:p w14:paraId="7111EDED" w14:textId="1A23EF55" w:rsidR="00CE2B43" w:rsidRDefault="00912781">
      <w:pPr>
        <w:pStyle w:val="Titre3"/>
        <w:jc w:val="both"/>
        <w:rPr>
          <w:rFonts w:asciiTheme="minorHAnsi" w:hAnsiTheme="minorHAnsi"/>
          <w:lang w:val="en-GB"/>
        </w:rPr>
      </w:pPr>
      <w:bookmarkStart w:id="4105" w:name="_Toc138959357"/>
      <w:bookmarkStart w:id="4106" w:name="_Toc137213218"/>
      <w:bookmarkStart w:id="4107" w:name="_Toc141708079"/>
      <w:bookmarkStart w:id="4108" w:name="_Toc141705741"/>
      <w:bookmarkStart w:id="4109" w:name="_Toc141464440"/>
      <w:bookmarkStart w:id="4110" w:name="_Toc141459434"/>
      <w:bookmarkStart w:id="4111" w:name="_Toc141438339"/>
      <w:bookmarkStart w:id="4112" w:name="_Toc141435944"/>
      <w:bookmarkStart w:id="4113" w:name="_Toc141435875"/>
      <w:bookmarkStart w:id="4114" w:name="_Ref141438366"/>
      <w:bookmarkStart w:id="4115" w:name="_Toc146736742"/>
      <w:bookmarkEnd w:id="4105"/>
      <w:bookmarkEnd w:id="4106"/>
      <w:bookmarkEnd w:id="4107"/>
      <w:bookmarkEnd w:id="4108"/>
      <w:bookmarkEnd w:id="4109"/>
      <w:bookmarkEnd w:id="4110"/>
      <w:bookmarkEnd w:id="4111"/>
      <w:bookmarkEnd w:id="4112"/>
      <w:bookmarkEnd w:id="4113"/>
      <w:r>
        <w:rPr>
          <w:rFonts w:asciiTheme="minorHAnsi" w:hAnsiTheme="minorHAnsi"/>
          <w:lang w:val="en-GB"/>
        </w:rPr>
        <w:t>Cases Nos. 13 and 14</w:t>
      </w:r>
      <w:r w:rsidR="007C6022">
        <w:rPr>
          <w:rFonts w:asciiTheme="minorHAnsi" w:hAnsiTheme="minorHAnsi"/>
          <w:lang w:val="en-GB"/>
        </w:rPr>
        <w:t xml:space="preserve"> :</w:t>
      </w:r>
      <w:r>
        <w:rPr>
          <w:rFonts w:asciiTheme="minorHAnsi" w:hAnsiTheme="minorHAnsi"/>
          <w:lang w:val="en-GB"/>
        </w:rPr>
        <w:t xml:space="preserve"> Case of subcontracting and co-contracting (B2B/B2C)</w:t>
      </w:r>
      <w:bookmarkEnd w:id="4114"/>
      <w:bookmarkEnd w:id="4115"/>
    </w:p>
    <w:p w14:paraId="57E1A11F" w14:textId="77777777" w:rsidR="00CE2B43" w:rsidRDefault="00CE2B43">
      <w:pPr>
        <w:jc w:val="both"/>
        <w:rPr>
          <w:lang w:val="en-GB"/>
        </w:rPr>
      </w:pPr>
    </w:p>
    <w:p w14:paraId="05EEFE34" w14:textId="350251DD" w:rsidR="00CE2B43" w:rsidRDefault="00912781">
      <w:pPr>
        <w:jc w:val="both"/>
        <w:rPr>
          <w:lang w:val="en-GB"/>
        </w:rPr>
      </w:pPr>
      <w:bookmarkStart w:id="4116" w:name="_Toc139440587"/>
      <w:bookmarkEnd w:id="4116"/>
      <w:r>
        <w:rPr>
          <w:lang w:val="en-GB"/>
        </w:rPr>
        <w:t>Limi</w:t>
      </w:r>
      <w:r w:rsidR="00FB776E">
        <w:rPr>
          <w:lang w:val="en-GB"/>
        </w:rPr>
        <w:t>nary</w:t>
      </w:r>
      <w:r w:rsidR="007C6022">
        <w:rPr>
          <w:lang w:val="en-GB"/>
        </w:rPr>
        <w:t xml:space="preserve"> :</w:t>
      </w:r>
      <w:r>
        <w:rPr>
          <w:lang w:val="en-GB"/>
        </w:rPr>
        <w:t xml:space="preserve"> This section deals only with cases of subcontracting and co-contracting that do not fall under the "Work Invoice" feature provided in B2G on Chorus Pro. </w:t>
      </w:r>
    </w:p>
    <w:p w14:paraId="3C9ABF7F" w14:textId="0B60B7BD" w:rsidR="00CE2B43" w:rsidRDefault="00912781">
      <w:pPr>
        <w:jc w:val="both"/>
        <w:rPr>
          <w:lang w:val="en-GB"/>
        </w:rPr>
      </w:pPr>
      <w:r>
        <w:rPr>
          <w:lang w:val="en-GB"/>
        </w:rPr>
        <w:t>At this stage, private works contracts (B2B) must give rise to a standard electronic invoice through platforms (</w:t>
      </w:r>
      <w:r w:rsidR="00FD7DDB">
        <w:rPr>
          <w:lang w:val="en-GB"/>
        </w:rPr>
        <w:t>public invoicing portal</w:t>
      </w:r>
      <w:r>
        <w:rPr>
          <w:lang w:val="en-GB"/>
        </w:rPr>
        <w:t xml:space="preserve"> or registered private platform). Thus, only the work invoice with all the mandatory remarks has to be submitted, with the draft accounts to circulate outside the "electronic invoicing" tool.</w:t>
      </w:r>
    </w:p>
    <w:p w14:paraId="17B1443B" w14:textId="77777777" w:rsidR="00CE2B43" w:rsidRDefault="00912781">
      <w:pPr>
        <w:pStyle w:val="Titre4"/>
        <w:jc w:val="both"/>
        <w:rPr>
          <w:rFonts w:asciiTheme="minorHAnsi" w:hAnsiTheme="minorHAnsi"/>
          <w:lang w:val="en-GB"/>
        </w:rPr>
      </w:pPr>
      <w:bookmarkStart w:id="4117" w:name="_Toc139440588"/>
      <w:r>
        <w:rPr>
          <w:rFonts w:asciiTheme="minorHAnsi" w:hAnsiTheme="minorHAnsi"/>
          <w:iCs w:val="0"/>
          <w:lang w:val="en-GB"/>
        </w:rPr>
        <w:t>Overview of procedures for subcontracting</w:t>
      </w:r>
      <w:bookmarkStart w:id="4118" w:name="_Toc138959358"/>
      <w:bookmarkStart w:id="4119" w:name="_Toc137213219"/>
      <w:bookmarkEnd w:id="4117"/>
      <w:bookmarkEnd w:id="4118"/>
      <w:bookmarkEnd w:id="4119"/>
    </w:p>
    <w:p w14:paraId="06933DCA" w14:textId="77777777" w:rsidR="00CE2B43" w:rsidRDefault="00CE2B43">
      <w:pPr>
        <w:ind w:left="574"/>
        <w:jc w:val="both"/>
        <w:rPr>
          <w:lang w:val="en-GB"/>
        </w:rPr>
      </w:pPr>
      <w:bookmarkStart w:id="4120" w:name="_Toc137213220"/>
      <w:bookmarkStart w:id="4121" w:name="_Toc138959359"/>
      <w:bookmarkEnd w:id="4120"/>
      <w:bookmarkEnd w:id="4121"/>
    </w:p>
    <w:p w14:paraId="59B62441" w14:textId="73DFBB2A" w:rsidR="00CE2B43" w:rsidRDefault="00912781">
      <w:pPr>
        <w:jc w:val="both"/>
        <w:rPr>
          <w:lang w:val="en-GB"/>
        </w:rPr>
      </w:pPr>
      <w:r>
        <w:rPr>
          <w:lang w:val="en-GB"/>
        </w:rPr>
        <w:t>In the case of B2B subcontracting, two separate invoices must be processed in electronic invoicing</w:t>
      </w:r>
      <w:r w:rsidR="007C6022">
        <w:rPr>
          <w:lang w:val="en-GB"/>
        </w:rPr>
        <w:t xml:space="preserve"> :</w:t>
      </w:r>
    </w:p>
    <w:p w14:paraId="3B99C275" w14:textId="302BE01C" w:rsidR="00CE2B43" w:rsidRDefault="00912781">
      <w:pPr>
        <w:pStyle w:val="Paragraphedeliste1"/>
        <w:numPr>
          <w:ilvl w:val="0"/>
          <w:numId w:val="150"/>
        </w:numPr>
        <w:jc w:val="both"/>
        <w:rPr>
          <w:lang w:val="en-GB"/>
        </w:rPr>
      </w:pPr>
      <w:r>
        <w:rPr>
          <w:lang w:val="en-GB"/>
        </w:rPr>
        <w:t>The subcontractor sends an invoice (F1) to the principal (supplier). If the transaction is eligible for reverse charge VAT, the subcontractor’s invoice must include the remark “reverse charge VAT by the customer”</w:t>
      </w:r>
      <w:r w:rsidR="007C6022">
        <w:rPr>
          <w:lang w:val="en-GB"/>
        </w:rPr>
        <w:t xml:space="preserve"> ;</w:t>
      </w:r>
      <w:r>
        <w:rPr>
          <w:lang w:val="en-GB"/>
        </w:rPr>
        <w:t xml:space="preserve"> otherwise it mentions the amount of VAT due on its service. </w:t>
      </w:r>
    </w:p>
    <w:p w14:paraId="14C5CB1D" w14:textId="77777777" w:rsidR="00CE2B43" w:rsidRDefault="00912781">
      <w:pPr>
        <w:pStyle w:val="Paragraphedeliste1"/>
        <w:numPr>
          <w:ilvl w:val="0"/>
          <w:numId w:val="150"/>
        </w:numPr>
        <w:jc w:val="both"/>
        <w:rPr>
          <w:lang w:val="en-GB"/>
        </w:rPr>
      </w:pPr>
      <w:r>
        <w:rPr>
          <w:lang w:val="en-GB"/>
        </w:rPr>
        <w:t xml:space="preserve">The principal/account holder sends the buyer an invoice (F2) for the total amount of the services and/or goods. Invoice F2 shows the VAT due on the total amount excluding VAT (contract holder’s service + subcontractor’s service).  </w:t>
      </w:r>
    </w:p>
    <w:p w14:paraId="030DCB64" w14:textId="77777777" w:rsidR="00CE2B43" w:rsidRDefault="00CE2B43">
      <w:pPr>
        <w:pStyle w:val="Paragraphedeliste1"/>
        <w:ind w:left="574"/>
        <w:jc w:val="both"/>
        <w:rPr>
          <w:b/>
          <w:lang w:val="en-GB"/>
        </w:rPr>
      </w:pPr>
    </w:p>
    <w:p w14:paraId="4340631D" w14:textId="4ACBCF73" w:rsidR="00CE2B43" w:rsidRDefault="00912781">
      <w:pPr>
        <w:jc w:val="both"/>
        <w:rPr>
          <w:lang w:val="en-GB"/>
        </w:rPr>
      </w:pPr>
      <w:r>
        <w:rPr>
          <w:lang w:val="en-GB"/>
        </w:rPr>
        <w:t>No special procedures are required for the processing of these invoices</w:t>
      </w:r>
      <w:r w:rsidR="007C6022">
        <w:rPr>
          <w:lang w:val="en-GB"/>
        </w:rPr>
        <w:t xml:space="preserve"> ;</w:t>
      </w:r>
      <w:r>
        <w:rPr>
          <w:lang w:val="en-GB"/>
        </w:rPr>
        <w:t xml:space="preserve"> they are treated as standard invoices. </w:t>
      </w:r>
    </w:p>
    <w:p w14:paraId="18273AB0" w14:textId="77777777" w:rsidR="00CE2B43" w:rsidRDefault="00CE2B43">
      <w:pPr>
        <w:ind w:left="574"/>
        <w:jc w:val="both"/>
        <w:rPr>
          <w:lang w:val="en-GB"/>
        </w:rPr>
      </w:pPr>
    </w:p>
    <w:p w14:paraId="340332AD" w14:textId="77777777" w:rsidR="00CE2B43" w:rsidRDefault="00912781">
      <w:pPr>
        <w:jc w:val="both"/>
        <w:rPr>
          <w:lang w:val="en-GB"/>
        </w:rPr>
      </w:pPr>
      <w:r>
        <w:rPr>
          <w:lang w:val="en-GB"/>
        </w:rPr>
        <w:t>In the case of B2G subcontracting, regardless of the validation issued by the owner, the subcontractor's invoice is always sent to the public recipient.</w:t>
      </w:r>
    </w:p>
    <w:p w14:paraId="79BBEE49" w14:textId="77777777" w:rsidR="00CE2B43" w:rsidRDefault="00CE2B43">
      <w:pPr>
        <w:jc w:val="both"/>
        <w:rPr>
          <w:lang w:val="en-GB"/>
        </w:rPr>
      </w:pPr>
    </w:p>
    <w:p w14:paraId="39B165C0" w14:textId="77777777" w:rsidR="00CE2B43" w:rsidRDefault="00912781">
      <w:pPr>
        <w:jc w:val="both"/>
        <w:rPr>
          <w:lang w:val="en-GB"/>
        </w:rPr>
      </w:pPr>
      <w:r>
        <w:rPr>
          <w:lang w:val="en-GB"/>
        </w:rPr>
        <w:t xml:space="preserve">However, special payment terms may apply.  </w:t>
      </w:r>
    </w:p>
    <w:p w14:paraId="65993AB5" w14:textId="77777777" w:rsidR="00CE2B43" w:rsidRDefault="00CE2B43">
      <w:pPr>
        <w:jc w:val="both"/>
        <w:rPr>
          <w:lang w:val="en-GB"/>
        </w:rPr>
      </w:pPr>
    </w:p>
    <w:p w14:paraId="426E284A" w14:textId="77777777" w:rsidR="00CE2B43" w:rsidRDefault="00912781">
      <w:pPr>
        <w:jc w:val="both"/>
        <w:rPr>
          <w:lang w:val="en-GB"/>
        </w:rPr>
      </w:pPr>
      <w:r>
        <w:rPr>
          <w:lang w:val="en-GB"/>
        </w:rPr>
        <w:t xml:space="preserve">These are sanctioned under the Public Procurement Code (Article L.2193-10) and Act 75-1334 of 31 December 1975 (Title II) on direct payment in respect of subcontracting. The aforementioned legislation applies to public contracts and to contracts awarded by public enterprises which are not buyers subject to the Public Procurement Code. Where the subcontractor of a contract holder is entitled to direct payment, it may be paid directly by the public entity for the part of the contract it carries out. Nevertheless, validation by the contract owner within 15 days is still necessary. Otherwise, this validation is tacit (Articles R.2193-12 and R.2193-13 of the public procurement code). </w:t>
      </w:r>
    </w:p>
    <w:p w14:paraId="170C865D" w14:textId="77777777" w:rsidR="00CE2B43" w:rsidRDefault="00CE2B43">
      <w:pPr>
        <w:jc w:val="both"/>
        <w:rPr>
          <w:lang w:val="en-GB"/>
        </w:rPr>
      </w:pPr>
    </w:p>
    <w:p w14:paraId="568B4B57" w14:textId="0DB29677" w:rsidR="00CE2B43" w:rsidRDefault="00912781">
      <w:pPr>
        <w:jc w:val="both"/>
        <w:rPr>
          <w:lang w:val="en-GB"/>
        </w:rPr>
      </w:pPr>
      <w:r>
        <w:rPr>
          <w:lang w:val="en-GB"/>
        </w:rPr>
        <w:t>In other subcontracting agreements, especially in the context of private contracts, the buyer may pay the subcontractor directly by assignment of the rights of payment of the contractor, as provided for in Article 14 of the aforementioned Act. A validation of the owner is also planned</w:t>
      </w:r>
      <w:r w:rsidR="007C6022">
        <w:rPr>
          <w:lang w:val="en-GB"/>
        </w:rPr>
        <w:t xml:space="preserve"> ;</w:t>
      </w:r>
      <w:r>
        <w:rPr>
          <w:lang w:val="en-GB"/>
        </w:rPr>
        <w:t xml:space="preserve"> it cannot be tacit.</w:t>
      </w:r>
    </w:p>
    <w:p w14:paraId="38D6333B" w14:textId="77777777" w:rsidR="00CE2B43" w:rsidRDefault="00CE2B43">
      <w:pPr>
        <w:jc w:val="both"/>
        <w:rPr>
          <w:lang w:val="en-GB"/>
        </w:rPr>
      </w:pPr>
    </w:p>
    <w:p w14:paraId="0C78241F" w14:textId="7AB0D5F9" w:rsidR="00CE2B43" w:rsidRDefault="00912781">
      <w:pPr>
        <w:jc w:val="both"/>
        <w:rPr>
          <w:lang w:val="en-GB"/>
        </w:rPr>
      </w:pPr>
      <w:r>
        <w:rPr>
          <w:lang w:val="en-GB"/>
        </w:rPr>
        <w:t>In case of direct payment of the subcontractor in the framework of public procurement, an invoicing framework specific to public contracts will be provided</w:t>
      </w:r>
      <w:r w:rsidR="007C6022">
        <w:rPr>
          <w:lang w:val="en-GB"/>
        </w:rPr>
        <w:t xml:space="preserve"> :</w:t>
      </w:r>
      <w:r>
        <w:rPr>
          <w:lang w:val="en-GB"/>
        </w:rPr>
        <w:t xml:space="preserve"> Box S3 (Submission of a subcontracting service invoice with direct payment). </w:t>
      </w:r>
    </w:p>
    <w:p w14:paraId="780E69E3" w14:textId="77777777" w:rsidR="00CE2B43" w:rsidRDefault="00CE2B43">
      <w:pPr>
        <w:jc w:val="both"/>
        <w:rPr>
          <w:lang w:val="en-GB"/>
        </w:rPr>
      </w:pPr>
    </w:p>
    <w:p w14:paraId="5C01253F" w14:textId="2F59F30E" w:rsidR="00CE2B43" w:rsidRDefault="00912781">
      <w:pPr>
        <w:jc w:val="both"/>
        <w:rPr>
          <w:lang w:val="en-GB"/>
        </w:rPr>
      </w:pPr>
      <w:r>
        <w:rPr>
          <w:lang w:val="en-GB"/>
        </w:rPr>
        <w:t xml:space="preserve">In case of delegation of payment in other cases of subcontracting, the invoicing </w:t>
      </w:r>
      <w:r w:rsidR="00422586">
        <w:rPr>
          <w:lang w:val="en-GB"/>
        </w:rPr>
        <w:t>framework to be mentioned is the code</w:t>
      </w:r>
      <w:r>
        <w:rPr>
          <w:lang w:val="en-GB"/>
        </w:rPr>
        <w:t xml:space="preserve"> </w:t>
      </w:r>
      <w:r w:rsidR="00422586">
        <w:rPr>
          <w:lang w:val="en-GB"/>
        </w:rPr>
        <w:t>“</w:t>
      </w:r>
      <w:r>
        <w:rPr>
          <w:lang w:val="en-GB"/>
        </w:rPr>
        <w:t>S5</w:t>
      </w:r>
      <w:r w:rsidR="00422586">
        <w:rPr>
          <w:lang w:val="en-GB"/>
        </w:rPr>
        <w:t>”</w:t>
      </w:r>
      <w:r>
        <w:rPr>
          <w:lang w:val="en-GB"/>
        </w:rPr>
        <w:t xml:space="preserve"> (Submission by a subcontractor of a service invoice). However, the "EXT-FR-FE-BG-02 - PAYER OF THE INVOICE" block may be used and completed in invoice F1 (between the subcontractor and the principal) to indicate payment by the buyer (final customer - contracting authority) of F2 (see case 3 of the external specifications).</w:t>
      </w:r>
    </w:p>
    <w:p w14:paraId="32FEBE6D" w14:textId="77777777" w:rsidR="00CE2B43" w:rsidRDefault="00CE2B43">
      <w:pPr>
        <w:ind w:left="574"/>
        <w:jc w:val="both"/>
        <w:rPr>
          <w:lang w:val="en-GB"/>
        </w:rPr>
      </w:pPr>
      <w:bookmarkStart w:id="4122" w:name="_Toc137213221"/>
      <w:bookmarkStart w:id="4123" w:name="_Toc138959360"/>
      <w:bookmarkStart w:id="4124" w:name="_Toc137213222"/>
      <w:bookmarkStart w:id="4125" w:name="_Toc138959361"/>
      <w:bookmarkStart w:id="4126" w:name="_Toc137213223"/>
      <w:bookmarkStart w:id="4127" w:name="_Toc138959362"/>
      <w:bookmarkStart w:id="4128" w:name="_Toc137213224"/>
      <w:bookmarkStart w:id="4129" w:name="_Toc138959363"/>
      <w:bookmarkStart w:id="4130" w:name="_Toc137213225"/>
      <w:bookmarkStart w:id="4131" w:name="_Toc138959364"/>
      <w:bookmarkStart w:id="4132" w:name="_Toc137213226"/>
      <w:bookmarkStart w:id="4133" w:name="_Toc138959365"/>
      <w:bookmarkStart w:id="4134" w:name="_Toc137213227"/>
      <w:bookmarkStart w:id="4135" w:name="_Toc138959366"/>
      <w:bookmarkStart w:id="4136" w:name="_Toc137213228"/>
      <w:bookmarkStart w:id="4137" w:name="_Toc138959367"/>
      <w:bookmarkStart w:id="4138" w:name="_Toc137213229"/>
      <w:bookmarkStart w:id="4139" w:name="_Toc138959368"/>
      <w:bookmarkStart w:id="4140" w:name="_Toc137213230"/>
      <w:bookmarkStart w:id="4141" w:name="_Toc138959369"/>
      <w:bookmarkStart w:id="4142" w:name="_Toc137213231"/>
      <w:bookmarkStart w:id="4143" w:name="_Toc138959370"/>
      <w:bookmarkStart w:id="4144" w:name="_Toc137213232"/>
      <w:bookmarkStart w:id="4145" w:name="_Toc138959371"/>
      <w:bookmarkStart w:id="4146" w:name="_Toc137213233"/>
      <w:bookmarkStart w:id="4147" w:name="_Toc138959372"/>
      <w:bookmarkStart w:id="4148" w:name="_Toc137213234"/>
      <w:bookmarkStart w:id="4149" w:name="_Toc138959373"/>
      <w:bookmarkStart w:id="4150" w:name="_Toc137213235"/>
      <w:bookmarkStart w:id="4151" w:name="_Toc138959374"/>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p>
    <w:p w14:paraId="71DC1B95" w14:textId="412ED486" w:rsidR="00CE2B43" w:rsidRDefault="00912781">
      <w:pPr>
        <w:pStyle w:val="Titre4"/>
        <w:jc w:val="both"/>
        <w:rPr>
          <w:rFonts w:asciiTheme="minorHAnsi" w:hAnsiTheme="minorHAnsi"/>
          <w:lang w:val="en-GB"/>
        </w:rPr>
      </w:pPr>
      <w:bookmarkStart w:id="4152" w:name="_Toc139440589"/>
      <w:bookmarkStart w:id="4153" w:name="_Toc138959375"/>
      <w:bookmarkStart w:id="4154" w:name="_Toc137213236"/>
      <w:bookmarkStart w:id="4155" w:name="_Ref141438536"/>
      <w:bookmarkStart w:id="4156" w:name="_Toc139440590"/>
      <w:bookmarkStart w:id="4157" w:name="_Toc125118067"/>
      <w:bookmarkStart w:id="4158" w:name="_Hlk135227723"/>
      <w:bookmarkEnd w:id="4152"/>
      <w:bookmarkEnd w:id="4153"/>
      <w:bookmarkEnd w:id="4154"/>
      <w:r>
        <w:rPr>
          <w:rFonts w:asciiTheme="minorHAnsi" w:hAnsiTheme="minorHAnsi"/>
          <w:iCs w:val="0"/>
          <w:lang w:val="en-GB"/>
        </w:rPr>
        <w:t>Case 13</w:t>
      </w:r>
      <w:r w:rsidR="007C6022">
        <w:rPr>
          <w:rFonts w:asciiTheme="minorHAnsi" w:hAnsiTheme="minorHAnsi"/>
          <w:iCs w:val="0"/>
          <w:lang w:val="en-GB"/>
        </w:rPr>
        <w:t xml:space="preserve"> :</w:t>
      </w:r>
      <w:r>
        <w:rPr>
          <w:rFonts w:asciiTheme="minorHAnsi" w:hAnsiTheme="minorHAnsi"/>
          <w:iCs w:val="0"/>
          <w:lang w:val="en-GB"/>
        </w:rPr>
        <w:t xml:space="preserve"> Invoice to be paid by a third party (in case of subcontracting with direct payment or payment delegation)</w:t>
      </w:r>
      <w:bookmarkEnd w:id="4155"/>
      <w:bookmarkEnd w:id="4156"/>
    </w:p>
    <w:p w14:paraId="241B27FB" w14:textId="77777777" w:rsidR="00CE2B43" w:rsidRDefault="00912781">
      <w:pPr>
        <w:jc w:val="both"/>
        <w:rPr>
          <w:rFonts w:eastAsia="Marianne" w:cs="Times New Roman"/>
          <w:lang w:val="en-GB"/>
        </w:rPr>
      </w:pPr>
      <w:r>
        <w:rPr>
          <w:rFonts w:eastAsiaTheme="majorEastAsia"/>
          <w:b/>
          <w:bCs/>
          <w:lang w:val="en-GB"/>
        </w:rPr>
        <w:t xml:space="preserve"> </w:t>
      </w:r>
      <w:bookmarkEnd w:id="4157"/>
      <w:bookmarkEnd w:id="4158"/>
    </w:p>
    <w:p w14:paraId="40D97D9C" w14:textId="77777777" w:rsidR="00CE2B43" w:rsidRDefault="00912781">
      <w:pPr>
        <w:jc w:val="both"/>
        <w:rPr>
          <w:rFonts w:eastAsia="Marianne" w:cs="Times New Roman"/>
          <w:lang w:val="en-GB"/>
        </w:rPr>
      </w:pPr>
      <w:r>
        <w:rPr>
          <w:lang w:val="en-GB"/>
        </w:rPr>
        <w:t>Management case No. 13 covers the business case of a subcontractor who, in the context of a contract, transmits an invoice to the supplier but with a direct payment by the buyer as defined in the Public Procurement Code or by delegation in the context of private contracts.</w:t>
      </w:r>
    </w:p>
    <w:p w14:paraId="72B490B3" w14:textId="77777777" w:rsidR="00CE2B43" w:rsidRDefault="00CE2B43">
      <w:pPr>
        <w:jc w:val="both"/>
        <w:rPr>
          <w:lang w:val="en-GB"/>
        </w:rPr>
      </w:pPr>
    </w:p>
    <w:p w14:paraId="609C0222" w14:textId="77777777" w:rsidR="00CE2B43" w:rsidRPr="00422586" w:rsidRDefault="00912781">
      <w:pPr>
        <w:pStyle w:val="Titre5"/>
        <w:jc w:val="both"/>
        <w:rPr>
          <w:rFonts w:asciiTheme="minorHAnsi" w:hAnsiTheme="minorHAnsi"/>
          <w:color w:val="auto"/>
          <w:sz w:val="20"/>
          <w:szCs w:val="20"/>
          <w:lang w:val="en-GB"/>
        </w:rPr>
      </w:pPr>
      <w:r w:rsidRPr="00422586">
        <w:rPr>
          <w:rFonts w:asciiTheme="minorHAnsi" w:hAnsiTheme="minorHAnsi"/>
          <w:color w:val="auto"/>
          <w:sz w:val="20"/>
          <w:szCs w:val="20"/>
          <w:lang w:val="en-GB"/>
        </w:rPr>
        <w:t>Case of subcontracting by delegation in B2B</w:t>
      </w:r>
    </w:p>
    <w:p w14:paraId="5C0AC1EB" w14:textId="77777777" w:rsidR="00CE2B43" w:rsidRDefault="00CE2B43">
      <w:pPr>
        <w:jc w:val="both"/>
        <w:rPr>
          <w:lang w:val="en-GB"/>
        </w:rPr>
      </w:pPr>
    </w:p>
    <w:p w14:paraId="23BE3FF8" w14:textId="219F54A4" w:rsidR="00CE2B43" w:rsidRDefault="00912781">
      <w:pPr>
        <w:spacing w:line="240" w:lineRule="auto"/>
        <w:jc w:val="both"/>
        <w:rPr>
          <w:lang w:val="en-GB"/>
        </w:rPr>
      </w:pPr>
      <w:r>
        <w:rPr>
          <w:lang w:val="en-GB"/>
        </w:rPr>
        <w:t>The modelling for B2B subcontracting invoices is different from B2G because the recipient does not receive the subcontractor invoice. Therefore, the issue of 2 invoices needs to be distinguished</w:t>
      </w:r>
      <w:r w:rsidR="007C6022">
        <w:rPr>
          <w:lang w:val="en-GB"/>
        </w:rPr>
        <w:t xml:space="preserve"> :</w:t>
      </w:r>
    </w:p>
    <w:p w14:paraId="54A8E0A3" w14:textId="77777777" w:rsidR="00CE2B43" w:rsidRDefault="00912781">
      <w:pPr>
        <w:pStyle w:val="Paragraphedeliste1"/>
        <w:numPr>
          <w:ilvl w:val="0"/>
          <w:numId w:val="160"/>
        </w:numPr>
        <w:spacing w:line="240" w:lineRule="auto"/>
        <w:jc w:val="both"/>
        <w:rPr>
          <w:lang w:val="en-GB"/>
        </w:rPr>
      </w:pPr>
      <w:r>
        <w:rPr>
          <w:lang w:val="en-GB"/>
        </w:rPr>
        <w:t>A first invoice (F1) from the subcontractor for the owner</w:t>
      </w:r>
    </w:p>
    <w:p w14:paraId="6DBEBB5B" w14:textId="77777777" w:rsidR="00CE2B43" w:rsidRDefault="00912781">
      <w:pPr>
        <w:pStyle w:val="Paragraphedeliste1"/>
        <w:numPr>
          <w:ilvl w:val="0"/>
          <w:numId w:val="160"/>
        </w:numPr>
        <w:spacing w:line="240" w:lineRule="auto"/>
        <w:jc w:val="both"/>
        <w:rPr>
          <w:lang w:val="en-GB"/>
        </w:rPr>
      </w:pPr>
      <w:r>
        <w:rPr>
          <w:lang w:val="en-GB"/>
        </w:rPr>
        <w:t>A second invoice (F2) from the owner to the buyer</w:t>
      </w:r>
    </w:p>
    <w:p w14:paraId="492692B6" w14:textId="77777777" w:rsidR="00CE2B43" w:rsidRDefault="00CE2B43">
      <w:pPr>
        <w:spacing w:line="240" w:lineRule="auto"/>
        <w:jc w:val="both"/>
        <w:rPr>
          <w:rFonts w:eastAsia="Times New Roman" w:cs="Times New Roman"/>
          <w:b/>
          <w:sz w:val="18"/>
          <w:u w:val="single"/>
          <w:lang w:val="en-GB"/>
        </w:rPr>
      </w:pPr>
    </w:p>
    <w:p w14:paraId="67D7254F" w14:textId="330CEC16" w:rsidR="00CE2B43" w:rsidRDefault="00912781">
      <w:pPr>
        <w:spacing w:line="240" w:lineRule="auto"/>
        <w:jc w:val="both"/>
        <w:rPr>
          <w:lang w:val="en-GB"/>
        </w:rPr>
      </w:pPr>
      <w:r>
        <w:rPr>
          <w:lang w:val="en-GB"/>
        </w:rPr>
        <w:t>The data specifics and associated management rules are</w:t>
      </w:r>
      <w:r w:rsidR="007C6022">
        <w:rPr>
          <w:lang w:val="en-GB"/>
        </w:rPr>
        <w:t xml:space="preserve"> :</w:t>
      </w:r>
    </w:p>
    <w:p w14:paraId="43BF35B2" w14:textId="08767F3A" w:rsidR="00CE2B43" w:rsidRDefault="00912781">
      <w:pPr>
        <w:pStyle w:val="Paragraphedeliste1"/>
        <w:numPr>
          <w:ilvl w:val="0"/>
          <w:numId w:val="81"/>
        </w:numPr>
        <w:jc w:val="both"/>
        <w:rPr>
          <w:lang w:val="en-GB"/>
        </w:rPr>
      </w:pPr>
      <w:r>
        <w:rPr>
          <w:lang w:val="en-GB"/>
        </w:rPr>
        <w:t>BG-4</w:t>
      </w:r>
      <w:r w:rsidR="007C6022">
        <w:rPr>
          <w:lang w:val="en-GB"/>
        </w:rPr>
        <w:t xml:space="preserve"> :</w:t>
      </w:r>
      <w:r>
        <w:rPr>
          <w:lang w:val="en-GB"/>
        </w:rPr>
        <w:t xml:space="preserve"> subcontractor</w:t>
      </w:r>
    </w:p>
    <w:p w14:paraId="197BBA05" w14:textId="022F84A7" w:rsidR="00CE2B43" w:rsidRDefault="00912781">
      <w:pPr>
        <w:pStyle w:val="Paragraphedeliste1"/>
        <w:numPr>
          <w:ilvl w:val="0"/>
          <w:numId w:val="81"/>
        </w:numPr>
        <w:jc w:val="both"/>
        <w:rPr>
          <w:lang w:val="en-GB"/>
        </w:rPr>
      </w:pPr>
      <w:r>
        <w:rPr>
          <w:lang w:val="en-GB"/>
        </w:rPr>
        <w:t>BG-7</w:t>
      </w:r>
      <w:r w:rsidR="007C6022">
        <w:rPr>
          <w:lang w:val="en-GB"/>
        </w:rPr>
        <w:t xml:space="preserve"> :</w:t>
      </w:r>
      <w:r>
        <w:rPr>
          <w:lang w:val="en-GB"/>
        </w:rPr>
        <w:t xml:space="preserve"> supplier/owner</w:t>
      </w:r>
    </w:p>
    <w:p w14:paraId="3A9C08D0" w14:textId="5AE5FEF0" w:rsidR="00CE2B43" w:rsidRDefault="00912781">
      <w:pPr>
        <w:pStyle w:val="Paragraphedeliste1"/>
        <w:numPr>
          <w:ilvl w:val="0"/>
          <w:numId w:val="81"/>
        </w:numPr>
        <w:jc w:val="both"/>
        <w:rPr>
          <w:lang w:val="en-GB"/>
        </w:rPr>
      </w:pPr>
      <w:r>
        <w:rPr>
          <w:lang w:val="en-GB"/>
        </w:rPr>
        <w:t>EXT-FR-FE-BG-02 (PAYER OF THE INVOICE)</w:t>
      </w:r>
      <w:r w:rsidR="007C6022">
        <w:rPr>
          <w:lang w:val="en-GB"/>
        </w:rPr>
        <w:t xml:space="preserve"> :</w:t>
      </w:r>
      <w:r>
        <w:rPr>
          <w:lang w:val="en-GB"/>
        </w:rPr>
        <w:t xml:space="preserve"> buyer</w:t>
      </w:r>
    </w:p>
    <w:p w14:paraId="0F0AF9D8" w14:textId="6CB2C21F" w:rsidR="00CE2B43" w:rsidRDefault="00912781">
      <w:pPr>
        <w:pStyle w:val="Paragraphedeliste1"/>
        <w:numPr>
          <w:ilvl w:val="0"/>
          <w:numId w:val="81"/>
        </w:numPr>
        <w:jc w:val="both"/>
        <w:rPr>
          <w:lang w:val="en-GB"/>
        </w:rPr>
      </w:pPr>
      <w:r>
        <w:rPr>
          <w:lang w:val="en-GB"/>
        </w:rPr>
        <w:t>Total amount of the invoice (BT-112)</w:t>
      </w:r>
      <w:r w:rsidR="007C6022">
        <w:rPr>
          <w:lang w:val="en-GB"/>
        </w:rPr>
        <w:t xml:space="preserve"> :</w:t>
      </w:r>
      <w:r>
        <w:rPr>
          <w:lang w:val="en-GB"/>
        </w:rPr>
        <w:t xml:space="preserve"> subcontractor service amount</w:t>
      </w:r>
    </w:p>
    <w:p w14:paraId="331F849F" w14:textId="1A279D31" w:rsidR="00CE2B43" w:rsidRDefault="00912781">
      <w:pPr>
        <w:pStyle w:val="Paragraphedeliste1"/>
        <w:numPr>
          <w:ilvl w:val="0"/>
          <w:numId w:val="81"/>
        </w:numPr>
        <w:jc w:val="both"/>
        <w:rPr>
          <w:lang w:val="en-GB"/>
        </w:rPr>
      </w:pPr>
      <w:r>
        <w:rPr>
          <w:lang w:val="en-GB"/>
        </w:rPr>
        <w:t>BT-23</w:t>
      </w:r>
      <w:r w:rsidR="007C6022">
        <w:rPr>
          <w:lang w:val="en-GB"/>
        </w:rPr>
        <w:t xml:space="preserve"> :</w:t>
      </w:r>
      <w:r>
        <w:rPr>
          <w:lang w:val="en-GB"/>
        </w:rPr>
        <w:t xml:space="preserve"> S5 (Submission of an invoice for services by a subcontractor)</w:t>
      </w:r>
    </w:p>
    <w:p w14:paraId="5B2FA798" w14:textId="77777777" w:rsidR="00CE2B43" w:rsidRDefault="00CE2B43">
      <w:pPr>
        <w:jc w:val="both"/>
        <w:rPr>
          <w:lang w:val="en-GB"/>
        </w:rPr>
      </w:pPr>
    </w:p>
    <w:p w14:paraId="4E3D5845" w14:textId="77777777" w:rsidR="00CE2B43" w:rsidRDefault="00912781">
      <w:pPr>
        <w:keepNext/>
        <w:jc w:val="both"/>
        <w:rPr>
          <w:lang w:val="en-GB"/>
        </w:rPr>
      </w:pPr>
      <w:r>
        <w:rPr>
          <w:noProof/>
          <w:lang w:eastAsia="fr-FR"/>
        </w:rPr>
        <w:drawing>
          <wp:inline distT="0" distB="0" distL="0" distR="0" wp14:anchorId="42D6160E" wp14:editId="2A18F01A">
            <wp:extent cx="6583966" cy="318166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6583966" cy="3181669"/>
                    </a:xfrm>
                    <a:prstGeom prst="rect">
                      <a:avLst/>
                    </a:prstGeom>
                    <a:noFill/>
                  </pic:spPr>
                </pic:pic>
              </a:graphicData>
            </a:graphic>
          </wp:inline>
        </w:drawing>
      </w:r>
    </w:p>
    <w:p w14:paraId="2270380B" w14:textId="5A182A85" w:rsidR="00CE2B43" w:rsidRDefault="00912781">
      <w:pPr>
        <w:pStyle w:val="Lgende"/>
        <w:numPr>
          <w:ilvl w:val="0"/>
          <w:numId w:val="0"/>
        </w:numPr>
        <w:ind w:left="120" w:hanging="120"/>
        <w:jc w:val="center"/>
        <w:rPr>
          <w:rFonts w:asciiTheme="minorHAnsi" w:hAnsiTheme="minorHAnsi"/>
          <w:lang w:val="en-GB"/>
        </w:rPr>
      </w:pPr>
      <w:bookmarkStart w:id="4159" w:name="_Toc145664503"/>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12</w:t>
      </w:r>
      <w:r>
        <w:rPr>
          <w:rFonts w:asciiTheme="minorHAnsi" w:hAnsiTheme="minorHAnsi"/>
          <w:lang w:val="en-GB"/>
        </w:rPr>
        <w:fldChar w:fldCharType="end"/>
      </w:r>
      <w:r w:rsidR="007C6022">
        <w:rPr>
          <w:rFonts w:asciiTheme="minorHAnsi" w:hAnsiTheme="minorHAnsi"/>
          <w:lang w:val="en-GB"/>
        </w:rPr>
        <w:t xml:space="preserve"> :</w:t>
      </w:r>
      <w:r>
        <w:rPr>
          <w:rFonts w:asciiTheme="minorHAnsi" w:hAnsiTheme="minorHAnsi"/>
          <w:lang w:val="en-GB"/>
        </w:rPr>
        <w:t xml:space="preserve"> Invoice (F1) to be paid by a third party (case of subcontracting by delegation in B2B)</w:t>
      </w:r>
      <w:bookmarkEnd w:id="4159"/>
    </w:p>
    <w:p w14:paraId="4622C3D4" w14:textId="77777777" w:rsidR="00CE2B43" w:rsidRDefault="00CE2B43">
      <w:pPr>
        <w:spacing w:line="240" w:lineRule="auto"/>
        <w:jc w:val="both"/>
        <w:rPr>
          <w:lang w:val="en-GB"/>
        </w:rPr>
      </w:pPr>
    </w:p>
    <w:p w14:paraId="3EBF80F2" w14:textId="77777777" w:rsidR="00CE2B43" w:rsidRDefault="00CE2B43">
      <w:pPr>
        <w:pStyle w:val="Sansinterligne"/>
        <w:keepNext/>
        <w:jc w:val="both"/>
      </w:pPr>
    </w:p>
    <w:p w14:paraId="53C29117" w14:textId="77777777" w:rsidR="00CE2B43" w:rsidRDefault="00CE2B43">
      <w:pPr>
        <w:jc w:val="both"/>
        <w:rPr>
          <w:rFonts w:eastAsiaTheme="majorEastAsia"/>
          <w:b/>
          <w:bCs/>
          <w:lang w:val="en-GB"/>
        </w:rPr>
      </w:pPr>
    </w:p>
    <w:p w14:paraId="6A44FCA4" w14:textId="77777777" w:rsidR="00CE2B43" w:rsidRDefault="00912781">
      <w:pPr>
        <w:keepNext/>
        <w:jc w:val="both"/>
        <w:rPr>
          <w:lang w:val="en-GB"/>
        </w:rPr>
      </w:pPr>
      <w:r>
        <w:rPr>
          <w:rFonts w:eastAsiaTheme="majorEastAsia"/>
          <w:b/>
          <w:bCs/>
          <w:noProof/>
          <w:lang w:eastAsia="fr-FR"/>
        </w:rPr>
        <w:drawing>
          <wp:inline distT="0" distB="0" distL="0" distR="0" wp14:anchorId="19BFE732" wp14:editId="72152328">
            <wp:extent cx="6597255" cy="38377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597255" cy="3837712"/>
                    </a:xfrm>
                    <a:prstGeom prst="rect">
                      <a:avLst/>
                    </a:prstGeom>
                    <a:noFill/>
                  </pic:spPr>
                </pic:pic>
              </a:graphicData>
            </a:graphic>
          </wp:inline>
        </w:drawing>
      </w:r>
    </w:p>
    <w:p w14:paraId="739CFEE2" w14:textId="70923638" w:rsidR="00CE2B43" w:rsidRDefault="00912781">
      <w:pPr>
        <w:pStyle w:val="Lgende"/>
        <w:numPr>
          <w:ilvl w:val="0"/>
          <w:numId w:val="0"/>
        </w:numPr>
        <w:ind w:left="120" w:hanging="120"/>
        <w:jc w:val="center"/>
        <w:rPr>
          <w:rFonts w:asciiTheme="minorHAnsi" w:eastAsiaTheme="majorEastAsia" w:hAnsiTheme="minorHAnsi"/>
          <w:b/>
          <w:bCs/>
          <w:lang w:val="en-GB"/>
        </w:rPr>
      </w:pPr>
      <w:bookmarkStart w:id="4160" w:name="_Toc145664504"/>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13</w:t>
      </w:r>
      <w:r>
        <w:rPr>
          <w:rFonts w:asciiTheme="minorHAnsi" w:hAnsiTheme="minorHAnsi"/>
          <w:lang w:val="en-GB"/>
        </w:rPr>
        <w:fldChar w:fldCharType="end"/>
      </w:r>
      <w:r w:rsidR="007C6022">
        <w:rPr>
          <w:rFonts w:asciiTheme="minorHAnsi" w:hAnsiTheme="minorHAnsi"/>
          <w:lang w:val="en-GB"/>
        </w:rPr>
        <w:t xml:space="preserve"> :</w:t>
      </w:r>
      <w:r>
        <w:rPr>
          <w:rFonts w:asciiTheme="minorHAnsi" w:hAnsiTheme="minorHAnsi"/>
          <w:lang w:val="en-GB"/>
        </w:rPr>
        <w:t xml:space="preserve"> Invoice (F2) to be paid by a third party (case of subcontracting by delegation in B2B)</w:t>
      </w:r>
      <w:bookmarkEnd w:id="4160"/>
    </w:p>
    <w:p w14:paraId="68EB261A" w14:textId="77777777" w:rsidR="00CE2B43" w:rsidRDefault="00CE2B43">
      <w:pPr>
        <w:ind w:firstLine="708"/>
        <w:jc w:val="both"/>
        <w:rPr>
          <w:rFonts w:eastAsiaTheme="majorEastAsia"/>
          <w:b/>
          <w:bCs/>
          <w:lang w:val="en-GB"/>
        </w:rPr>
      </w:pPr>
    </w:p>
    <w:p w14:paraId="202192FB" w14:textId="77777777" w:rsidR="00CE2B43" w:rsidRPr="00FE4917" w:rsidRDefault="00912781">
      <w:pPr>
        <w:pStyle w:val="Titre5"/>
        <w:jc w:val="both"/>
        <w:rPr>
          <w:sz w:val="20"/>
          <w:szCs w:val="20"/>
          <w:lang w:val="en-GB"/>
        </w:rPr>
      </w:pPr>
      <w:bookmarkStart w:id="4161" w:name="_Toc139440591"/>
      <w:r w:rsidRPr="00FE4917">
        <w:rPr>
          <w:rFonts w:asciiTheme="minorHAnsi" w:hAnsiTheme="minorHAnsi"/>
          <w:color w:val="auto"/>
          <w:sz w:val="20"/>
          <w:szCs w:val="20"/>
          <w:lang w:val="en-GB"/>
        </w:rPr>
        <w:t>Case of subcontracting with direct payment in B2G</w:t>
      </w:r>
      <w:bookmarkEnd w:id="4161"/>
    </w:p>
    <w:p w14:paraId="4310715D" w14:textId="77777777" w:rsidR="00CE2B43" w:rsidRDefault="00CE2B43">
      <w:pPr>
        <w:jc w:val="both"/>
        <w:rPr>
          <w:rFonts w:eastAsiaTheme="majorEastAsia"/>
          <w:b/>
          <w:bCs/>
          <w:lang w:val="en-GB"/>
        </w:rPr>
      </w:pPr>
    </w:p>
    <w:p w14:paraId="68D9CFE1" w14:textId="77777777" w:rsidR="00CE2B43" w:rsidRDefault="00912781">
      <w:pPr>
        <w:ind w:firstLine="708"/>
        <w:jc w:val="both"/>
        <w:rPr>
          <w:rFonts w:eastAsia="Arial"/>
          <w:lang w:val="en-GB"/>
        </w:rPr>
      </w:pPr>
      <w:r>
        <w:rPr>
          <w:rFonts w:eastAsia="Arial"/>
          <w:lang w:val="en-GB"/>
        </w:rPr>
        <w:t>In the case of subcontracting in the context of public contracts (excluding works invoice functionalities and bills for legal costs), the owner "endorses" the subcontractor's invoice, which is in all cases sent to the buyer (public recipient).</w:t>
      </w:r>
    </w:p>
    <w:p w14:paraId="0708D571" w14:textId="77777777" w:rsidR="00CE2B43" w:rsidRDefault="00CE2B43">
      <w:pPr>
        <w:ind w:firstLine="708"/>
        <w:jc w:val="both"/>
        <w:rPr>
          <w:rFonts w:eastAsia="Arial"/>
          <w:b/>
          <w:bCs/>
          <w:lang w:val="en-GB"/>
        </w:rPr>
      </w:pPr>
    </w:p>
    <w:p w14:paraId="78F0F656" w14:textId="598477DD" w:rsidR="00CE2B43" w:rsidRDefault="00912781">
      <w:pPr>
        <w:spacing w:line="240" w:lineRule="auto"/>
        <w:jc w:val="both"/>
        <w:rPr>
          <w:lang w:val="en-GB"/>
        </w:rPr>
      </w:pPr>
      <w:r>
        <w:rPr>
          <w:lang w:val="en-GB"/>
        </w:rPr>
        <w:t>The data specifics and associated management rules are</w:t>
      </w:r>
      <w:r w:rsidR="007C6022">
        <w:rPr>
          <w:lang w:val="en-GB"/>
        </w:rPr>
        <w:t xml:space="preserve"> :</w:t>
      </w:r>
    </w:p>
    <w:p w14:paraId="4F273A7A" w14:textId="30030FAA" w:rsidR="00CE2B43" w:rsidRDefault="00912781">
      <w:pPr>
        <w:pStyle w:val="Paragraphedeliste1"/>
        <w:numPr>
          <w:ilvl w:val="0"/>
          <w:numId w:val="81"/>
        </w:numPr>
        <w:jc w:val="both"/>
        <w:rPr>
          <w:lang w:val="en-GB"/>
        </w:rPr>
      </w:pPr>
      <w:r>
        <w:rPr>
          <w:lang w:val="en-GB"/>
        </w:rPr>
        <w:t>BG-4</w:t>
      </w:r>
      <w:r w:rsidR="007C6022">
        <w:rPr>
          <w:lang w:val="en-GB"/>
        </w:rPr>
        <w:t xml:space="preserve"> :</w:t>
      </w:r>
      <w:r>
        <w:rPr>
          <w:lang w:val="en-GB"/>
        </w:rPr>
        <w:t xml:space="preserve"> subcontractor</w:t>
      </w:r>
    </w:p>
    <w:p w14:paraId="2EFB3044" w14:textId="49A5BDC0" w:rsidR="00CE2B43" w:rsidRDefault="00912781">
      <w:pPr>
        <w:pStyle w:val="Paragraphedeliste1"/>
        <w:numPr>
          <w:ilvl w:val="0"/>
          <w:numId w:val="81"/>
        </w:numPr>
        <w:jc w:val="both"/>
        <w:rPr>
          <w:lang w:val="en-GB"/>
        </w:rPr>
      </w:pPr>
      <w:r>
        <w:rPr>
          <w:lang w:val="en-GB"/>
        </w:rPr>
        <w:t>BG-7</w:t>
      </w:r>
      <w:r w:rsidR="007C6022">
        <w:rPr>
          <w:lang w:val="en-GB"/>
        </w:rPr>
        <w:t xml:space="preserve"> :</w:t>
      </w:r>
      <w:r>
        <w:rPr>
          <w:lang w:val="en-GB"/>
        </w:rPr>
        <w:t xml:space="preserve"> buyer (public recipient)</w:t>
      </w:r>
    </w:p>
    <w:p w14:paraId="7577614A" w14:textId="5B163404" w:rsidR="00CE2B43" w:rsidRDefault="00912781">
      <w:pPr>
        <w:pStyle w:val="Paragraphedeliste1"/>
        <w:numPr>
          <w:ilvl w:val="0"/>
          <w:numId w:val="81"/>
        </w:numPr>
        <w:jc w:val="both"/>
        <w:rPr>
          <w:lang w:val="en-GB"/>
        </w:rPr>
      </w:pPr>
      <w:r>
        <w:rPr>
          <w:lang w:val="en-GB"/>
        </w:rPr>
        <w:t>EXT-FR-FE-BG-03 (SELLER AGENT)</w:t>
      </w:r>
      <w:r w:rsidR="007C6022">
        <w:rPr>
          <w:lang w:val="en-GB"/>
        </w:rPr>
        <w:t xml:space="preserve"> :</w:t>
      </w:r>
      <w:r>
        <w:rPr>
          <w:lang w:val="en-GB"/>
        </w:rPr>
        <w:t xml:space="preserve"> supplier/owner</w:t>
      </w:r>
    </w:p>
    <w:p w14:paraId="7FDC43BF" w14:textId="220533C0" w:rsidR="00CE2B43" w:rsidRDefault="00912781">
      <w:pPr>
        <w:pStyle w:val="Paragraphedeliste1"/>
        <w:numPr>
          <w:ilvl w:val="0"/>
          <w:numId w:val="81"/>
        </w:numPr>
        <w:jc w:val="both"/>
        <w:rPr>
          <w:lang w:val="en-GB"/>
        </w:rPr>
      </w:pPr>
      <w:r>
        <w:rPr>
          <w:lang w:val="en-GB"/>
        </w:rPr>
        <w:t>Total amount of the invoice (BT-112)</w:t>
      </w:r>
      <w:r w:rsidR="007C6022">
        <w:rPr>
          <w:lang w:val="en-GB"/>
        </w:rPr>
        <w:t xml:space="preserve"> :</w:t>
      </w:r>
      <w:r>
        <w:rPr>
          <w:lang w:val="en-GB"/>
        </w:rPr>
        <w:t xml:space="preserve"> subcontractor service amount</w:t>
      </w:r>
    </w:p>
    <w:p w14:paraId="401FFDEF" w14:textId="3BBE7866" w:rsidR="00CE2B43" w:rsidRDefault="00912781">
      <w:pPr>
        <w:pStyle w:val="Paragraphedeliste1"/>
        <w:numPr>
          <w:ilvl w:val="0"/>
          <w:numId w:val="81"/>
        </w:numPr>
        <w:jc w:val="both"/>
        <w:rPr>
          <w:lang w:val="en-GB"/>
        </w:rPr>
      </w:pPr>
      <w:r>
        <w:rPr>
          <w:lang w:val="en-GB"/>
        </w:rPr>
        <w:t>BT-23</w:t>
      </w:r>
      <w:r w:rsidR="007C6022">
        <w:rPr>
          <w:lang w:val="en-GB"/>
        </w:rPr>
        <w:t xml:space="preserve"> :</w:t>
      </w:r>
      <w:r>
        <w:rPr>
          <w:lang w:val="en-GB"/>
        </w:rPr>
        <w:t xml:space="preserve"> S3 (Submission of an invoice for subcontracting services with direct payment)</w:t>
      </w:r>
    </w:p>
    <w:p w14:paraId="265D83EE" w14:textId="77777777" w:rsidR="00CE2B43" w:rsidRDefault="00CE2B43">
      <w:pPr>
        <w:pStyle w:val="Sansinterligne"/>
        <w:keepNext/>
        <w:jc w:val="both"/>
        <w:rPr>
          <w:sz w:val="20"/>
          <w:szCs w:val="20"/>
        </w:rPr>
      </w:pPr>
    </w:p>
    <w:p w14:paraId="6C9B0D96" w14:textId="77777777" w:rsidR="00CE2B43" w:rsidRDefault="00CE2B43">
      <w:pPr>
        <w:pStyle w:val="Sansinterligne"/>
        <w:keepNext/>
        <w:jc w:val="both"/>
        <w:rPr>
          <w:sz w:val="20"/>
          <w:szCs w:val="20"/>
        </w:rPr>
      </w:pPr>
    </w:p>
    <w:p w14:paraId="13652250" w14:textId="77777777" w:rsidR="00CE2B43" w:rsidRDefault="00912781">
      <w:pPr>
        <w:keepNext/>
        <w:spacing w:line="240" w:lineRule="auto"/>
        <w:jc w:val="both"/>
        <w:rPr>
          <w:lang w:val="en-GB"/>
        </w:rPr>
      </w:pPr>
      <w:r>
        <w:rPr>
          <w:rFonts w:eastAsia="Times New Roman" w:cs="Times New Roman"/>
          <w:noProof/>
          <w:sz w:val="18"/>
          <w:lang w:eastAsia="fr-FR"/>
        </w:rPr>
        <w:drawing>
          <wp:inline distT="0" distB="0" distL="0" distR="0" wp14:anchorId="2FF2A600" wp14:editId="0AD71A35">
            <wp:extent cx="6443748" cy="3505014"/>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6443748" cy="3505014"/>
                    </a:xfrm>
                    <a:prstGeom prst="rect">
                      <a:avLst/>
                    </a:prstGeom>
                    <a:noFill/>
                  </pic:spPr>
                </pic:pic>
              </a:graphicData>
            </a:graphic>
          </wp:inline>
        </w:drawing>
      </w:r>
    </w:p>
    <w:p w14:paraId="29E2236B" w14:textId="2D1C9CF5" w:rsidR="00CE2B43" w:rsidRDefault="00912781">
      <w:pPr>
        <w:pStyle w:val="Lgende"/>
        <w:numPr>
          <w:ilvl w:val="0"/>
          <w:numId w:val="0"/>
        </w:numPr>
        <w:jc w:val="center"/>
        <w:rPr>
          <w:rFonts w:asciiTheme="minorHAnsi" w:hAnsiTheme="minorHAnsi"/>
          <w:lang w:val="en-GB"/>
        </w:rPr>
      </w:pPr>
      <w:bookmarkStart w:id="4162" w:name="_Toc145664505"/>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14</w:t>
      </w:r>
      <w:r>
        <w:rPr>
          <w:rFonts w:asciiTheme="minorHAnsi" w:hAnsiTheme="minorHAnsi"/>
          <w:lang w:val="en-GB"/>
        </w:rPr>
        <w:fldChar w:fldCharType="end"/>
      </w:r>
      <w:r w:rsidR="007C6022">
        <w:rPr>
          <w:rFonts w:asciiTheme="minorHAnsi" w:hAnsiTheme="minorHAnsi"/>
          <w:lang w:val="en-GB"/>
        </w:rPr>
        <w:t xml:space="preserve"> :</w:t>
      </w:r>
      <w:r>
        <w:rPr>
          <w:rFonts w:asciiTheme="minorHAnsi" w:hAnsiTheme="minorHAnsi"/>
          <w:lang w:val="en-GB"/>
        </w:rPr>
        <w:t xml:space="preserve"> Invoice payable by a third party (case of subcontracting with direct payment in B2G)</w:t>
      </w:r>
      <w:bookmarkEnd w:id="4162"/>
    </w:p>
    <w:p w14:paraId="637576DE" w14:textId="77777777" w:rsidR="00CE2B43" w:rsidRDefault="00CE2B43">
      <w:pPr>
        <w:keepNext/>
        <w:spacing w:line="240" w:lineRule="auto"/>
        <w:jc w:val="both"/>
        <w:rPr>
          <w:rFonts w:eastAsia="Times New Roman" w:cs="Times New Roman"/>
          <w:sz w:val="18"/>
          <w:lang w:val="en-GB"/>
        </w:rPr>
      </w:pPr>
    </w:p>
    <w:p w14:paraId="2C5E08ED" w14:textId="77777777" w:rsidR="00CE2B43" w:rsidRDefault="00CE2B43">
      <w:pPr>
        <w:keepNext/>
        <w:spacing w:line="240" w:lineRule="auto"/>
        <w:jc w:val="both"/>
        <w:rPr>
          <w:rFonts w:eastAsia="Times New Roman" w:cs="Times New Roman"/>
          <w:sz w:val="18"/>
          <w:lang w:val="en-GB"/>
        </w:rPr>
      </w:pPr>
    </w:p>
    <w:p w14:paraId="2E89439E" w14:textId="7C91C707" w:rsidR="00CE2B43" w:rsidRDefault="00912781">
      <w:pPr>
        <w:jc w:val="both"/>
        <w:rPr>
          <w:lang w:val="en-GB"/>
        </w:rPr>
      </w:pPr>
      <w:r>
        <w:rPr>
          <w:lang w:val="en-GB"/>
        </w:rPr>
        <w:t>The steps in the management case are</w:t>
      </w:r>
      <w:r w:rsidR="007C6022">
        <w:rPr>
          <w:lang w:val="en-GB"/>
        </w:rPr>
        <w:t xml:space="preserve"> :</w:t>
      </w:r>
    </w:p>
    <w:tbl>
      <w:tblPr>
        <w:tblStyle w:val="Grilledutableau1"/>
        <w:tblW w:w="10069" w:type="dxa"/>
        <w:tblLook w:val="04A0" w:firstRow="1" w:lastRow="0" w:firstColumn="1" w:lastColumn="0" w:noHBand="0" w:noVBand="1"/>
      </w:tblPr>
      <w:tblGrid>
        <w:gridCol w:w="461"/>
        <w:gridCol w:w="2331"/>
        <w:gridCol w:w="1614"/>
        <w:gridCol w:w="5663"/>
      </w:tblGrid>
      <w:tr w:rsidR="00CE2B43" w14:paraId="768BDA17" w14:textId="77777777">
        <w:trPr>
          <w:trHeight w:val="461"/>
        </w:trPr>
        <w:tc>
          <w:tcPr>
            <w:tcW w:w="461" w:type="dxa"/>
            <w:shd w:val="clear" w:color="auto" w:fill="C6C6EA"/>
            <w:vAlign w:val="center"/>
          </w:tcPr>
          <w:p w14:paraId="62F3BDDE" w14:textId="77777777" w:rsidR="00CE2B43" w:rsidRPr="00FE4917" w:rsidRDefault="00912781">
            <w:pPr>
              <w:jc w:val="both"/>
              <w:rPr>
                <w:b/>
                <w:sz w:val="18"/>
                <w:szCs w:val="18"/>
                <w:lang w:val="en-GB"/>
              </w:rPr>
            </w:pPr>
            <w:r w:rsidRPr="00FE4917">
              <w:rPr>
                <w:b/>
                <w:bCs/>
                <w:sz w:val="18"/>
                <w:szCs w:val="18"/>
                <w:lang w:val="en-GB"/>
              </w:rPr>
              <w:t>Step</w:t>
            </w:r>
          </w:p>
        </w:tc>
        <w:tc>
          <w:tcPr>
            <w:tcW w:w="2331" w:type="dxa"/>
            <w:shd w:val="clear" w:color="auto" w:fill="C6C6EA"/>
            <w:vAlign w:val="center"/>
          </w:tcPr>
          <w:p w14:paraId="3BC7D3B4" w14:textId="77777777" w:rsidR="00CE2B43" w:rsidRPr="00FE4917" w:rsidRDefault="00912781">
            <w:pPr>
              <w:jc w:val="both"/>
              <w:rPr>
                <w:b/>
                <w:sz w:val="18"/>
                <w:szCs w:val="18"/>
                <w:lang w:val="en-GB"/>
              </w:rPr>
            </w:pPr>
            <w:r w:rsidRPr="00FE4917">
              <w:rPr>
                <w:b/>
                <w:bCs/>
                <w:sz w:val="18"/>
                <w:szCs w:val="18"/>
                <w:lang w:val="en-GB"/>
              </w:rPr>
              <w:t>Step name</w:t>
            </w:r>
          </w:p>
        </w:tc>
        <w:tc>
          <w:tcPr>
            <w:tcW w:w="1614" w:type="dxa"/>
            <w:shd w:val="clear" w:color="auto" w:fill="C6C6EA"/>
            <w:vAlign w:val="center"/>
          </w:tcPr>
          <w:p w14:paraId="7C116300" w14:textId="77777777" w:rsidR="00CE2B43" w:rsidRPr="00FE4917" w:rsidRDefault="00912781">
            <w:pPr>
              <w:jc w:val="both"/>
              <w:rPr>
                <w:b/>
                <w:sz w:val="18"/>
                <w:szCs w:val="18"/>
                <w:lang w:val="en-GB"/>
              </w:rPr>
            </w:pPr>
            <w:r w:rsidRPr="00FE4917">
              <w:rPr>
                <w:b/>
                <w:bCs/>
                <w:sz w:val="18"/>
                <w:szCs w:val="18"/>
                <w:lang w:val="en-GB"/>
              </w:rPr>
              <w:t>Party responsible</w:t>
            </w:r>
          </w:p>
        </w:tc>
        <w:tc>
          <w:tcPr>
            <w:tcW w:w="5663" w:type="dxa"/>
            <w:shd w:val="clear" w:color="auto" w:fill="C6C6EA"/>
            <w:vAlign w:val="center"/>
          </w:tcPr>
          <w:p w14:paraId="420FE332" w14:textId="77777777" w:rsidR="00CE2B43" w:rsidRPr="00FE4917" w:rsidRDefault="00912781">
            <w:pPr>
              <w:jc w:val="both"/>
              <w:rPr>
                <w:b/>
                <w:sz w:val="18"/>
                <w:szCs w:val="18"/>
                <w:lang w:val="en-GB"/>
              </w:rPr>
            </w:pPr>
            <w:r w:rsidRPr="00FE4917">
              <w:rPr>
                <w:b/>
                <w:bCs/>
                <w:sz w:val="18"/>
                <w:szCs w:val="18"/>
                <w:lang w:val="en-GB"/>
              </w:rPr>
              <w:t>Description</w:t>
            </w:r>
          </w:p>
        </w:tc>
      </w:tr>
      <w:tr w:rsidR="00CE2B43" w14:paraId="0C7B0D88" w14:textId="77777777">
        <w:trPr>
          <w:trHeight w:val="209"/>
        </w:trPr>
        <w:tc>
          <w:tcPr>
            <w:tcW w:w="461" w:type="dxa"/>
            <w:vAlign w:val="center"/>
          </w:tcPr>
          <w:p w14:paraId="6E3A97E4" w14:textId="77777777" w:rsidR="00CE2B43" w:rsidRPr="00FE4917" w:rsidRDefault="00912781">
            <w:pPr>
              <w:spacing w:line="240" w:lineRule="auto"/>
              <w:jc w:val="both"/>
              <w:rPr>
                <w:sz w:val="18"/>
                <w:szCs w:val="18"/>
                <w:lang w:val="en-GB"/>
              </w:rPr>
            </w:pPr>
            <w:r w:rsidRPr="00FE4917">
              <w:rPr>
                <w:sz w:val="18"/>
                <w:szCs w:val="18"/>
                <w:lang w:val="en-GB"/>
              </w:rPr>
              <w:t>1</w:t>
            </w:r>
          </w:p>
        </w:tc>
        <w:tc>
          <w:tcPr>
            <w:tcW w:w="2331" w:type="dxa"/>
            <w:vAlign w:val="center"/>
          </w:tcPr>
          <w:p w14:paraId="58E209A0" w14:textId="77777777" w:rsidR="00CE2B43" w:rsidRPr="00FE4917" w:rsidRDefault="00912781">
            <w:pPr>
              <w:spacing w:line="240" w:lineRule="auto"/>
              <w:jc w:val="both"/>
              <w:rPr>
                <w:sz w:val="18"/>
                <w:szCs w:val="18"/>
                <w:lang w:val="en-GB"/>
              </w:rPr>
            </w:pPr>
            <w:r w:rsidRPr="00FE4917">
              <w:rPr>
                <w:sz w:val="18"/>
                <w:szCs w:val="18"/>
                <w:lang w:val="en-GB"/>
              </w:rPr>
              <w:t>Creation of the invoice for the owner</w:t>
            </w:r>
          </w:p>
        </w:tc>
        <w:tc>
          <w:tcPr>
            <w:tcW w:w="1614" w:type="dxa"/>
            <w:vAlign w:val="center"/>
          </w:tcPr>
          <w:p w14:paraId="72982C71" w14:textId="77777777" w:rsidR="00CE2B43" w:rsidRPr="00FE4917" w:rsidRDefault="00912781">
            <w:pPr>
              <w:spacing w:line="240" w:lineRule="auto"/>
              <w:jc w:val="both"/>
              <w:rPr>
                <w:sz w:val="18"/>
                <w:szCs w:val="18"/>
                <w:lang w:val="en-GB"/>
              </w:rPr>
            </w:pPr>
            <w:r w:rsidRPr="00FE4917">
              <w:rPr>
                <w:sz w:val="18"/>
                <w:szCs w:val="18"/>
                <w:lang w:val="en-GB"/>
              </w:rPr>
              <w:t>Subcontractor</w:t>
            </w:r>
          </w:p>
        </w:tc>
        <w:tc>
          <w:tcPr>
            <w:tcW w:w="5663" w:type="dxa"/>
            <w:vAlign w:val="center"/>
          </w:tcPr>
          <w:p w14:paraId="52EDEBC7" w14:textId="77777777" w:rsidR="00CE2B43" w:rsidRPr="00FE4917" w:rsidRDefault="00912781">
            <w:pPr>
              <w:spacing w:line="240" w:lineRule="auto"/>
              <w:jc w:val="both"/>
              <w:rPr>
                <w:sz w:val="18"/>
                <w:szCs w:val="18"/>
                <w:lang w:val="en-GB"/>
              </w:rPr>
            </w:pPr>
            <w:r w:rsidRPr="00FE4917">
              <w:rPr>
                <w:sz w:val="18"/>
                <w:szCs w:val="18"/>
                <w:lang w:val="en-GB"/>
              </w:rPr>
              <w:t xml:space="preserve">The subcontractor will forward an invoice covering his service to the supplier/owner. </w:t>
            </w:r>
          </w:p>
        </w:tc>
      </w:tr>
      <w:tr w:rsidR="00CE2B43" w14:paraId="0756987E" w14:textId="77777777">
        <w:trPr>
          <w:trHeight w:val="433"/>
        </w:trPr>
        <w:tc>
          <w:tcPr>
            <w:tcW w:w="461" w:type="dxa"/>
            <w:vAlign w:val="center"/>
          </w:tcPr>
          <w:p w14:paraId="67C2E4E2" w14:textId="77777777" w:rsidR="00CE2B43" w:rsidRPr="00FE4917" w:rsidRDefault="00912781">
            <w:pPr>
              <w:spacing w:line="240" w:lineRule="auto"/>
              <w:jc w:val="both"/>
              <w:rPr>
                <w:sz w:val="18"/>
                <w:szCs w:val="18"/>
                <w:lang w:val="en-GB"/>
              </w:rPr>
            </w:pPr>
            <w:r w:rsidRPr="00FE4917">
              <w:rPr>
                <w:sz w:val="18"/>
                <w:szCs w:val="18"/>
                <w:lang w:val="en-GB"/>
              </w:rPr>
              <w:t>2</w:t>
            </w:r>
          </w:p>
        </w:tc>
        <w:tc>
          <w:tcPr>
            <w:tcW w:w="2331" w:type="dxa"/>
            <w:vAlign w:val="center"/>
          </w:tcPr>
          <w:p w14:paraId="3AD3A112" w14:textId="77777777" w:rsidR="00CE2B43" w:rsidRPr="00FE4917" w:rsidRDefault="00912781">
            <w:pPr>
              <w:spacing w:line="240" w:lineRule="auto"/>
              <w:jc w:val="both"/>
              <w:rPr>
                <w:sz w:val="18"/>
                <w:szCs w:val="18"/>
                <w:lang w:val="en-GB"/>
              </w:rPr>
            </w:pPr>
            <w:r w:rsidRPr="00FE4917">
              <w:rPr>
                <w:rFonts w:cs="Arial"/>
                <w:sz w:val="18"/>
                <w:szCs w:val="18"/>
                <w:lang w:val="en-GB"/>
              </w:rPr>
              <w:t>Receipt of invoicing data</w:t>
            </w:r>
          </w:p>
        </w:tc>
        <w:tc>
          <w:tcPr>
            <w:tcW w:w="1614" w:type="dxa"/>
            <w:vAlign w:val="center"/>
          </w:tcPr>
          <w:p w14:paraId="63D709C0" w14:textId="44712C4A" w:rsidR="00CE2B43" w:rsidRPr="00FE4917" w:rsidRDefault="00DD5D22">
            <w:pPr>
              <w:spacing w:line="240" w:lineRule="auto"/>
              <w:jc w:val="both"/>
              <w:rPr>
                <w:sz w:val="18"/>
                <w:szCs w:val="18"/>
                <w:lang w:val="en-GB"/>
              </w:rPr>
            </w:pPr>
            <w:r>
              <w:rPr>
                <w:lang w:val="en-GB"/>
              </w:rPr>
              <w:t>public invoicing portal</w:t>
            </w:r>
          </w:p>
        </w:tc>
        <w:tc>
          <w:tcPr>
            <w:tcW w:w="5663" w:type="dxa"/>
            <w:vAlign w:val="center"/>
          </w:tcPr>
          <w:p w14:paraId="4B9DFF43" w14:textId="3C5A79DC" w:rsidR="00CE2B43" w:rsidRPr="00FE4917" w:rsidRDefault="00912781">
            <w:pPr>
              <w:spacing w:line="240" w:lineRule="auto"/>
              <w:jc w:val="both"/>
              <w:rPr>
                <w:sz w:val="18"/>
                <w:szCs w:val="18"/>
                <w:lang w:val="en-GB"/>
              </w:rPr>
            </w:pPr>
            <w:r w:rsidRPr="00FE4917">
              <w:rPr>
                <w:sz w:val="18"/>
                <w:szCs w:val="18"/>
                <w:lang w:val="en-GB"/>
              </w:rPr>
              <w:t xml:space="preserve">A parallel flow declaring invoicing data is sent by the </w:t>
            </w:r>
            <w:r w:rsidR="00FD7DDB">
              <w:rPr>
                <w:sz w:val="18"/>
                <w:szCs w:val="18"/>
                <w:lang w:val="en-GB"/>
              </w:rPr>
              <w:t>public invoicing portal</w:t>
            </w:r>
            <w:r w:rsidRPr="00FE4917">
              <w:rPr>
                <w:sz w:val="18"/>
                <w:szCs w:val="18"/>
                <w:lang w:val="en-GB"/>
              </w:rPr>
              <w:t>, which receives the information</w:t>
            </w:r>
          </w:p>
        </w:tc>
      </w:tr>
      <w:tr w:rsidR="00CE2B43" w14:paraId="0616B720" w14:textId="77777777">
        <w:trPr>
          <w:trHeight w:val="223"/>
        </w:trPr>
        <w:tc>
          <w:tcPr>
            <w:tcW w:w="461" w:type="dxa"/>
            <w:vAlign w:val="center"/>
          </w:tcPr>
          <w:p w14:paraId="2024C383" w14:textId="77777777" w:rsidR="00CE2B43" w:rsidRPr="00FE4917" w:rsidRDefault="00912781">
            <w:pPr>
              <w:spacing w:line="240" w:lineRule="auto"/>
              <w:jc w:val="both"/>
              <w:rPr>
                <w:sz w:val="18"/>
                <w:szCs w:val="18"/>
                <w:lang w:val="en-GB"/>
              </w:rPr>
            </w:pPr>
            <w:r w:rsidRPr="00FE4917">
              <w:rPr>
                <w:sz w:val="18"/>
                <w:szCs w:val="18"/>
                <w:lang w:val="en-GB"/>
              </w:rPr>
              <w:t>3-4-4b</w:t>
            </w:r>
          </w:p>
        </w:tc>
        <w:tc>
          <w:tcPr>
            <w:tcW w:w="2331" w:type="dxa"/>
            <w:vAlign w:val="center"/>
          </w:tcPr>
          <w:p w14:paraId="3D6D32BC" w14:textId="77777777" w:rsidR="00CE2B43" w:rsidRPr="00FE4917" w:rsidRDefault="00912781">
            <w:pPr>
              <w:spacing w:line="240" w:lineRule="auto"/>
              <w:jc w:val="both"/>
              <w:rPr>
                <w:sz w:val="18"/>
                <w:szCs w:val="18"/>
                <w:lang w:val="en-GB"/>
              </w:rPr>
            </w:pPr>
            <w:r w:rsidRPr="00FE4917">
              <w:rPr>
                <w:sz w:val="18"/>
                <w:szCs w:val="18"/>
                <w:lang w:val="en-GB"/>
              </w:rPr>
              <w:t>Reception of invoice</w:t>
            </w:r>
          </w:p>
        </w:tc>
        <w:tc>
          <w:tcPr>
            <w:tcW w:w="1614" w:type="dxa"/>
            <w:vAlign w:val="center"/>
          </w:tcPr>
          <w:p w14:paraId="21402E57" w14:textId="77777777" w:rsidR="00CE2B43" w:rsidRPr="00FE4917" w:rsidRDefault="00912781">
            <w:pPr>
              <w:spacing w:line="240" w:lineRule="auto"/>
              <w:jc w:val="both"/>
              <w:rPr>
                <w:sz w:val="18"/>
                <w:szCs w:val="18"/>
                <w:lang w:val="en-GB"/>
              </w:rPr>
            </w:pPr>
            <w:r w:rsidRPr="00FE4917">
              <w:rPr>
                <w:sz w:val="18"/>
                <w:szCs w:val="18"/>
                <w:lang w:val="en-GB"/>
              </w:rPr>
              <w:t xml:space="preserve">Owner </w:t>
            </w:r>
          </w:p>
        </w:tc>
        <w:tc>
          <w:tcPr>
            <w:tcW w:w="5663" w:type="dxa"/>
            <w:vAlign w:val="center"/>
          </w:tcPr>
          <w:p w14:paraId="363E837E" w14:textId="77777777" w:rsidR="00CE2B43" w:rsidRPr="00FE4917" w:rsidRDefault="00912781" w:rsidP="00FE4917">
            <w:pPr>
              <w:pStyle w:val="NormalWeb"/>
              <w:spacing w:before="0" w:beforeAutospacing="0" w:after="0" w:afterAutospacing="0"/>
              <w:jc w:val="both"/>
              <w:rPr>
                <w:rFonts w:asciiTheme="minorHAnsi" w:hAnsiTheme="minorHAnsi"/>
                <w:sz w:val="18"/>
                <w:szCs w:val="18"/>
              </w:rPr>
            </w:pPr>
            <w:r w:rsidRPr="00FE4917">
              <w:rPr>
                <w:rFonts w:asciiTheme="minorHAnsi" w:hAnsiTheme="minorHAnsi"/>
                <w:sz w:val="18"/>
                <w:szCs w:val="18"/>
              </w:rPr>
              <w:t>The invoice will be made available to the owner</w:t>
            </w:r>
          </w:p>
          <w:p w14:paraId="174741FB" w14:textId="690DB2EE" w:rsidR="00CE2B43" w:rsidRPr="00FE4917" w:rsidRDefault="00912781" w:rsidP="00FE4917">
            <w:pPr>
              <w:pStyle w:val="NormalWeb"/>
              <w:spacing w:before="0" w:beforeAutospacing="0" w:after="0" w:afterAutospacing="0"/>
              <w:jc w:val="both"/>
              <w:rPr>
                <w:rFonts w:asciiTheme="minorHAnsi" w:hAnsiTheme="minorHAnsi"/>
                <w:sz w:val="18"/>
                <w:szCs w:val="18"/>
              </w:rPr>
            </w:pPr>
            <w:r w:rsidRPr="00FE4917">
              <w:rPr>
                <w:rFonts w:asciiTheme="minorHAnsi" w:hAnsiTheme="minorHAnsi"/>
                <w:sz w:val="18"/>
                <w:szCs w:val="18"/>
              </w:rPr>
              <w:t>Several possible case scenarios</w:t>
            </w:r>
            <w:r w:rsidR="007C6022" w:rsidRPr="00FE4917">
              <w:rPr>
                <w:rFonts w:asciiTheme="minorHAnsi" w:hAnsiTheme="minorHAnsi"/>
                <w:sz w:val="18"/>
                <w:szCs w:val="18"/>
              </w:rPr>
              <w:t xml:space="preserve"> :</w:t>
            </w:r>
          </w:p>
          <w:p w14:paraId="23BAFF6B" w14:textId="77777777" w:rsidR="00CE2B43" w:rsidRPr="00FE4917" w:rsidRDefault="00912781">
            <w:pPr>
              <w:pStyle w:val="NormalWeb"/>
              <w:numPr>
                <w:ilvl w:val="0"/>
                <w:numId w:val="159"/>
              </w:numPr>
              <w:spacing w:before="0" w:beforeAutospacing="0" w:after="0" w:afterAutospacing="0"/>
              <w:jc w:val="both"/>
              <w:rPr>
                <w:rFonts w:asciiTheme="minorHAnsi" w:hAnsiTheme="minorHAnsi"/>
                <w:sz w:val="18"/>
                <w:szCs w:val="18"/>
              </w:rPr>
            </w:pPr>
            <w:r w:rsidRPr="00FE4917">
              <w:rPr>
                <w:rFonts w:asciiTheme="minorHAnsi" w:hAnsiTheme="minorHAnsi"/>
                <w:sz w:val="18"/>
                <w:szCs w:val="18"/>
              </w:rPr>
              <w:t>The owner VALIDATES the invoice with a mandatory comment that makes it possible to add information for the public recipient</w:t>
            </w:r>
          </w:p>
          <w:p w14:paraId="57E57F6A" w14:textId="77777777" w:rsidR="00CE2B43" w:rsidRPr="00FE4917" w:rsidRDefault="00912781">
            <w:pPr>
              <w:pStyle w:val="NormalWeb"/>
              <w:numPr>
                <w:ilvl w:val="0"/>
                <w:numId w:val="159"/>
              </w:numPr>
              <w:spacing w:before="0" w:beforeAutospacing="0" w:after="0" w:afterAutospacing="0"/>
              <w:jc w:val="both"/>
              <w:rPr>
                <w:rFonts w:asciiTheme="minorHAnsi" w:hAnsiTheme="minorHAnsi"/>
                <w:sz w:val="18"/>
                <w:szCs w:val="18"/>
              </w:rPr>
            </w:pPr>
            <w:r w:rsidRPr="00FE4917">
              <w:rPr>
                <w:rFonts w:asciiTheme="minorHAnsi" w:hAnsiTheme="minorHAnsi"/>
                <w:sz w:val="18"/>
                <w:szCs w:val="18"/>
              </w:rPr>
              <w:t>The owner DOES NOT VALIDATE the invoice with a mandatory comment, which makes it possible to add information for the public recipient</w:t>
            </w:r>
          </w:p>
          <w:p w14:paraId="1A55F3A8" w14:textId="77777777" w:rsidR="00CE2B43" w:rsidRPr="00FE4917" w:rsidRDefault="00912781">
            <w:pPr>
              <w:pStyle w:val="NormalWeb"/>
              <w:numPr>
                <w:ilvl w:val="0"/>
                <w:numId w:val="159"/>
              </w:numPr>
              <w:spacing w:before="0" w:beforeAutospacing="0" w:after="0" w:afterAutospacing="0"/>
              <w:jc w:val="both"/>
              <w:rPr>
                <w:rFonts w:asciiTheme="minorHAnsi" w:hAnsiTheme="minorHAnsi"/>
                <w:sz w:val="18"/>
                <w:szCs w:val="18"/>
              </w:rPr>
            </w:pPr>
            <w:r w:rsidRPr="00FE4917">
              <w:rPr>
                <w:rFonts w:asciiTheme="minorHAnsi" w:hAnsiTheme="minorHAnsi"/>
                <w:sz w:val="18"/>
                <w:szCs w:val="18"/>
              </w:rPr>
              <w:t>The invoice will not be processed by the owner within 15 days of the invoice being made available. In this case the invoice will be tacitly validated with a generic comment in order to warn the public recipient of this tacit validation</w:t>
            </w:r>
          </w:p>
          <w:p w14:paraId="6E7127F4" w14:textId="1827D7A9" w:rsidR="00CE2B43" w:rsidRPr="00FE4917" w:rsidRDefault="00912781">
            <w:pPr>
              <w:pStyle w:val="NormalWeb"/>
              <w:jc w:val="both"/>
              <w:rPr>
                <w:rFonts w:asciiTheme="minorHAnsi" w:hAnsiTheme="minorHAnsi"/>
                <w:sz w:val="18"/>
                <w:szCs w:val="18"/>
              </w:rPr>
            </w:pPr>
            <w:r w:rsidRPr="00FE4917">
              <w:rPr>
                <w:rFonts w:asciiTheme="minorHAnsi" w:hAnsiTheme="minorHAnsi"/>
                <w:sz w:val="18"/>
                <w:szCs w:val="18"/>
              </w:rPr>
              <w:t xml:space="preserve">In all cases, the </w:t>
            </w:r>
            <w:r w:rsidR="00FD7DDB">
              <w:rPr>
                <w:rFonts w:asciiTheme="minorHAnsi" w:hAnsiTheme="minorHAnsi"/>
                <w:sz w:val="18"/>
                <w:szCs w:val="18"/>
              </w:rPr>
              <w:t>public invoicing portal</w:t>
            </w:r>
            <w:r w:rsidRPr="00FE4917">
              <w:rPr>
                <w:rFonts w:asciiTheme="minorHAnsi" w:hAnsiTheme="minorHAnsi"/>
                <w:sz w:val="18"/>
                <w:szCs w:val="18"/>
              </w:rPr>
              <w:t xml:space="preserve"> forwards the invoice to the </w:t>
            </w:r>
            <w:r w:rsidR="00FD7DDB">
              <w:rPr>
                <w:rFonts w:asciiTheme="minorHAnsi" w:hAnsiTheme="minorHAnsi"/>
                <w:sz w:val="18"/>
                <w:szCs w:val="18"/>
              </w:rPr>
              <w:t>public invoicing portal</w:t>
            </w:r>
            <w:r w:rsidRPr="00FE4917">
              <w:rPr>
                <w:rFonts w:asciiTheme="minorHAnsi" w:hAnsiTheme="minorHAnsi"/>
                <w:sz w:val="18"/>
                <w:szCs w:val="18"/>
              </w:rPr>
              <w:t xml:space="preserve"> (Chorus PRO).</w:t>
            </w:r>
          </w:p>
        </w:tc>
      </w:tr>
      <w:tr w:rsidR="00CE2B43" w14:paraId="660004DE" w14:textId="77777777">
        <w:trPr>
          <w:trHeight w:val="223"/>
        </w:trPr>
        <w:tc>
          <w:tcPr>
            <w:tcW w:w="461" w:type="dxa"/>
            <w:vAlign w:val="center"/>
          </w:tcPr>
          <w:p w14:paraId="307C074A" w14:textId="77777777" w:rsidR="00CE2B43" w:rsidRPr="00FE4917" w:rsidRDefault="00912781">
            <w:pPr>
              <w:spacing w:line="240" w:lineRule="auto"/>
              <w:jc w:val="both"/>
              <w:rPr>
                <w:sz w:val="18"/>
                <w:szCs w:val="18"/>
                <w:lang w:val="en-GB"/>
              </w:rPr>
            </w:pPr>
            <w:r w:rsidRPr="00FE4917">
              <w:rPr>
                <w:sz w:val="18"/>
                <w:szCs w:val="18"/>
                <w:lang w:val="en-GB"/>
              </w:rPr>
              <w:t>5</w:t>
            </w:r>
          </w:p>
        </w:tc>
        <w:tc>
          <w:tcPr>
            <w:tcW w:w="2331" w:type="dxa"/>
            <w:vAlign w:val="center"/>
          </w:tcPr>
          <w:p w14:paraId="2130725C" w14:textId="77777777" w:rsidR="00CE2B43" w:rsidRPr="00FE4917" w:rsidRDefault="00912781">
            <w:pPr>
              <w:spacing w:line="240" w:lineRule="auto"/>
              <w:jc w:val="both"/>
              <w:rPr>
                <w:sz w:val="18"/>
                <w:szCs w:val="18"/>
                <w:lang w:val="en-GB"/>
              </w:rPr>
            </w:pPr>
            <w:r w:rsidRPr="00FE4917">
              <w:rPr>
                <w:sz w:val="18"/>
                <w:szCs w:val="18"/>
                <w:lang w:val="en-GB"/>
              </w:rPr>
              <w:t>Life cycle transmission</w:t>
            </w:r>
          </w:p>
        </w:tc>
        <w:tc>
          <w:tcPr>
            <w:tcW w:w="1614" w:type="dxa"/>
            <w:vAlign w:val="center"/>
          </w:tcPr>
          <w:p w14:paraId="5A9FEA0B" w14:textId="3CFE24B0" w:rsidR="00CE2B43" w:rsidRPr="00FE4917" w:rsidRDefault="00DD5D22">
            <w:pPr>
              <w:spacing w:line="240" w:lineRule="auto"/>
              <w:jc w:val="both"/>
              <w:rPr>
                <w:sz w:val="18"/>
                <w:szCs w:val="18"/>
                <w:lang w:val="en-GB"/>
              </w:rPr>
            </w:pPr>
            <w:r>
              <w:rPr>
                <w:lang w:val="en-GB"/>
              </w:rPr>
              <w:t>public invoicing portal</w:t>
            </w:r>
          </w:p>
        </w:tc>
        <w:tc>
          <w:tcPr>
            <w:tcW w:w="5663" w:type="dxa"/>
            <w:vAlign w:val="center"/>
          </w:tcPr>
          <w:p w14:paraId="43E291CC" w14:textId="29821FD9" w:rsidR="00CE2B43" w:rsidRPr="00FE4917" w:rsidRDefault="00912781">
            <w:pPr>
              <w:pStyle w:val="NormalWeb"/>
              <w:jc w:val="both"/>
              <w:rPr>
                <w:rFonts w:asciiTheme="minorHAnsi" w:hAnsiTheme="minorHAnsi"/>
                <w:sz w:val="18"/>
                <w:szCs w:val="18"/>
              </w:rPr>
            </w:pPr>
            <w:r w:rsidRPr="00FE4917">
              <w:rPr>
                <w:rFonts w:asciiTheme="minorHAnsi" w:hAnsiTheme="minorHAnsi"/>
                <w:sz w:val="18"/>
                <w:szCs w:val="18"/>
              </w:rPr>
              <w:t xml:space="preserve">The </w:t>
            </w:r>
            <w:r w:rsidR="00FD7DDB">
              <w:rPr>
                <w:rFonts w:asciiTheme="minorHAnsi" w:hAnsiTheme="minorHAnsi"/>
                <w:sz w:val="18"/>
                <w:szCs w:val="18"/>
              </w:rPr>
              <w:t>public invoicing portal</w:t>
            </w:r>
            <w:r w:rsidRPr="00FE4917">
              <w:rPr>
                <w:rFonts w:asciiTheme="minorHAnsi" w:hAnsiTheme="minorHAnsi"/>
                <w:sz w:val="18"/>
                <w:szCs w:val="18"/>
              </w:rPr>
              <w:t xml:space="preserve"> transmits a life cycle flow to the </w:t>
            </w:r>
            <w:r w:rsidR="00FD7DDB">
              <w:rPr>
                <w:rFonts w:asciiTheme="minorHAnsi" w:hAnsiTheme="minorHAnsi"/>
                <w:sz w:val="18"/>
                <w:szCs w:val="18"/>
              </w:rPr>
              <w:t>public invoicing portal</w:t>
            </w:r>
            <w:r w:rsidRPr="00FE4917">
              <w:rPr>
                <w:rFonts w:asciiTheme="minorHAnsi" w:hAnsiTheme="minorHAnsi"/>
                <w:sz w:val="18"/>
                <w:szCs w:val="18"/>
              </w:rPr>
              <w:t xml:space="preserve"> (Chorus PRO).</w:t>
            </w:r>
          </w:p>
        </w:tc>
      </w:tr>
      <w:tr w:rsidR="00CE2B43" w14:paraId="3AE1770B" w14:textId="77777777">
        <w:trPr>
          <w:trHeight w:val="223"/>
        </w:trPr>
        <w:tc>
          <w:tcPr>
            <w:tcW w:w="461" w:type="dxa"/>
            <w:vAlign w:val="center"/>
          </w:tcPr>
          <w:p w14:paraId="29C7969C" w14:textId="77777777" w:rsidR="00CE2B43" w:rsidRPr="00FE4917" w:rsidRDefault="00912781">
            <w:pPr>
              <w:spacing w:line="240" w:lineRule="auto"/>
              <w:jc w:val="both"/>
              <w:rPr>
                <w:sz w:val="18"/>
                <w:szCs w:val="18"/>
                <w:lang w:val="en-GB"/>
              </w:rPr>
            </w:pPr>
            <w:r w:rsidRPr="00FE4917">
              <w:rPr>
                <w:sz w:val="18"/>
                <w:szCs w:val="18"/>
                <w:lang w:val="en-GB"/>
              </w:rPr>
              <w:t>6</w:t>
            </w:r>
          </w:p>
        </w:tc>
        <w:tc>
          <w:tcPr>
            <w:tcW w:w="2331" w:type="dxa"/>
            <w:vAlign w:val="center"/>
          </w:tcPr>
          <w:p w14:paraId="68E9AFF8" w14:textId="77777777" w:rsidR="00CE2B43" w:rsidRPr="00FE4917" w:rsidRDefault="00912781">
            <w:pPr>
              <w:spacing w:line="240" w:lineRule="auto"/>
              <w:jc w:val="both"/>
              <w:rPr>
                <w:sz w:val="18"/>
                <w:szCs w:val="18"/>
                <w:lang w:val="en-GB"/>
              </w:rPr>
            </w:pPr>
            <w:r w:rsidRPr="00FE4917">
              <w:rPr>
                <w:sz w:val="18"/>
                <w:szCs w:val="18"/>
                <w:lang w:val="en-GB"/>
              </w:rPr>
              <w:t>Reception of invoice</w:t>
            </w:r>
          </w:p>
        </w:tc>
        <w:tc>
          <w:tcPr>
            <w:tcW w:w="1614" w:type="dxa"/>
            <w:vAlign w:val="center"/>
          </w:tcPr>
          <w:p w14:paraId="68109A01" w14:textId="77777777" w:rsidR="00CE2B43" w:rsidRPr="00FE4917" w:rsidRDefault="00912781">
            <w:pPr>
              <w:spacing w:line="240" w:lineRule="auto"/>
              <w:jc w:val="both"/>
              <w:rPr>
                <w:sz w:val="18"/>
                <w:szCs w:val="18"/>
                <w:lang w:val="en-GB"/>
              </w:rPr>
            </w:pPr>
            <w:r w:rsidRPr="00FE4917">
              <w:rPr>
                <w:sz w:val="18"/>
                <w:szCs w:val="18"/>
                <w:lang w:val="en-GB"/>
              </w:rPr>
              <w:t>Buyer</w:t>
            </w:r>
          </w:p>
        </w:tc>
        <w:tc>
          <w:tcPr>
            <w:tcW w:w="5663" w:type="dxa"/>
            <w:vAlign w:val="center"/>
          </w:tcPr>
          <w:p w14:paraId="5FF0FB31" w14:textId="7F8096B4" w:rsidR="00CE2B43" w:rsidRPr="00FE4917" w:rsidRDefault="00912781">
            <w:pPr>
              <w:pStyle w:val="NormalWeb"/>
              <w:jc w:val="both"/>
              <w:rPr>
                <w:rFonts w:asciiTheme="minorHAnsi" w:hAnsiTheme="minorHAnsi"/>
                <w:sz w:val="18"/>
                <w:szCs w:val="18"/>
              </w:rPr>
            </w:pPr>
            <w:r w:rsidRPr="00FE4917">
              <w:rPr>
                <w:rFonts w:asciiTheme="minorHAnsi" w:hAnsiTheme="minorHAnsi"/>
                <w:sz w:val="18"/>
                <w:szCs w:val="18"/>
              </w:rPr>
              <w:t xml:space="preserve">The </w:t>
            </w:r>
            <w:r w:rsidR="00FD7DDB">
              <w:rPr>
                <w:rFonts w:asciiTheme="minorHAnsi" w:hAnsiTheme="minorHAnsi"/>
                <w:sz w:val="18"/>
                <w:szCs w:val="18"/>
              </w:rPr>
              <w:t>public invoicing portal</w:t>
            </w:r>
            <w:r w:rsidRPr="00FE4917">
              <w:rPr>
                <w:rFonts w:asciiTheme="minorHAnsi" w:hAnsiTheme="minorHAnsi"/>
                <w:sz w:val="18"/>
                <w:szCs w:val="18"/>
              </w:rPr>
              <w:t xml:space="preserve"> (Chorus PRO) makes the invoice available to the public recipient</w:t>
            </w:r>
          </w:p>
        </w:tc>
      </w:tr>
      <w:tr w:rsidR="00CE2B43" w14:paraId="7C8EAEDD" w14:textId="77777777">
        <w:trPr>
          <w:trHeight w:val="223"/>
        </w:trPr>
        <w:tc>
          <w:tcPr>
            <w:tcW w:w="461" w:type="dxa"/>
            <w:vAlign w:val="center"/>
          </w:tcPr>
          <w:p w14:paraId="76A0BE94" w14:textId="77777777" w:rsidR="00CE2B43" w:rsidRPr="00FE4917" w:rsidRDefault="00912781">
            <w:pPr>
              <w:spacing w:line="240" w:lineRule="auto"/>
              <w:jc w:val="both"/>
              <w:rPr>
                <w:sz w:val="18"/>
                <w:szCs w:val="18"/>
                <w:lang w:val="en-GB"/>
              </w:rPr>
            </w:pPr>
            <w:r w:rsidRPr="00FE4917">
              <w:rPr>
                <w:sz w:val="18"/>
                <w:szCs w:val="18"/>
                <w:lang w:val="en-GB"/>
              </w:rPr>
              <w:t>7A</w:t>
            </w:r>
          </w:p>
        </w:tc>
        <w:tc>
          <w:tcPr>
            <w:tcW w:w="2331" w:type="dxa"/>
            <w:vAlign w:val="center"/>
          </w:tcPr>
          <w:p w14:paraId="0FBC2EF3" w14:textId="77777777" w:rsidR="00CE2B43" w:rsidRPr="00FE4917" w:rsidRDefault="00912781">
            <w:pPr>
              <w:spacing w:line="240" w:lineRule="auto"/>
              <w:jc w:val="both"/>
              <w:rPr>
                <w:sz w:val="18"/>
                <w:szCs w:val="18"/>
                <w:lang w:val="en-GB"/>
              </w:rPr>
            </w:pPr>
            <w:r w:rsidRPr="00FE4917">
              <w:rPr>
                <w:sz w:val="18"/>
                <w:szCs w:val="18"/>
                <w:lang w:val="en-GB"/>
              </w:rPr>
              <w:t>Refusal of the invoice</w:t>
            </w:r>
          </w:p>
        </w:tc>
        <w:tc>
          <w:tcPr>
            <w:tcW w:w="1614" w:type="dxa"/>
          </w:tcPr>
          <w:p w14:paraId="4161EB6E" w14:textId="77777777" w:rsidR="00CE2B43" w:rsidRPr="00FE4917" w:rsidRDefault="00912781">
            <w:pPr>
              <w:spacing w:line="240" w:lineRule="auto"/>
              <w:jc w:val="both"/>
              <w:rPr>
                <w:sz w:val="18"/>
                <w:szCs w:val="18"/>
                <w:lang w:val="en-GB"/>
              </w:rPr>
            </w:pPr>
            <w:r w:rsidRPr="00FE4917">
              <w:rPr>
                <w:sz w:val="18"/>
                <w:szCs w:val="18"/>
                <w:lang w:val="en-GB"/>
              </w:rPr>
              <w:t>Buyer</w:t>
            </w:r>
          </w:p>
        </w:tc>
        <w:tc>
          <w:tcPr>
            <w:tcW w:w="5663" w:type="dxa"/>
            <w:vAlign w:val="center"/>
          </w:tcPr>
          <w:p w14:paraId="751CD1B9" w14:textId="77777777" w:rsidR="00FE4917" w:rsidRPr="00FE4917" w:rsidRDefault="00912781" w:rsidP="00FE4917">
            <w:pPr>
              <w:pStyle w:val="NormalWeb"/>
              <w:spacing w:before="0" w:beforeAutospacing="0" w:after="0" w:afterAutospacing="0"/>
              <w:jc w:val="both"/>
              <w:rPr>
                <w:rFonts w:asciiTheme="minorHAnsi" w:hAnsiTheme="minorHAnsi"/>
                <w:sz w:val="18"/>
                <w:szCs w:val="18"/>
              </w:rPr>
            </w:pPr>
            <w:r w:rsidRPr="00FE4917">
              <w:rPr>
                <w:rFonts w:asciiTheme="minorHAnsi" w:hAnsiTheme="minorHAnsi"/>
                <w:sz w:val="18"/>
                <w:szCs w:val="18"/>
              </w:rPr>
              <w:t xml:space="preserve">The public recipient can also refuse the invoice (with a mandatory comment). </w:t>
            </w:r>
          </w:p>
          <w:p w14:paraId="45E301DC" w14:textId="2E3A975C" w:rsidR="00CE2B43" w:rsidRPr="00FE4917" w:rsidRDefault="00912781" w:rsidP="00FE4917">
            <w:pPr>
              <w:pStyle w:val="NormalWeb"/>
              <w:spacing w:before="0" w:beforeAutospacing="0" w:after="0" w:afterAutospacing="0"/>
              <w:jc w:val="both"/>
              <w:rPr>
                <w:rFonts w:asciiTheme="minorHAnsi" w:hAnsiTheme="minorHAnsi"/>
                <w:sz w:val="18"/>
                <w:szCs w:val="18"/>
              </w:rPr>
            </w:pPr>
            <w:r w:rsidRPr="00FE4917">
              <w:rPr>
                <w:rFonts w:asciiTheme="minorHAnsi" w:hAnsiTheme="minorHAnsi"/>
                <w:sz w:val="18"/>
                <w:szCs w:val="18"/>
              </w:rPr>
              <w:t xml:space="preserve">In this case, the </w:t>
            </w:r>
            <w:r w:rsidR="00FD7DDB">
              <w:rPr>
                <w:rFonts w:asciiTheme="minorHAnsi" w:hAnsiTheme="minorHAnsi"/>
                <w:sz w:val="18"/>
                <w:szCs w:val="18"/>
              </w:rPr>
              <w:t>public invoicing portal</w:t>
            </w:r>
            <w:r w:rsidRPr="00FE4917">
              <w:rPr>
                <w:rFonts w:asciiTheme="minorHAnsi" w:hAnsiTheme="minorHAnsi"/>
                <w:sz w:val="18"/>
                <w:szCs w:val="18"/>
              </w:rPr>
              <w:t xml:space="preserve"> (Chorus PRO) transmits a life cycle flow to the </w:t>
            </w:r>
            <w:r w:rsidR="00FD7DDB">
              <w:rPr>
                <w:rFonts w:asciiTheme="minorHAnsi" w:hAnsiTheme="minorHAnsi"/>
                <w:sz w:val="18"/>
                <w:szCs w:val="18"/>
              </w:rPr>
              <w:t>public invoicing portal</w:t>
            </w:r>
            <w:r w:rsidRPr="00FE4917">
              <w:rPr>
                <w:rFonts w:asciiTheme="minorHAnsi" w:hAnsiTheme="minorHAnsi"/>
                <w:sz w:val="18"/>
                <w:szCs w:val="18"/>
              </w:rPr>
              <w:t xml:space="preserve"> to make it available for the subcontractor and the owner of the refusal.</w:t>
            </w:r>
          </w:p>
          <w:p w14:paraId="30CB2672" w14:textId="77777777" w:rsidR="00CE2B43" w:rsidRPr="00FE4917" w:rsidRDefault="00912781" w:rsidP="00FE4917">
            <w:pPr>
              <w:pStyle w:val="NormalWeb"/>
              <w:spacing w:before="0" w:beforeAutospacing="0"/>
              <w:jc w:val="both"/>
              <w:rPr>
                <w:rFonts w:asciiTheme="minorHAnsi" w:hAnsiTheme="minorHAnsi"/>
                <w:sz w:val="18"/>
                <w:szCs w:val="18"/>
              </w:rPr>
            </w:pPr>
            <w:r w:rsidRPr="00FE4917">
              <w:rPr>
                <w:rFonts w:asciiTheme="minorHAnsi" w:hAnsiTheme="minorHAnsi"/>
                <w:sz w:val="18"/>
                <w:szCs w:val="18"/>
              </w:rPr>
              <w:t>These parties will also be notified of the refusal.</w:t>
            </w:r>
          </w:p>
        </w:tc>
      </w:tr>
      <w:tr w:rsidR="00CE2B43" w14:paraId="5D91588C" w14:textId="77777777">
        <w:trPr>
          <w:trHeight w:val="223"/>
        </w:trPr>
        <w:tc>
          <w:tcPr>
            <w:tcW w:w="461" w:type="dxa"/>
            <w:vAlign w:val="center"/>
          </w:tcPr>
          <w:p w14:paraId="08D7511F" w14:textId="77777777" w:rsidR="00CE2B43" w:rsidRPr="00FE4917" w:rsidRDefault="00912781">
            <w:pPr>
              <w:spacing w:line="240" w:lineRule="auto"/>
              <w:jc w:val="both"/>
              <w:rPr>
                <w:sz w:val="18"/>
                <w:szCs w:val="18"/>
                <w:lang w:val="en-GB"/>
              </w:rPr>
            </w:pPr>
            <w:r w:rsidRPr="00FE4917">
              <w:rPr>
                <w:sz w:val="18"/>
                <w:szCs w:val="18"/>
                <w:lang w:val="en-GB"/>
              </w:rPr>
              <w:t>7B</w:t>
            </w:r>
          </w:p>
        </w:tc>
        <w:tc>
          <w:tcPr>
            <w:tcW w:w="2331" w:type="dxa"/>
            <w:vAlign w:val="center"/>
          </w:tcPr>
          <w:p w14:paraId="474FB70D" w14:textId="77777777" w:rsidR="00CE2B43" w:rsidRPr="00FE4917" w:rsidRDefault="00912781">
            <w:pPr>
              <w:spacing w:line="240" w:lineRule="auto"/>
              <w:jc w:val="both"/>
              <w:rPr>
                <w:sz w:val="18"/>
                <w:szCs w:val="18"/>
                <w:lang w:val="en-GB"/>
              </w:rPr>
            </w:pPr>
            <w:r w:rsidRPr="00FE4917">
              <w:rPr>
                <w:sz w:val="18"/>
                <w:szCs w:val="18"/>
                <w:lang w:val="en-GB"/>
              </w:rPr>
              <w:t>Approval of the invoice</w:t>
            </w:r>
          </w:p>
        </w:tc>
        <w:tc>
          <w:tcPr>
            <w:tcW w:w="1614" w:type="dxa"/>
          </w:tcPr>
          <w:p w14:paraId="582E4EAE" w14:textId="77777777" w:rsidR="00CE2B43" w:rsidRPr="00FE4917" w:rsidRDefault="00912781">
            <w:pPr>
              <w:spacing w:line="240" w:lineRule="auto"/>
              <w:jc w:val="both"/>
              <w:rPr>
                <w:sz w:val="18"/>
                <w:szCs w:val="18"/>
                <w:lang w:val="en-GB"/>
              </w:rPr>
            </w:pPr>
            <w:r w:rsidRPr="00FE4917">
              <w:rPr>
                <w:sz w:val="18"/>
                <w:szCs w:val="18"/>
                <w:lang w:val="en-GB"/>
              </w:rPr>
              <w:t>Buyer</w:t>
            </w:r>
          </w:p>
        </w:tc>
        <w:tc>
          <w:tcPr>
            <w:tcW w:w="5663" w:type="dxa"/>
            <w:vAlign w:val="center"/>
          </w:tcPr>
          <w:p w14:paraId="038D44B4" w14:textId="77777777" w:rsidR="00CE2B43" w:rsidRPr="00FE4917" w:rsidRDefault="00912781">
            <w:pPr>
              <w:pStyle w:val="NormalWeb"/>
              <w:jc w:val="both"/>
              <w:rPr>
                <w:rFonts w:asciiTheme="minorHAnsi" w:hAnsiTheme="minorHAnsi"/>
                <w:sz w:val="18"/>
                <w:szCs w:val="18"/>
              </w:rPr>
            </w:pPr>
            <w:r w:rsidRPr="00FE4917">
              <w:rPr>
                <w:rFonts w:asciiTheme="minorHAnsi" w:hAnsiTheme="minorHAnsi"/>
                <w:sz w:val="18"/>
                <w:szCs w:val="18"/>
              </w:rPr>
              <w:t>The public recipient approves the invoice.</w:t>
            </w:r>
          </w:p>
        </w:tc>
      </w:tr>
      <w:tr w:rsidR="00CE2B43" w14:paraId="3956F6AC" w14:textId="77777777">
        <w:trPr>
          <w:trHeight w:val="223"/>
        </w:trPr>
        <w:tc>
          <w:tcPr>
            <w:tcW w:w="461" w:type="dxa"/>
            <w:vAlign w:val="center"/>
          </w:tcPr>
          <w:p w14:paraId="2BFEE4AD" w14:textId="77777777" w:rsidR="00CE2B43" w:rsidRPr="00FE4917" w:rsidRDefault="00912781">
            <w:pPr>
              <w:spacing w:line="240" w:lineRule="auto"/>
              <w:jc w:val="both"/>
              <w:rPr>
                <w:sz w:val="18"/>
                <w:szCs w:val="18"/>
                <w:lang w:val="en-GB"/>
              </w:rPr>
            </w:pPr>
            <w:r w:rsidRPr="00FE4917">
              <w:rPr>
                <w:sz w:val="18"/>
                <w:szCs w:val="18"/>
                <w:lang w:val="en-GB"/>
              </w:rPr>
              <w:t>7C</w:t>
            </w:r>
          </w:p>
        </w:tc>
        <w:tc>
          <w:tcPr>
            <w:tcW w:w="2331" w:type="dxa"/>
            <w:vAlign w:val="center"/>
          </w:tcPr>
          <w:p w14:paraId="6C979750" w14:textId="77777777" w:rsidR="00CE2B43" w:rsidRPr="00FE4917" w:rsidRDefault="00912781">
            <w:pPr>
              <w:spacing w:line="240" w:lineRule="auto"/>
              <w:jc w:val="both"/>
              <w:rPr>
                <w:sz w:val="18"/>
                <w:szCs w:val="18"/>
                <w:lang w:val="en-GB"/>
              </w:rPr>
            </w:pPr>
            <w:r w:rsidRPr="00FE4917">
              <w:rPr>
                <w:sz w:val="18"/>
                <w:szCs w:val="18"/>
                <w:lang w:val="en-GB"/>
              </w:rPr>
              <w:t>Reception of refusal</w:t>
            </w:r>
          </w:p>
        </w:tc>
        <w:tc>
          <w:tcPr>
            <w:tcW w:w="1614" w:type="dxa"/>
          </w:tcPr>
          <w:p w14:paraId="0E94C96F" w14:textId="77777777" w:rsidR="00CE2B43" w:rsidRPr="00FE4917" w:rsidRDefault="00912781">
            <w:pPr>
              <w:spacing w:line="240" w:lineRule="auto"/>
              <w:jc w:val="both"/>
              <w:rPr>
                <w:sz w:val="18"/>
                <w:szCs w:val="18"/>
                <w:lang w:val="en-GB"/>
              </w:rPr>
            </w:pPr>
            <w:r w:rsidRPr="00FE4917">
              <w:rPr>
                <w:sz w:val="18"/>
                <w:szCs w:val="18"/>
                <w:lang w:val="en-GB"/>
              </w:rPr>
              <w:t>Subcontractor</w:t>
            </w:r>
          </w:p>
          <w:p w14:paraId="7D00540E" w14:textId="77777777" w:rsidR="00CE2B43" w:rsidRPr="00FE4917" w:rsidRDefault="00912781">
            <w:pPr>
              <w:spacing w:line="240" w:lineRule="auto"/>
              <w:jc w:val="both"/>
              <w:rPr>
                <w:sz w:val="18"/>
                <w:szCs w:val="18"/>
                <w:lang w:val="en-GB"/>
              </w:rPr>
            </w:pPr>
            <w:r w:rsidRPr="00FE4917">
              <w:rPr>
                <w:sz w:val="18"/>
                <w:szCs w:val="18"/>
                <w:lang w:val="en-GB"/>
              </w:rPr>
              <w:t>Owner</w:t>
            </w:r>
          </w:p>
        </w:tc>
        <w:tc>
          <w:tcPr>
            <w:tcW w:w="5663" w:type="dxa"/>
            <w:vAlign w:val="center"/>
          </w:tcPr>
          <w:p w14:paraId="10A587C9" w14:textId="77777777" w:rsidR="00CE2B43" w:rsidRPr="00FE4917" w:rsidRDefault="00912781">
            <w:pPr>
              <w:pStyle w:val="NormalWeb"/>
              <w:jc w:val="both"/>
              <w:rPr>
                <w:rFonts w:asciiTheme="minorHAnsi" w:hAnsiTheme="minorHAnsi"/>
                <w:sz w:val="18"/>
                <w:szCs w:val="18"/>
              </w:rPr>
            </w:pPr>
            <w:r w:rsidRPr="00FE4917">
              <w:rPr>
                <w:rFonts w:asciiTheme="minorHAnsi" w:hAnsiTheme="minorHAnsi"/>
                <w:sz w:val="18"/>
                <w:szCs w:val="18"/>
              </w:rPr>
              <w:t>The 2 parties are informed of the refusal and the subcontractor can return a credit note and a new invoice or a correcting invoice.</w:t>
            </w:r>
          </w:p>
        </w:tc>
      </w:tr>
      <w:tr w:rsidR="00CE2B43" w14:paraId="0EFA1825" w14:textId="77777777">
        <w:trPr>
          <w:trHeight w:val="223"/>
        </w:trPr>
        <w:tc>
          <w:tcPr>
            <w:tcW w:w="461" w:type="dxa"/>
            <w:vAlign w:val="center"/>
          </w:tcPr>
          <w:p w14:paraId="5841F75B" w14:textId="77777777" w:rsidR="00CE2B43" w:rsidRPr="00FE4917" w:rsidRDefault="00912781">
            <w:pPr>
              <w:spacing w:line="240" w:lineRule="auto"/>
              <w:jc w:val="both"/>
              <w:rPr>
                <w:sz w:val="18"/>
                <w:szCs w:val="18"/>
                <w:lang w:val="en-GB"/>
              </w:rPr>
            </w:pPr>
            <w:r w:rsidRPr="00FE4917">
              <w:rPr>
                <w:sz w:val="18"/>
                <w:szCs w:val="18"/>
                <w:lang w:val="en-GB"/>
              </w:rPr>
              <w:t>8-9</w:t>
            </w:r>
          </w:p>
        </w:tc>
        <w:tc>
          <w:tcPr>
            <w:tcW w:w="2331" w:type="dxa"/>
            <w:vAlign w:val="center"/>
          </w:tcPr>
          <w:p w14:paraId="75BB33D9" w14:textId="77777777" w:rsidR="00CE2B43" w:rsidRPr="00FE4917" w:rsidRDefault="00912781">
            <w:pPr>
              <w:spacing w:line="240" w:lineRule="auto"/>
              <w:jc w:val="both"/>
              <w:rPr>
                <w:sz w:val="18"/>
                <w:szCs w:val="18"/>
                <w:lang w:val="en-GB"/>
              </w:rPr>
            </w:pPr>
            <w:r w:rsidRPr="00FE4917">
              <w:rPr>
                <w:sz w:val="18"/>
                <w:szCs w:val="18"/>
                <w:lang w:val="en-GB"/>
              </w:rPr>
              <w:t>Invoice status processing</w:t>
            </w:r>
          </w:p>
        </w:tc>
        <w:tc>
          <w:tcPr>
            <w:tcW w:w="1614" w:type="dxa"/>
          </w:tcPr>
          <w:p w14:paraId="29C10B36" w14:textId="77777777" w:rsidR="00CE2B43" w:rsidRPr="00FE4917" w:rsidRDefault="00912781">
            <w:pPr>
              <w:spacing w:line="240" w:lineRule="auto"/>
              <w:jc w:val="both"/>
              <w:rPr>
                <w:sz w:val="18"/>
                <w:szCs w:val="18"/>
                <w:lang w:val="en-GB"/>
              </w:rPr>
            </w:pPr>
            <w:r w:rsidRPr="00FE4917">
              <w:rPr>
                <w:sz w:val="18"/>
                <w:szCs w:val="18"/>
                <w:lang w:val="en-GB"/>
              </w:rPr>
              <w:t>Buyer</w:t>
            </w:r>
          </w:p>
        </w:tc>
        <w:tc>
          <w:tcPr>
            <w:tcW w:w="5663" w:type="dxa"/>
            <w:vAlign w:val="center"/>
          </w:tcPr>
          <w:p w14:paraId="6DD7E85D" w14:textId="198C5A67" w:rsidR="00CE2B43" w:rsidRPr="00FE4917" w:rsidRDefault="00912781">
            <w:pPr>
              <w:pStyle w:val="NormalWeb"/>
              <w:jc w:val="both"/>
              <w:rPr>
                <w:rFonts w:asciiTheme="minorHAnsi" w:hAnsiTheme="minorHAnsi"/>
                <w:sz w:val="18"/>
                <w:szCs w:val="18"/>
              </w:rPr>
            </w:pPr>
            <w:r w:rsidRPr="00FE4917">
              <w:rPr>
                <w:rFonts w:asciiTheme="minorHAnsi" w:hAnsiTheme="minorHAnsi"/>
                <w:sz w:val="18"/>
                <w:szCs w:val="18"/>
              </w:rPr>
              <w:t xml:space="preserve">The buyer can change the invoice statuses that will be sent to the </w:t>
            </w:r>
            <w:r w:rsidR="00FD7DDB">
              <w:rPr>
                <w:rFonts w:asciiTheme="minorHAnsi" w:hAnsiTheme="minorHAnsi"/>
                <w:sz w:val="18"/>
                <w:szCs w:val="18"/>
              </w:rPr>
              <w:t>public invoicing portal</w:t>
            </w:r>
            <w:r w:rsidRPr="00FE4917">
              <w:rPr>
                <w:rFonts w:asciiTheme="minorHAnsi" w:hAnsiTheme="minorHAnsi"/>
                <w:sz w:val="18"/>
                <w:szCs w:val="18"/>
              </w:rPr>
              <w:t xml:space="preserve"> in order to be made available for the 2 parties on the invoice </w:t>
            </w:r>
          </w:p>
        </w:tc>
      </w:tr>
      <w:tr w:rsidR="00CE2B43" w14:paraId="2295119A" w14:textId="77777777">
        <w:trPr>
          <w:trHeight w:val="223"/>
        </w:trPr>
        <w:tc>
          <w:tcPr>
            <w:tcW w:w="461" w:type="dxa"/>
            <w:vAlign w:val="center"/>
          </w:tcPr>
          <w:p w14:paraId="2B7D0DB2" w14:textId="77777777" w:rsidR="00CE2B43" w:rsidRPr="00FE4917" w:rsidRDefault="00912781">
            <w:pPr>
              <w:spacing w:line="240" w:lineRule="auto"/>
              <w:jc w:val="both"/>
              <w:rPr>
                <w:sz w:val="18"/>
                <w:szCs w:val="18"/>
                <w:lang w:val="en-GB"/>
              </w:rPr>
            </w:pPr>
            <w:r w:rsidRPr="00FE4917">
              <w:rPr>
                <w:sz w:val="18"/>
                <w:szCs w:val="18"/>
                <w:lang w:val="en-GB"/>
              </w:rPr>
              <w:t>10</w:t>
            </w:r>
          </w:p>
        </w:tc>
        <w:tc>
          <w:tcPr>
            <w:tcW w:w="2331" w:type="dxa"/>
            <w:vAlign w:val="center"/>
          </w:tcPr>
          <w:p w14:paraId="77833FBA" w14:textId="77777777" w:rsidR="00CE2B43" w:rsidRPr="00FE4917" w:rsidRDefault="00912781">
            <w:pPr>
              <w:spacing w:line="240" w:lineRule="auto"/>
              <w:jc w:val="both"/>
              <w:rPr>
                <w:sz w:val="18"/>
                <w:szCs w:val="18"/>
                <w:lang w:val="en-GB"/>
              </w:rPr>
            </w:pPr>
            <w:r w:rsidRPr="00FE4917">
              <w:rPr>
                <w:sz w:val="18"/>
                <w:szCs w:val="18"/>
                <w:lang w:val="en-GB"/>
              </w:rPr>
              <w:t>Payment of invoice</w:t>
            </w:r>
          </w:p>
        </w:tc>
        <w:tc>
          <w:tcPr>
            <w:tcW w:w="1614" w:type="dxa"/>
          </w:tcPr>
          <w:p w14:paraId="0130A927" w14:textId="77777777" w:rsidR="00CE2B43" w:rsidRPr="00FE4917" w:rsidRDefault="00912781">
            <w:pPr>
              <w:spacing w:line="240" w:lineRule="auto"/>
              <w:jc w:val="both"/>
              <w:rPr>
                <w:sz w:val="18"/>
                <w:szCs w:val="18"/>
                <w:lang w:val="en-GB"/>
              </w:rPr>
            </w:pPr>
            <w:r w:rsidRPr="00FE4917">
              <w:rPr>
                <w:sz w:val="18"/>
                <w:szCs w:val="18"/>
                <w:lang w:val="en-GB"/>
              </w:rPr>
              <w:t>Buyer</w:t>
            </w:r>
          </w:p>
        </w:tc>
        <w:tc>
          <w:tcPr>
            <w:tcW w:w="5663" w:type="dxa"/>
            <w:vAlign w:val="center"/>
          </w:tcPr>
          <w:p w14:paraId="42D5E3E8" w14:textId="77777777" w:rsidR="00CE2B43" w:rsidRPr="00FE4917" w:rsidRDefault="00912781">
            <w:pPr>
              <w:pStyle w:val="NormalWeb"/>
              <w:jc w:val="both"/>
              <w:rPr>
                <w:rFonts w:asciiTheme="minorHAnsi" w:hAnsiTheme="minorHAnsi"/>
                <w:sz w:val="18"/>
                <w:szCs w:val="18"/>
              </w:rPr>
            </w:pPr>
            <w:r w:rsidRPr="00FE4917">
              <w:rPr>
                <w:rFonts w:asciiTheme="minorHAnsi" w:hAnsiTheme="minorHAnsi"/>
                <w:sz w:val="18"/>
                <w:szCs w:val="18"/>
              </w:rPr>
              <w:t>The public recipient will pay the invoice and attach the status of "payment sent" in order to inform the 2 parties on the invoice</w:t>
            </w:r>
          </w:p>
        </w:tc>
      </w:tr>
      <w:tr w:rsidR="00CE2B43" w14:paraId="424FB58F" w14:textId="77777777">
        <w:trPr>
          <w:trHeight w:val="223"/>
        </w:trPr>
        <w:tc>
          <w:tcPr>
            <w:tcW w:w="461" w:type="dxa"/>
            <w:vAlign w:val="center"/>
          </w:tcPr>
          <w:p w14:paraId="4BD1097A" w14:textId="77777777" w:rsidR="00CE2B43" w:rsidRPr="00FE4917" w:rsidRDefault="00912781">
            <w:pPr>
              <w:spacing w:line="240" w:lineRule="auto"/>
              <w:jc w:val="both"/>
              <w:rPr>
                <w:sz w:val="18"/>
                <w:szCs w:val="18"/>
                <w:lang w:val="en-GB"/>
              </w:rPr>
            </w:pPr>
            <w:r w:rsidRPr="00FE4917">
              <w:rPr>
                <w:sz w:val="18"/>
                <w:szCs w:val="18"/>
                <w:lang w:val="en-GB"/>
              </w:rPr>
              <w:t>11</w:t>
            </w:r>
          </w:p>
        </w:tc>
        <w:tc>
          <w:tcPr>
            <w:tcW w:w="2331" w:type="dxa"/>
            <w:vAlign w:val="center"/>
          </w:tcPr>
          <w:p w14:paraId="2D656091" w14:textId="77777777" w:rsidR="00CE2B43" w:rsidRPr="00FE4917" w:rsidRDefault="00912781">
            <w:pPr>
              <w:spacing w:line="240" w:lineRule="auto"/>
              <w:jc w:val="both"/>
              <w:rPr>
                <w:sz w:val="18"/>
                <w:szCs w:val="18"/>
                <w:lang w:val="en-GB"/>
              </w:rPr>
            </w:pPr>
            <w:r w:rsidRPr="00FE4917">
              <w:rPr>
                <w:sz w:val="18"/>
                <w:szCs w:val="18"/>
                <w:lang w:val="en-GB"/>
              </w:rPr>
              <w:t>Receipt of invoice payment</w:t>
            </w:r>
          </w:p>
        </w:tc>
        <w:tc>
          <w:tcPr>
            <w:tcW w:w="1614" w:type="dxa"/>
          </w:tcPr>
          <w:p w14:paraId="25366CF3" w14:textId="77777777" w:rsidR="00CE2B43" w:rsidRPr="00FE4917" w:rsidRDefault="00912781">
            <w:pPr>
              <w:spacing w:line="240" w:lineRule="auto"/>
              <w:jc w:val="both"/>
              <w:rPr>
                <w:sz w:val="18"/>
                <w:szCs w:val="18"/>
                <w:lang w:val="en-GB"/>
              </w:rPr>
            </w:pPr>
            <w:r w:rsidRPr="00FE4917">
              <w:rPr>
                <w:sz w:val="18"/>
                <w:szCs w:val="18"/>
                <w:lang w:val="en-GB"/>
              </w:rPr>
              <w:t>Subcontractor</w:t>
            </w:r>
          </w:p>
        </w:tc>
        <w:tc>
          <w:tcPr>
            <w:tcW w:w="5663" w:type="dxa"/>
            <w:vAlign w:val="center"/>
          </w:tcPr>
          <w:p w14:paraId="33FE6AB0" w14:textId="17C57744" w:rsidR="00CE2B43" w:rsidRPr="00FE4917" w:rsidRDefault="00912781">
            <w:pPr>
              <w:pStyle w:val="NormalWeb"/>
              <w:jc w:val="both"/>
              <w:rPr>
                <w:rFonts w:asciiTheme="minorHAnsi" w:hAnsiTheme="minorHAnsi"/>
                <w:sz w:val="18"/>
                <w:szCs w:val="18"/>
              </w:rPr>
            </w:pPr>
            <w:r w:rsidRPr="00FE4917">
              <w:rPr>
                <w:rFonts w:asciiTheme="minorHAnsi" w:hAnsiTheme="minorHAnsi"/>
                <w:sz w:val="18"/>
                <w:szCs w:val="18"/>
              </w:rPr>
              <w:t>The subcontractor changes the status of the invoice</w:t>
            </w:r>
            <w:r w:rsidR="007C6022" w:rsidRPr="00FE4917">
              <w:rPr>
                <w:rFonts w:asciiTheme="minorHAnsi" w:hAnsiTheme="minorHAnsi"/>
                <w:sz w:val="18"/>
                <w:szCs w:val="18"/>
              </w:rPr>
              <w:t xml:space="preserve"> :</w:t>
            </w:r>
            <w:r w:rsidRPr="00FE4917">
              <w:rPr>
                <w:rFonts w:asciiTheme="minorHAnsi" w:hAnsiTheme="minorHAnsi"/>
                <w:sz w:val="18"/>
                <w:szCs w:val="18"/>
              </w:rPr>
              <w:t xml:space="preserve"> "payment received"</w:t>
            </w:r>
          </w:p>
        </w:tc>
      </w:tr>
      <w:tr w:rsidR="00CE2B43" w14:paraId="7E301EF1" w14:textId="77777777" w:rsidTr="00FE4917">
        <w:trPr>
          <w:trHeight w:val="70"/>
        </w:trPr>
        <w:tc>
          <w:tcPr>
            <w:tcW w:w="461" w:type="dxa"/>
            <w:vAlign w:val="center"/>
          </w:tcPr>
          <w:p w14:paraId="06F4FDB4" w14:textId="77777777" w:rsidR="00CE2B43" w:rsidRPr="00FE4917" w:rsidRDefault="00912781">
            <w:pPr>
              <w:spacing w:line="240" w:lineRule="auto"/>
              <w:jc w:val="both"/>
              <w:rPr>
                <w:sz w:val="18"/>
                <w:szCs w:val="18"/>
                <w:lang w:val="en-GB"/>
              </w:rPr>
            </w:pPr>
            <w:r w:rsidRPr="00FE4917">
              <w:rPr>
                <w:sz w:val="18"/>
                <w:szCs w:val="18"/>
                <w:lang w:val="en-GB"/>
              </w:rPr>
              <w:t>12</w:t>
            </w:r>
          </w:p>
        </w:tc>
        <w:tc>
          <w:tcPr>
            <w:tcW w:w="2331" w:type="dxa"/>
            <w:vAlign w:val="center"/>
          </w:tcPr>
          <w:p w14:paraId="7FB59231" w14:textId="77777777" w:rsidR="00CE2B43" w:rsidRPr="00FE4917" w:rsidRDefault="00912781">
            <w:pPr>
              <w:spacing w:line="240" w:lineRule="auto"/>
              <w:jc w:val="both"/>
              <w:rPr>
                <w:sz w:val="18"/>
                <w:szCs w:val="18"/>
                <w:lang w:val="en-GB"/>
              </w:rPr>
            </w:pPr>
            <w:r w:rsidRPr="00FE4917">
              <w:rPr>
                <w:sz w:val="18"/>
                <w:szCs w:val="18"/>
                <w:lang w:val="en-GB"/>
              </w:rPr>
              <w:t>Reporting of payment data</w:t>
            </w:r>
          </w:p>
        </w:tc>
        <w:tc>
          <w:tcPr>
            <w:tcW w:w="1614" w:type="dxa"/>
          </w:tcPr>
          <w:p w14:paraId="73B65DA8" w14:textId="11FAC995" w:rsidR="00CE2B43" w:rsidRPr="00FE4917" w:rsidRDefault="00843CAD">
            <w:pPr>
              <w:spacing w:line="240" w:lineRule="auto"/>
              <w:jc w:val="both"/>
              <w:rPr>
                <w:sz w:val="18"/>
                <w:szCs w:val="18"/>
                <w:lang w:val="en-GB"/>
              </w:rPr>
            </w:pPr>
            <w:r>
              <w:rPr>
                <w:sz w:val="18"/>
                <w:szCs w:val="18"/>
                <w:lang w:val="en-GB"/>
              </w:rPr>
              <w:t>Public invoicing  portal</w:t>
            </w:r>
          </w:p>
        </w:tc>
        <w:tc>
          <w:tcPr>
            <w:tcW w:w="5663" w:type="dxa"/>
            <w:vAlign w:val="center"/>
          </w:tcPr>
          <w:p w14:paraId="3633D99D" w14:textId="74157280" w:rsidR="00CE2B43" w:rsidRPr="00FE4917" w:rsidRDefault="00912781">
            <w:pPr>
              <w:pStyle w:val="NormalWeb"/>
              <w:jc w:val="both"/>
              <w:rPr>
                <w:rFonts w:asciiTheme="minorHAnsi" w:hAnsiTheme="minorHAnsi"/>
                <w:sz w:val="18"/>
                <w:szCs w:val="18"/>
              </w:rPr>
            </w:pPr>
            <w:r w:rsidRPr="00FE4917">
              <w:rPr>
                <w:rFonts w:asciiTheme="minorHAnsi" w:hAnsiTheme="minorHAnsi"/>
                <w:sz w:val="18"/>
                <w:szCs w:val="18"/>
              </w:rPr>
              <w:t xml:space="preserve">The </w:t>
            </w:r>
            <w:r w:rsidR="00FD7DDB">
              <w:rPr>
                <w:rFonts w:asciiTheme="minorHAnsi" w:hAnsiTheme="minorHAnsi"/>
                <w:sz w:val="18"/>
                <w:szCs w:val="18"/>
              </w:rPr>
              <w:t>public invoicing portal</w:t>
            </w:r>
            <w:r w:rsidRPr="00FE4917">
              <w:rPr>
                <w:rFonts w:asciiTheme="minorHAnsi" w:hAnsiTheme="minorHAnsi"/>
                <w:sz w:val="18"/>
                <w:szCs w:val="18"/>
              </w:rPr>
              <w:t xml:space="preserve"> generates payment data to make it available for the tax authority</w:t>
            </w:r>
          </w:p>
        </w:tc>
      </w:tr>
    </w:tbl>
    <w:p w14:paraId="17200BA0" w14:textId="77777777" w:rsidR="00CE2B43" w:rsidRDefault="00CE2B43">
      <w:pPr>
        <w:spacing w:line="240" w:lineRule="auto"/>
        <w:jc w:val="both"/>
        <w:rPr>
          <w:rFonts w:eastAsia="Marianne" w:cs="Times New Roman"/>
          <w:bCs/>
          <w:lang w:val="en-GB"/>
        </w:rPr>
      </w:pPr>
    </w:p>
    <w:p w14:paraId="436AA735" w14:textId="42B319E6" w:rsidR="00CE2B43" w:rsidRDefault="00912781">
      <w:pPr>
        <w:jc w:val="both"/>
        <w:rPr>
          <w:lang w:val="en-GB"/>
        </w:rPr>
      </w:pPr>
      <w:r>
        <w:rPr>
          <w:rFonts w:eastAsia="Arial"/>
          <w:b/>
          <w:bCs/>
          <w:lang w:val="en-GB"/>
        </w:rPr>
        <w:t>Note that</w:t>
      </w:r>
      <w:r w:rsidR="007C6022">
        <w:rPr>
          <w:rFonts w:eastAsia="Arial"/>
          <w:b/>
          <w:bCs/>
          <w:lang w:val="en-GB"/>
        </w:rPr>
        <w:t xml:space="preserve"> :</w:t>
      </w:r>
      <w:r>
        <w:rPr>
          <w:rFonts w:eastAsia="Arial"/>
          <w:b/>
          <w:bCs/>
          <w:lang w:val="en-GB"/>
        </w:rPr>
        <w:t xml:space="preserve"> </w:t>
      </w:r>
      <w:r>
        <w:rPr>
          <w:rFonts w:eastAsia="Arial"/>
          <w:lang w:val="en-GB"/>
        </w:rPr>
        <w:t xml:space="preserve">The subcontractor and the owner must have an account on the </w:t>
      </w:r>
      <w:r w:rsidR="00FD7DDB">
        <w:rPr>
          <w:rFonts w:eastAsia="Arial"/>
          <w:lang w:val="en-GB"/>
        </w:rPr>
        <w:t>public invoicing portal</w:t>
      </w:r>
      <w:r>
        <w:rPr>
          <w:rFonts w:eastAsia="Arial"/>
          <w:lang w:val="en-GB"/>
        </w:rPr>
        <w:t xml:space="preserve">. </w:t>
      </w:r>
    </w:p>
    <w:p w14:paraId="6D9D6AED" w14:textId="77777777" w:rsidR="00CE2B43" w:rsidRDefault="00CE2B43">
      <w:pPr>
        <w:spacing w:line="240" w:lineRule="auto"/>
        <w:jc w:val="both"/>
        <w:rPr>
          <w:rFonts w:eastAsia="Times New Roman" w:cs="Times New Roman"/>
          <w:b/>
          <w:sz w:val="18"/>
          <w:u w:val="single"/>
          <w:lang w:val="en-GB"/>
        </w:rPr>
      </w:pPr>
    </w:p>
    <w:p w14:paraId="4B1BFBA9" w14:textId="77777777" w:rsidR="00CE2B43" w:rsidRDefault="00CE2B43">
      <w:pPr>
        <w:spacing w:line="240" w:lineRule="auto"/>
        <w:jc w:val="both"/>
        <w:rPr>
          <w:rFonts w:eastAsia="Times New Roman" w:cs="Times New Roman"/>
          <w:b/>
          <w:sz w:val="18"/>
          <w:u w:val="single"/>
          <w:lang w:val="en-GB"/>
        </w:rPr>
      </w:pPr>
    </w:p>
    <w:p w14:paraId="0B925C16" w14:textId="3238AF34" w:rsidR="00CE2B43" w:rsidRPr="00843CAD" w:rsidRDefault="00912781">
      <w:pPr>
        <w:pStyle w:val="Titre4"/>
        <w:jc w:val="both"/>
        <w:rPr>
          <w:rFonts w:asciiTheme="minorHAnsi" w:hAnsiTheme="minorHAnsi"/>
          <w:sz w:val="20"/>
          <w:szCs w:val="20"/>
          <w:lang w:val="en-GB"/>
        </w:rPr>
      </w:pPr>
      <w:bookmarkStart w:id="4163" w:name="_Ref141436791"/>
      <w:bookmarkStart w:id="4164" w:name="_Toc139440592"/>
      <w:r w:rsidRPr="00843CAD">
        <w:rPr>
          <w:rFonts w:asciiTheme="minorHAnsi" w:hAnsiTheme="minorHAnsi"/>
          <w:iCs w:val="0"/>
          <w:sz w:val="20"/>
          <w:szCs w:val="20"/>
          <w:lang w:val="en-GB"/>
        </w:rPr>
        <w:t>Case 14</w:t>
      </w:r>
      <w:r w:rsidR="007C6022" w:rsidRPr="00843CAD">
        <w:rPr>
          <w:rFonts w:asciiTheme="minorHAnsi" w:hAnsiTheme="minorHAnsi"/>
          <w:iCs w:val="0"/>
          <w:sz w:val="20"/>
          <w:szCs w:val="20"/>
          <w:lang w:val="en-GB"/>
        </w:rPr>
        <w:t xml:space="preserve"> :</w:t>
      </w:r>
      <w:r w:rsidRPr="00843CAD">
        <w:rPr>
          <w:rFonts w:asciiTheme="minorHAnsi" w:hAnsiTheme="minorHAnsi"/>
          <w:iCs w:val="0"/>
          <w:sz w:val="20"/>
          <w:szCs w:val="20"/>
          <w:lang w:val="en-GB"/>
        </w:rPr>
        <w:t xml:space="preserve"> Invoice to be paid by a third party (co-contracting)</w:t>
      </w:r>
      <w:bookmarkEnd w:id="4163"/>
    </w:p>
    <w:bookmarkEnd w:id="4164"/>
    <w:p w14:paraId="08E37BBB" w14:textId="77777777" w:rsidR="00CE2B43" w:rsidRDefault="00CE2B43">
      <w:pPr>
        <w:ind w:firstLine="708"/>
        <w:jc w:val="both"/>
        <w:rPr>
          <w:rFonts w:eastAsiaTheme="majorEastAsia"/>
          <w:b/>
          <w:bCs/>
          <w:lang w:val="en-GB"/>
        </w:rPr>
      </w:pPr>
    </w:p>
    <w:p w14:paraId="1A0E7034" w14:textId="77777777" w:rsidR="00CE2B43" w:rsidRPr="00843CAD" w:rsidRDefault="00912781">
      <w:pPr>
        <w:pStyle w:val="Titre5"/>
        <w:jc w:val="both"/>
        <w:rPr>
          <w:rFonts w:asciiTheme="minorHAnsi" w:hAnsiTheme="minorHAnsi"/>
          <w:color w:val="auto"/>
          <w:sz w:val="20"/>
          <w:szCs w:val="20"/>
          <w:lang w:val="en-GB"/>
        </w:rPr>
      </w:pPr>
      <w:r w:rsidRPr="00843CAD">
        <w:rPr>
          <w:rFonts w:asciiTheme="minorHAnsi" w:hAnsiTheme="minorHAnsi"/>
          <w:color w:val="auto"/>
          <w:sz w:val="20"/>
          <w:szCs w:val="20"/>
          <w:lang w:val="en-GB"/>
        </w:rPr>
        <w:t>Case of B2B co-contracting</w:t>
      </w:r>
    </w:p>
    <w:p w14:paraId="36F3485E" w14:textId="77777777" w:rsidR="00CE2B43" w:rsidRDefault="00CE2B43">
      <w:pPr>
        <w:jc w:val="both"/>
        <w:rPr>
          <w:rFonts w:eastAsia="Arial"/>
          <w:b/>
          <w:bCs/>
          <w:lang w:val="en-GB"/>
        </w:rPr>
      </w:pPr>
    </w:p>
    <w:p w14:paraId="2E2C10F2" w14:textId="02D24CAD" w:rsidR="00CE2B43" w:rsidRDefault="00912781">
      <w:pPr>
        <w:jc w:val="both"/>
        <w:rPr>
          <w:rFonts w:eastAsia="Arial"/>
          <w:lang w:val="en-GB"/>
        </w:rPr>
      </w:pPr>
      <w:r>
        <w:rPr>
          <w:rFonts w:eastAsia="Arial"/>
          <w:lang w:val="en-GB"/>
        </w:rPr>
        <w:t>B2B co-contracting management is different from B2G. There are 2 invoices to be produced</w:t>
      </w:r>
      <w:r w:rsidR="007C6022">
        <w:rPr>
          <w:rFonts w:eastAsia="Arial"/>
          <w:lang w:val="en-GB"/>
        </w:rPr>
        <w:t xml:space="preserve"> :</w:t>
      </w:r>
    </w:p>
    <w:p w14:paraId="6B92E2BC" w14:textId="0014CE90" w:rsidR="00CE2B43" w:rsidRDefault="00912781">
      <w:pPr>
        <w:pStyle w:val="Paragraphedeliste1"/>
        <w:numPr>
          <w:ilvl w:val="0"/>
          <w:numId w:val="162"/>
        </w:numPr>
        <w:jc w:val="both"/>
        <w:rPr>
          <w:rFonts w:eastAsia="Arial"/>
          <w:lang w:val="en-GB"/>
        </w:rPr>
      </w:pPr>
      <w:r>
        <w:rPr>
          <w:rFonts w:eastAsia="Arial"/>
          <w:lang w:val="en-GB"/>
        </w:rPr>
        <w:t>The invoice from the contractor to the representative</w:t>
      </w:r>
      <w:r w:rsidR="007C6022">
        <w:rPr>
          <w:rFonts w:eastAsia="Arial"/>
          <w:lang w:val="en-GB"/>
        </w:rPr>
        <w:t xml:space="preserve"> ;</w:t>
      </w:r>
    </w:p>
    <w:p w14:paraId="7D1149CB" w14:textId="77777777" w:rsidR="00CE2B43" w:rsidRDefault="00912781">
      <w:pPr>
        <w:pStyle w:val="Paragraphedeliste1"/>
        <w:numPr>
          <w:ilvl w:val="0"/>
          <w:numId w:val="162"/>
        </w:numPr>
        <w:jc w:val="both"/>
        <w:rPr>
          <w:rFonts w:eastAsia="Arial"/>
          <w:lang w:val="en-GB"/>
        </w:rPr>
      </w:pPr>
      <w:r>
        <w:rPr>
          <w:rFonts w:eastAsia="Arial"/>
          <w:lang w:val="en-GB"/>
        </w:rPr>
        <w:t>Invoice from representative to buyer.</w:t>
      </w:r>
    </w:p>
    <w:p w14:paraId="1B48E88F" w14:textId="77777777" w:rsidR="00CE2B43" w:rsidRDefault="00CE2B43">
      <w:pPr>
        <w:pStyle w:val="Paragraphedeliste"/>
        <w:jc w:val="both"/>
        <w:rPr>
          <w:lang w:val="en-GB"/>
        </w:rPr>
      </w:pPr>
    </w:p>
    <w:p w14:paraId="570E7A82" w14:textId="607CF4F0" w:rsidR="00CE2B43" w:rsidRDefault="00912781">
      <w:pPr>
        <w:spacing w:line="240" w:lineRule="auto"/>
        <w:jc w:val="both"/>
        <w:rPr>
          <w:rFonts w:eastAsia="Arial"/>
          <w:lang w:val="en-GB"/>
        </w:rPr>
      </w:pPr>
      <w:r>
        <w:rPr>
          <w:rFonts w:eastAsia="Arial"/>
          <w:lang w:val="en-GB"/>
        </w:rPr>
        <w:t>The data specifics and associated management rules are</w:t>
      </w:r>
      <w:r w:rsidR="007C6022">
        <w:rPr>
          <w:rFonts w:eastAsia="Arial"/>
          <w:lang w:val="en-GB"/>
        </w:rPr>
        <w:t xml:space="preserve"> :</w:t>
      </w:r>
    </w:p>
    <w:tbl>
      <w:tblPr>
        <w:tblStyle w:val="Grilledutableau"/>
        <w:tblW w:w="10201" w:type="dxa"/>
        <w:tblLook w:val="04A0" w:firstRow="1" w:lastRow="0" w:firstColumn="1" w:lastColumn="0" w:noHBand="0" w:noVBand="1"/>
      </w:tblPr>
      <w:tblGrid>
        <w:gridCol w:w="5240"/>
        <w:gridCol w:w="4961"/>
      </w:tblGrid>
      <w:tr w:rsidR="00CE2B43" w14:paraId="3CA0E0F6" w14:textId="77777777">
        <w:tc>
          <w:tcPr>
            <w:tcW w:w="5240" w:type="dxa"/>
          </w:tcPr>
          <w:p w14:paraId="617EAEC8" w14:textId="77777777" w:rsidR="00CE2B43" w:rsidRDefault="00912781">
            <w:pPr>
              <w:pStyle w:val="Paragraphedeliste1"/>
              <w:ind w:left="0"/>
              <w:jc w:val="both"/>
              <w:rPr>
                <w:rFonts w:eastAsia="Arial"/>
                <w:lang w:val="en-GB"/>
              </w:rPr>
            </w:pPr>
            <w:r>
              <w:rPr>
                <w:rFonts w:eastAsia="Arial"/>
                <w:lang w:val="en-GB"/>
              </w:rPr>
              <w:t>Invoice F1</w:t>
            </w:r>
          </w:p>
        </w:tc>
        <w:tc>
          <w:tcPr>
            <w:tcW w:w="4961" w:type="dxa"/>
          </w:tcPr>
          <w:p w14:paraId="54041B87" w14:textId="77777777" w:rsidR="00CE2B43" w:rsidRDefault="00912781">
            <w:pPr>
              <w:pStyle w:val="Paragraphedeliste1"/>
              <w:ind w:left="0"/>
              <w:jc w:val="both"/>
              <w:rPr>
                <w:rFonts w:eastAsia="Arial"/>
                <w:lang w:val="en-GB"/>
              </w:rPr>
            </w:pPr>
            <w:r>
              <w:rPr>
                <w:rFonts w:eastAsia="Arial"/>
                <w:lang w:val="en-GB"/>
              </w:rPr>
              <w:t>Invoice F2</w:t>
            </w:r>
          </w:p>
        </w:tc>
      </w:tr>
      <w:tr w:rsidR="00CE2B43" w14:paraId="1363393C" w14:textId="77777777">
        <w:tc>
          <w:tcPr>
            <w:tcW w:w="5240" w:type="dxa"/>
          </w:tcPr>
          <w:p w14:paraId="02E30BD2" w14:textId="4BE97E5E" w:rsidR="00CE2B43" w:rsidRDefault="00912781">
            <w:pPr>
              <w:pStyle w:val="Paragraphedeliste1"/>
              <w:numPr>
                <w:ilvl w:val="0"/>
                <w:numId w:val="223"/>
              </w:numPr>
              <w:jc w:val="both"/>
              <w:rPr>
                <w:lang w:val="en-GB"/>
              </w:rPr>
            </w:pPr>
            <w:r>
              <w:rPr>
                <w:rFonts w:eastAsia="Arial"/>
                <w:lang w:val="en-GB"/>
              </w:rPr>
              <w:t>Invoicing framework</w:t>
            </w:r>
            <w:r w:rsidR="007C6022">
              <w:rPr>
                <w:rFonts w:eastAsia="Arial"/>
                <w:lang w:val="en-GB"/>
              </w:rPr>
              <w:t xml:space="preserve"> :</w:t>
            </w:r>
            <w:r>
              <w:rPr>
                <w:rFonts w:eastAsia="Arial"/>
                <w:lang w:val="en-GB"/>
              </w:rPr>
              <w:t xml:space="preserve"> S6 (Submission of an invoice for services by a co-contractor)</w:t>
            </w:r>
          </w:p>
          <w:p w14:paraId="5B493195" w14:textId="701A903D" w:rsidR="00CE2B43" w:rsidRDefault="00912781">
            <w:pPr>
              <w:pStyle w:val="Paragraphedeliste1"/>
              <w:numPr>
                <w:ilvl w:val="0"/>
                <w:numId w:val="223"/>
              </w:numPr>
              <w:jc w:val="both"/>
              <w:rPr>
                <w:rFonts w:eastAsia="Arial"/>
                <w:lang w:val="en-GB"/>
              </w:rPr>
            </w:pPr>
            <w:r>
              <w:rPr>
                <w:rFonts w:eastAsia="Arial"/>
                <w:lang w:val="en-GB"/>
              </w:rPr>
              <w:t>Supplier (BG-4)</w:t>
            </w:r>
            <w:r w:rsidR="007C6022">
              <w:rPr>
                <w:rFonts w:eastAsia="Arial"/>
                <w:lang w:val="en-GB"/>
              </w:rPr>
              <w:t xml:space="preserve"> :</w:t>
            </w:r>
            <w:r>
              <w:rPr>
                <w:rFonts w:eastAsia="Arial"/>
                <w:lang w:val="en-GB"/>
              </w:rPr>
              <w:t xml:space="preserve"> co-contractor</w:t>
            </w:r>
          </w:p>
          <w:p w14:paraId="2200071C" w14:textId="48BAD2CC" w:rsidR="00CE2B43" w:rsidRDefault="00912781">
            <w:pPr>
              <w:pStyle w:val="Paragraphedeliste1"/>
              <w:numPr>
                <w:ilvl w:val="0"/>
                <w:numId w:val="223"/>
              </w:numPr>
              <w:jc w:val="both"/>
              <w:rPr>
                <w:rFonts w:eastAsia="Arial"/>
                <w:lang w:val="en-GB"/>
              </w:rPr>
            </w:pPr>
            <w:r>
              <w:rPr>
                <w:rFonts w:eastAsia="Arial"/>
                <w:lang w:val="en-GB"/>
              </w:rPr>
              <w:t>Seller Agent (EXT-FR-FE-BG-03)</w:t>
            </w:r>
            <w:r w:rsidR="007C6022">
              <w:rPr>
                <w:rFonts w:eastAsia="Arial"/>
                <w:lang w:val="en-GB"/>
              </w:rPr>
              <w:t xml:space="preserve"> :</w:t>
            </w:r>
            <w:r>
              <w:rPr>
                <w:rFonts w:eastAsia="Arial"/>
                <w:lang w:val="en-GB"/>
              </w:rPr>
              <w:t xml:space="preserve"> representative</w:t>
            </w:r>
          </w:p>
          <w:p w14:paraId="761D8FD1" w14:textId="203BEC57" w:rsidR="00CE2B43" w:rsidRDefault="00912781">
            <w:pPr>
              <w:pStyle w:val="Paragraphedeliste1"/>
              <w:numPr>
                <w:ilvl w:val="0"/>
                <w:numId w:val="223"/>
              </w:numPr>
              <w:jc w:val="both"/>
              <w:rPr>
                <w:rFonts w:eastAsia="Arial"/>
                <w:lang w:val="en-GB"/>
              </w:rPr>
            </w:pPr>
            <w:r>
              <w:rPr>
                <w:rFonts w:eastAsia="Arial"/>
                <w:lang w:val="en-GB"/>
              </w:rPr>
              <w:t>Addressed to (EXT-FR-FE-BG-04)</w:t>
            </w:r>
            <w:r w:rsidR="007C6022">
              <w:rPr>
                <w:rFonts w:eastAsia="Arial"/>
                <w:lang w:val="en-GB"/>
              </w:rPr>
              <w:t xml:space="preserve"> :</w:t>
            </w:r>
            <w:r>
              <w:rPr>
                <w:rFonts w:eastAsia="Arial"/>
                <w:lang w:val="en-GB"/>
              </w:rPr>
              <w:t xml:space="preserve"> representative</w:t>
            </w:r>
          </w:p>
          <w:p w14:paraId="67232C2D" w14:textId="6A2F5937" w:rsidR="00CE2B43" w:rsidRDefault="00912781">
            <w:pPr>
              <w:pStyle w:val="Paragraphedeliste1"/>
              <w:numPr>
                <w:ilvl w:val="0"/>
                <w:numId w:val="223"/>
              </w:numPr>
              <w:jc w:val="both"/>
              <w:rPr>
                <w:rFonts w:eastAsia="Arial"/>
                <w:lang w:val="en-GB"/>
              </w:rPr>
            </w:pPr>
            <w:r>
              <w:rPr>
                <w:rFonts w:eastAsia="Arial"/>
                <w:lang w:val="en-GB"/>
              </w:rPr>
              <w:t>Buyer (BG-7)</w:t>
            </w:r>
            <w:r w:rsidR="007C6022">
              <w:rPr>
                <w:rFonts w:eastAsia="Arial"/>
                <w:lang w:val="en-GB"/>
              </w:rPr>
              <w:t xml:space="preserve"> :</w:t>
            </w:r>
            <w:r>
              <w:rPr>
                <w:rFonts w:eastAsia="Arial"/>
                <w:lang w:val="en-GB"/>
              </w:rPr>
              <w:t xml:space="preserve"> Buyer</w:t>
            </w:r>
          </w:p>
        </w:tc>
        <w:tc>
          <w:tcPr>
            <w:tcW w:w="4961" w:type="dxa"/>
          </w:tcPr>
          <w:p w14:paraId="4B629FE0" w14:textId="5154C11A" w:rsidR="00CE2B43" w:rsidRDefault="00912781">
            <w:pPr>
              <w:pStyle w:val="Paragraphedeliste1"/>
              <w:numPr>
                <w:ilvl w:val="0"/>
                <w:numId w:val="223"/>
              </w:numPr>
              <w:jc w:val="both"/>
              <w:rPr>
                <w:rFonts w:eastAsia="Arial"/>
                <w:lang w:val="en-GB"/>
              </w:rPr>
            </w:pPr>
            <w:r>
              <w:rPr>
                <w:rFonts w:eastAsia="Arial"/>
                <w:lang w:val="en-GB"/>
              </w:rPr>
              <w:t>Invoicing framework</w:t>
            </w:r>
            <w:r w:rsidR="007C6022">
              <w:rPr>
                <w:rFonts w:eastAsia="Arial"/>
                <w:lang w:val="en-GB"/>
              </w:rPr>
              <w:t xml:space="preserve"> :</w:t>
            </w:r>
            <w:r>
              <w:rPr>
                <w:rFonts w:eastAsia="Arial"/>
                <w:lang w:val="en-GB"/>
              </w:rPr>
              <w:t xml:space="preserve"> S6 (Submission of an invoice for services by a co-contractor)</w:t>
            </w:r>
          </w:p>
          <w:p w14:paraId="219C32F0" w14:textId="5BB4B57D" w:rsidR="00CE2B43" w:rsidRDefault="00912781">
            <w:pPr>
              <w:pStyle w:val="Paragraphedeliste1"/>
              <w:numPr>
                <w:ilvl w:val="0"/>
                <w:numId w:val="223"/>
              </w:numPr>
              <w:jc w:val="both"/>
              <w:rPr>
                <w:rFonts w:eastAsia="Arial"/>
                <w:lang w:val="en-GB"/>
              </w:rPr>
            </w:pPr>
            <w:r>
              <w:rPr>
                <w:rFonts w:eastAsia="Arial"/>
                <w:lang w:val="en-GB"/>
              </w:rPr>
              <w:t>Supplier (BG-4)</w:t>
            </w:r>
            <w:r w:rsidR="007C6022">
              <w:rPr>
                <w:rFonts w:eastAsia="Arial"/>
                <w:lang w:val="en-GB"/>
              </w:rPr>
              <w:t xml:space="preserve"> :</w:t>
            </w:r>
            <w:r>
              <w:rPr>
                <w:rFonts w:eastAsia="Arial"/>
                <w:lang w:val="en-GB"/>
              </w:rPr>
              <w:t xml:space="preserve"> representative</w:t>
            </w:r>
          </w:p>
          <w:p w14:paraId="005ADD82" w14:textId="1DE567C2" w:rsidR="00CE2B43" w:rsidRDefault="00912781">
            <w:pPr>
              <w:pStyle w:val="Paragraphedeliste1"/>
              <w:numPr>
                <w:ilvl w:val="0"/>
                <w:numId w:val="223"/>
              </w:numPr>
              <w:jc w:val="both"/>
              <w:rPr>
                <w:rFonts w:eastAsia="Arial"/>
                <w:lang w:val="en-GB"/>
              </w:rPr>
            </w:pPr>
            <w:r>
              <w:rPr>
                <w:rFonts w:eastAsia="Arial"/>
                <w:lang w:val="en-GB"/>
              </w:rPr>
              <w:t>Seller Agent (EXT-FR-FE-BG-03)</w:t>
            </w:r>
            <w:r w:rsidR="007C6022">
              <w:rPr>
                <w:rFonts w:eastAsia="Arial"/>
                <w:lang w:val="en-GB"/>
              </w:rPr>
              <w:t xml:space="preserve"> :</w:t>
            </w:r>
            <w:r>
              <w:rPr>
                <w:rFonts w:eastAsia="Arial"/>
                <w:lang w:val="en-GB"/>
              </w:rPr>
              <w:t xml:space="preserve"> representative</w:t>
            </w:r>
          </w:p>
          <w:p w14:paraId="38F0802C" w14:textId="5C576BB7" w:rsidR="00CE2B43" w:rsidRDefault="00912781">
            <w:pPr>
              <w:pStyle w:val="Paragraphedeliste1"/>
              <w:numPr>
                <w:ilvl w:val="0"/>
                <w:numId w:val="223"/>
              </w:numPr>
              <w:jc w:val="both"/>
              <w:rPr>
                <w:rFonts w:eastAsia="Arial"/>
                <w:lang w:val="en-GB"/>
              </w:rPr>
            </w:pPr>
            <w:r>
              <w:rPr>
                <w:rFonts w:eastAsia="Arial"/>
                <w:lang w:val="en-GB"/>
              </w:rPr>
              <w:t>Buyer (BG-7)</w:t>
            </w:r>
            <w:r w:rsidR="007C6022">
              <w:rPr>
                <w:rFonts w:eastAsia="Arial"/>
                <w:lang w:val="en-GB"/>
              </w:rPr>
              <w:t xml:space="preserve"> :</w:t>
            </w:r>
            <w:r>
              <w:rPr>
                <w:rFonts w:eastAsia="Arial"/>
                <w:lang w:val="en-GB"/>
              </w:rPr>
              <w:t xml:space="preserve"> Buyer</w:t>
            </w:r>
          </w:p>
          <w:p w14:paraId="7D71D772" w14:textId="6124010C" w:rsidR="00CE2B43" w:rsidRDefault="00FD7DDB">
            <w:pPr>
              <w:pStyle w:val="Paragraphedeliste"/>
              <w:numPr>
                <w:ilvl w:val="0"/>
                <w:numId w:val="223"/>
              </w:numPr>
              <w:jc w:val="both"/>
              <w:rPr>
                <w:lang w:val="en-GB"/>
              </w:rPr>
            </w:pPr>
            <w:r>
              <w:rPr>
                <w:lang w:val="en-GB"/>
              </w:rPr>
              <w:t>Buyer</w:t>
            </w:r>
            <w:r w:rsidR="00912781">
              <w:rPr>
                <w:lang w:val="en-GB"/>
              </w:rPr>
              <w:t xml:space="preserve"> Agent (EXT-FR-FE-BG-01)</w:t>
            </w:r>
            <w:r w:rsidR="007C6022">
              <w:rPr>
                <w:lang w:val="en-GB"/>
              </w:rPr>
              <w:t xml:space="preserve"> :</w:t>
            </w:r>
            <w:r w:rsidR="00912781">
              <w:rPr>
                <w:lang w:val="en-GB"/>
              </w:rPr>
              <w:t xml:space="preserve"> project manager</w:t>
            </w:r>
          </w:p>
        </w:tc>
      </w:tr>
    </w:tbl>
    <w:p w14:paraId="60978059" w14:textId="77777777" w:rsidR="00CE2B43" w:rsidRDefault="00CE2B43">
      <w:pPr>
        <w:jc w:val="both"/>
        <w:rPr>
          <w:lang w:val="en-GB"/>
        </w:rPr>
      </w:pPr>
    </w:p>
    <w:p w14:paraId="2F23B019" w14:textId="77777777" w:rsidR="00CE2B43" w:rsidRDefault="00912781">
      <w:pPr>
        <w:jc w:val="both"/>
        <w:rPr>
          <w:rFonts w:eastAsia="Arial"/>
          <w:lang w:val="en-GB"/>
        </w:rPr>
      </w:pPr>
      <w:r>
        <w:rPr>
          <w:rFonts w:eastAsia="Arial"/>
          <w:lang w:val="en-GB"/>
        </w:rPr>
        <w:t>The buyer receives invoices only via the representative of the contract.</w:t>
      </w:r>
    </w:p>
    <w:p w14:paraId="072779CA" w14:textId="77777777" w:rsidR="00CE2B43" w:rsidRDefault="00912781">
      <w:pPr>
        <w:jc w:val="both"/>
        <w:rPr>
          <w:rFonts w:eastAsia="Arial"/>
          <w:lang w:val="en-GB"/>
        </w:rPr>
      </w:pPr>
      <w:r>
        <w:rPr>
          <w:rFonts w:eastAsia="Arial"/>
          <w:lang w:val="en-GB"/>
        </w:rPr>
        <w:t>When the buyer receives the invoice from the representative, he pays the 2 invoices.</w:t>
      </w:r>
    </w:p>
    <w:p w14:paraId="1077F189" w14:textId="77777777" w:rsidR="00CE2B43" w:rsidRDefault="00CE2B43">
      <w:pPr>
        <w:spacing w:line="240" w:lineRule="auto"/>
        <w:jc w:val="both"/>
        <w:rPr>
          <w:rFonts w:eastAsia="Times New Roman" w:cs="Times New Roman"/>
          <w:b/>
          <w:sz w:val="18"/>
          <w:szCs w:val="18"/>
          <w:u w:val="single"/>
          <w:lang w:val="en-GB"/>
        </w:rPr>
      </w:pPr>
    </w:p>
    <w:p w14:paraId="6479BC41" w14:textId="291C1E5A" w:rsidR="00CE2B43" w:rsidRDefault="00912781">
      <w:pPr>
        <w:spacing w:line="240" w:lineRule="auto"/>
        <w:jc w:val="both"/>
        <w:rPr>
          <w:lang w:val="en-GB"/>
        </w:rPr>
      </w:pPr>
      <w:r>
        <w:rPr>
          <w:lang w:val="en-GB"/>
        </w:rPr>
        <w:t>The servic</w:t>
      </w:r>
      <w:r w:rsidR="00C26E5D">
        <w:rPr>
          <w:lang w:val="en-GB"/>
        </w:rPr>
        <w:t xml:space="preserve">es offered by the </w:t>
      </w:r>
      <w:r w:rsidR="00FD7DDB">
        <w:rPr>
          <w:lang w:val="en-GB"/>
        </w:rPr>
        <w:t>public invoicing portal</w:t>
      </w:r>
      <w:r>
        <w:rPr>
          <w:lang w:val="en-GB"/>
        </w:rPr>
        <w:t xml:space="preserve"> are</w:t>
      </w:r>
      <w:r w:rsidR="007C6022">
        <w:rPr>
          <w:lang w:val="en-GB"/>
        </w:rPr>
        <w:t xml:space="preserve"> :</w:t>
      </w:r>
    </w:p>
    <w:p w14:paraId="2D37FF41" w14:textId="3009D325" w:rsidR="00CE2B43" w:rsidRDefault="00912781">
      <w:pPr>
        <w:pStyle w:val="Paragraphedeliste"/>
        <w:numPr>
          <w:ilvl w:val="0"/>
          <w:numId w:val="50"/>
        </w:numPr>
        <w:spacing w:line="240" w:lineRule="auto"/>
        <w:jc w:val="both"/>
        <w:rPr>
          <w:lang w:val="en-GB"/>
        </w:rPr>
      </w:pPr>
      <w:r>
        <w:rPr>
          <w:lang w:val="en-GB"/>
        </w:rPr>
        <w:t xml:space="preserve">If the third party and the buyer are connected to the </w:t>
      </w:r>
      <w:r w:rsidR="00FD7DDB">
        <w:rPr>
          <w:lang w:val="en-GB"/>
        </w:rPr>
        <w:t>public invoicing portal</w:t>
      </w:r>
      <w:r>
        <w:rPr>
          <w:lang w:val="en-GB"/>
        </w:rPr>
        <w:t xml:space="preserve">, the </w:t>
      </w:r>
      <w:r w:rsidR="00E16EB1">
        <w:rPr>
          <w:lang w:val="en-GB"/>
        </w:rPr>
        <w:t>third party</w:t>
      </w:r>
      <w:r>
        <w:rPr>
          <w:lang w:val="en-GB"/>
        </w:rPr>
        <w:t xml:space="preserve"> will have read-access to the invoice and its life cycle</w:t>
      </w:r>
      <w:r w:rsidR="00FD7DDB">
        <w:rPr>
          <w:lang w:val="en-GB"/>
        </w:rPr>
        <w:t xml:space="preserve"> ;</w:t>
      </w:r>
    </w:p>
    <w:p w14:paraId="58481AD5" w14:textId="44AF1356" w:rsidR="00CE2B43" w:rsidRDefault="00912781">
      <w:pPr>
        <w:numPr>
          <w:ilvl w:val="0"/>
          <w:numId w:val="64"/>
        </w:numPr>
        <w:spacing w:line="240" w:lineRule="auto"/>
        <w:jc w:val="both"/>
        <w:rPr>
          <w:lang w:val="en-GB"/>
        </w:rPr>
      </w:pPr>
      <w:r>
        <w:rPr>
          <w:lang w:val="en-GB"/>
        </w:rPr>
        <w:t xml:space="preserve">If the supplier and the buyer are connected to the </w:t>
      </w:r>
      <w:r w:rsidR="00FD7DDB">
        <w:rPr>
          <w:lang w:val="en-GB"/>
        </w:rPr>
        <w:t>public invoicing portal</w:t>
      </w:r>
      <w:r>
        <w:rPr>
          <w:lang w:val="en-GB"/>
        </w:rPr>
        <w:t xml:space="preserve">, the </w:t>
      </w:r>
      <w:r w:rsidR="00E16EB1">
        <w:rPr>
          <w:lang w:val="en-GB"/>
        </w:rPr>
        <w:t xml:space="preserve">third party </w:t>
      </w:r>
      <w:r>
        <w:rPr>
          <w:lang w:val="en-GB"/>
        </w:rPr>
        <w:t>will have read-access to the invoice and its life cycle</w:t>
      </w:r>
      <w:r w:rsidR="00FD7DDB">
        <w:rPr>
          <w:lang w:val="en-GB"/>
        </w:rPr>
        <w:t xml:space="preserve"> ;</w:t>
      </w:r>
    </w:p>
    <w:p w14:paraId="613A3C63" w14:textId="77811724" w:rsidR="00CE2B43" w:rsidRPr="00FD7DDB" w:rsidRDefault="00912781">
      <w:pPr>
        <w:pStyle w:val="Paragraphedeliste"/>
        <w:numPr>
          <w:ilvl w:val="0"/>
          <w:numId w:val="64"/>
        </w:numPr>
        <w:spacing w:line="240" w:lineRule="auto"/>
        <w:jc w:val="both"/>
        <w:rPr>
          <w:rFonts w:eastAsia="Times New Roman" w:cs="Times New Roman"/>
          <w:b/>
          <w:u w:val="single"/>
          <w:lang w:val="en-GB"/>
        </w:rPr>
      </w:pPr>
      <w:r w:rsidRPr="00FD7DDB">
        <w:rPr>
          <w:lang w:val="en-GB"/>
        </w:rPr>
        <w:t xml:space="preserve">Parties who are connected to the </w:t>
      </w:r>
      <w:r w:rsidR="00FD7DDB" w:rsidRPr="00FD7DDB">
        <w:rPr>
          <w:lang w:val="en-GB"/>
        </w:rPr>
        <w:t>public invoicing portal</w:t>
      </w:r>
      <w:r w:rsidRPr="00FD7DDB">
        <w:rPr>
          <w:lang w:val="en-GB"/>
        </w:rPr>
        <w:t xml:space="preserve"> will be</w:t>
      </w:r>
      <w:r w:rsidRPr="00FD7DDB">
        <w:rPr>
          <w:rStyle w:val="Heading1Char"/>
          <w:rFonts w:asciiTheme="minorHAnsi" w:hAnsiTheme="minorHAnsi"/>
          <w:sz w:val="20"/>
          <w:szCs w:val="20"/>
          <w:lang w:val="en-GB"/>
        </w:rPr>
        <w:t xml:space="preserve"> </w:t>
      </w:r>
      <w:r w:rsidRPr="00FD7DDB">
        <w:rPr>
          <w:rStyle w:val="cf01"/>
          <w:rFonts w:asciiTheme="minorHAnsi" w:hAnsiTheme="minorHAnsi"/>
          <w:sz w:val="20"/>
          <w:szCs w:val="20"/>
          <w:lang w:val="en-GB"/>
        </w:rPr>
        <w:t>notified via the issue of a life cycle flow if the invoice status changes</w:t>
      </w:r>
      <w:r w:rsidR="00FD7DDB" w:rsidRPr="00FD7DDB">
        <w:rPr>
          <w:rStyle w:val="cf01"/>
          <w:rFonts w:asciiTheme="minorHAnsi" w:hAnsiTheme="minorHAnsi"/>
          <w:sz w:val="20"/>
          <w:szCs w:val="20"/>
          <w:lang w:val="en-GB"/>
        </w:rPr>
        <w:t>.</w:t>
      </w:r>
    </w:p>
    <w:p w14:paraId="122B8818" w14:textId="77777777" w:rsidR="00CE2B43" w:rsidRDefault="00912781">
      <w:pPr>
        <w:keepNext/>
        <w:spacing w:line="240" w:lineRule="auto"/>
        <w:jc w:val="both"/>
        <w:rPr>
          <w:lang w:val="en-GB"/>
        </w:rPr>
      </w:pPr>
      <w:r>
        <w:rPr>
          <w:rFonts w:eastAsia="Times New Roman" w:cs="Times New Roman"/>
          <w:b/>
          <w:bCs/>
          <w:noProof/>
          <w:sz w:val="18"/>
          <w:u w:val="single"/>
          <w:lang w:eastAsia="fr-FR"/>
        </w:rPr>
        <w:drawing>
          <wp:inline distT="0" distB="0" distL="0" distR="0" wp14:anchorId="79150C50" wp14:editId="37864795">
            <wp:extent cx="6364710" cy="3652929"/>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6364710" cy="3652929"/>
                    </a:xfrm>
                    <a:prstGeom prst="rect">
                      <a:avLst/>
                    </a:prstGeom>
                    <a:noFill/>
                  </pic:spPr>
                </pic:pic>
              </a:graphicData>
            </a:graphic>
          </wp:inline>
        </w:drawing>
      </w:r>
    </w:p>
    <w:p w14:paraId="2B10CA4D" w14:textId="25C0F080" w:rsidR="00CE2B43" w:rsidRDefault="00912781">
      <w:pPr>
        <w:pStyle w:val="Lgende"/>
        <w:numPr>
          <w:ilvl w:val="0"/>
          <w:numId w:val="0"/>
        </w:numPr>
        <w:ind w:left="120" w:hanging="120"/>
        <w:jc w:val="center"/>
        <w:rPr>
          <w:rFonts w:asciiTheme="minorHAnsi" w:hAnsiTheme="minorHAnsi"/>
          <w:lang w:val="en-GB"/>
        </w:rPr>
      </w:pPr>
      <w:bookmarkStart w:id="4165" w:name="_Toc145664506"/>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15</w:t>
      </w:r>
      <w:r>
        <w:rPr>
          <w:rFonts w:asciiTheme="minorHAnsi" w:hAnsiTheme="minorHAnsi"/>
          <w:lang w:val="en-GB"/>
        </w:rPr>
        <w:fldChar w:fldCharType="end"/>
      </w:r>
      <w:r w:rsidR="007C6022">
        <w:rPr>
          <w:rFonts w:asciiTheme="minorHAnsi" w:hAnsiTheme="minorHAnsi"/>
          <w:lang w:val="en-GB"/>
        </w:rPr>
        <w:t xml:space="preserve"> :</w:t>
      </w:r>
      <w:r>
        <w:rPr>
          <w:rFonts w:asciiTheme="minorHAnsi" w:hAnsiTheme="minorHAnsi"/>
          <w:lang w:val="en-GB"/>
        </w:rPr>
        <w:t xml:space="preserve"> Invoice to be paid by a third party (B2B co-contracting)</w:t>
      </w:r>
      <w:bookmarkEnd w:id="4165"/>
    </w:p>
    <w:p w14:paraId="3E2DADAF" w14:textId="77777777" w:rsidR="00CE2B43" w:rsidRDefault="00CE2B43">
      <w:pPr>
        <w:spacing w:line="240" w:lineRule="auto"/>
        <w:jc w:val="both"/>
        <w:rPr>
          <w:rFonts w:eastAsia="Times New Roman" w:cs="Times New Roman"/>
          <w:b/>
          <w:sz w:val="18"/>
          <w:u w:val="single"/>
          <w:lang w:val="en-GB"/>
        </w:rPr>
      </w:pPr>
    </w:p>
    <w:p w14:paraId="796CF7E0" w14:textId="71A1A636" w:rsidR="00CE2B43" w:rsidRDefault="00912781">
      <w:pPr>
        <w:jc w:val="both"/>
        <w:rPr>
          <w:lang w:val="en-GB"/>
        </w:rPr>
      </w:pPr>
      <w:r>
        <w:rPr>
          <w:lang w:val="en-GB"/>
        </w:rPr>
        <w:t>The steps in the management case are</w:t>
      </w:r>
      <w:r w:rsidR="007C6022">
        <w:rPr>
          <w:lang w:val="en-GB"/>
        </w:rPr>
        <w:t xml:space="preserve"> :</w:t>
      </w:r>
    </w:p>
    <w:tbl>
      <w:tblPr>
        <w:tblStyle w:val="Grilledutableau1"/>
        <w:tblW w:w="10069" w:type="dxa"/>
        <w:tblLook w:val="04A0" w:firstRow="1" w:lastRow="0" w:firstColumn="1" w:lastColumn="0" w:noHBand="0" w:noVBand="1"/>
      </w:tblPr>
      <w:tblGrid>
        <w:gridCol w:w="461"/>
        <w:gridCol w:w="2331"/>
        <w:gridCol w:w="1614"/>
        <w:gridCol w:w="5663"/>
      </w:tblGrid>
      <w:tr w:rsidR="00CE2B43" w14:paraId="274CB7C5" w14:textId="77777777">
        <w:trPr>
          <w:trHeight w:val="461"/>
        </w:trPr>
        <w:tc>
          <w:tcPr>
            <w:tcW w:w="461" w:type="dxa"/>
            <w:shd w:val="clear" w:color="auto" w:fill="C6C6EA"/>
            <w:vAlign w:val="center"/>
          </w:tcPr>
          <w:p w14:paraId="646E3C64" w14:textId="77777777" w:rsidR="00CE2B43" w:rsidRPr="004F4EC5" w:rsidRDefault="00912781">
            <w:pPr>
              <w:jc w:val="both"/>
              <w:rPr>
                <w:b/>
                <w:sz w:val="18"/>
                <w:szCs w:val="18"/>
                <w:lang w:val="en-GB"/>
              </w:rPr>
            </w:pPr>
            <w:r w:rsidRPr="004F4EC5">
              <w:rPr>
                <w:b/>
                <w:bCs/>
                <w:sz w:val="18"/>
                <w:szCs w:val="18"/>
                <w:lang w:val="en-GB"/>
              </w:rPr>
              <w:t>Step</w:t>
            </w:r>
          </w:p>
        </w:tc>
        <w:tc>
          <w:tcPr>
            <w:tcW w:w="2331" w:type="dxa"/>
            <w:shd w:val="clear" w:color="auto" w:fill="C6C6EA"/>
            <w:vAlign w:val="center"/>
          </w:tcPr>
          <w:p w14:paraId="740FB772" w14:textId="77777777" w:rsidR="00CE2B43" w:rsidRPr="004F4EC5" w:rsidRDefault="00912781">
            <w:pPr>
              <w:jc w:val="both"/>
              <w:rPr>
                <w:b/>
                <w:sz w:val="18"/>
                <w:szCs w:val="18"/>
                <w:lang w:val="en-GB"/>
              </w:rPr>
            </w:pPr>
            <w:r w:rsidRPr="004F4EC5">
              <w:rPr>
                <w:b/>
                <w:bCs/>
                <w:sz w:val="18"/>
                <w:szCs w:val="18"/>
                <w:lang w:val="en-GB"/>
              </w:rPr>
              <w:t>Step name</w:t>
            </w:r>
          </w:p>
        </w:tc>
        <w:tc>
          <w:tcPr>
            <w:tcW w:w="1614" w:type="dxa"/>
            <w:shd w:val="clear" w:color="auto" w:fill="C6C6EA"/>
            <w:vAlign w:val="center"/>
          </w:tcPr>
          <w:p w14:paraId="19FD7891" w14:textId="77777777" w:rsidR="00CE2B43" w:rsidRPr="004F4EC5" w:rsidRDefault="00912781">
            <w:pPr>
              <w:jc w:val="both"/>
              <w:rPr>
                <w:b/>
                <w:sz w:val="18"/>
                <w:szCs w:val="18"/>
                <w:lang w:val="en-GB"/>
              </w:rPr>
            </w:pPr>
            <w:r w:rsidRPr="004F4EC5">
              <w:rPr>
                <w:b/>
                <w:bCs/>
                <w:sz w:val="18"/>
                <w:szCs w:val="18"/>
                <w:lang w:val="en-GB"/>
              </w:rPr>
              <w:t>Party responsible</w:t>
            </w:r>
          </w:p>
        </w:tc>
        <w:tc>
          <w:tcPr>
            <w:tcW w:w="5663" w:type="dxa"/>
            <w:shd w:val="clear" w:color="auto" w:fill="C6C6EA"/>
            <w:vAlign w:val="center"/>
          </w:tcPr>
          <w:p w14:paraId="2C0718BC" w14:textId="77777777" w:rsidR="00CE2B43" w:rsidRPr="004F4EC5" w:rsidRDefault="00912781">
            <w:pPr>
              <w:jc w:val="both"/>
              <w:rPr>
                <w:b/>
                <w:sz w:val="18"/>
                <w:szCs w:val="18"/>
                <w:lang w:val="en-GB"/>
              </w:rPr>
            </w:pPr>
            <w:r w:rsidRPr="004F4EC5">
              <w:rPr>
                <w:b/>
                <w:bCs/>
                <w:sz w:val="18"/>
                <w:szCs w:val="18"/>
                <w:lang w:val="en-GB"/>
              </w:rPr>
              <w:t>Description</w:t>
            </w:r>
          </w:p>
        </w:tc>
      </w:tr>
      <w:tr w:rsidR="00CE2B43" w14:paraId="02343452" w14:textId="77777777">
        <w:trPr>
          <w:trHeight w:val="209"/>
        </w:trPr>
        <w:tc>
          <w:tcPr>
            <w:tcW w:w="461" w:type="dxa"/>
            <w:vAlign w:val="center"/>
          </w:tcPr>
          <w:p w14:paraId="4532C161" w14:textId="77777777" w:rsidR="00CE2B43" w:rsidRPr="004F4EC5" w:rsidRDefault="00912781">
            <w:pPr>
              <w:spacing w:line="240" w:lineRule="auto"/>
              <w:jc w:val="both"/>
              <w:rPr>
                <w:sz w:val="18"/>
                <w:szCs w:val="18"/>
                <w:lang w:val="en-GB"/>
              </w:rPr>
            </w:pPr>
            <w:r w:rsidRPr="004F4EC5">
              <w:rPr>
                <w:sz w:val="18"/>
                <w:szCs w:val="18"/>
                <w:lang w:val="en-GB"/>
              </w:rPr>
              <w:t>1</w:t>
            </w:r>
          </w:p>
        </w:tc>
        <w:tc>
          <w:tcPr>
            <w:tcW w:w="2331" w:type="dxa"/>
            <w:vAlign w:val="center"/>
          </w:tcPr>
          <w:p w14:paraId="473184A6" w14:textId="77777777" w:rsidR="00CE2B43" w:rsidRPr="004F4EC5" w:rsidRDefault="00912781">
            <w:pPr>
              <w:spacing w:line="240" w:lineRule="auto"/>
              <w:jc w:val="both"/>
              <w:rPr>
                <w:sz w:val="18"/>
                <w:szCs w:val="18"/>
                <w:lang w:val="en-GB"/>
              </w:rPr>
            </w:pPr>
            <w:r w:rsidRPr="004F4EC5">
              <w:rPr>
                <w:sz w:val="18"/>
                <w:szCs w:val="18"/>
                <w:lang w:val="en-GB"/>
              </w:rPr>
              <w:t>Creating the invoice (F1) for the representative</w:t>
            </w:r>
          </w:p>
        </w:tc>
        <w:tc>
          <w:tcPr>
            <w:tcW w:w="1614" w:type="dxa"/>
            <w:vAlign w:val="center"/>
          </w:tcPr>
          <w:p w14:paraId="51BAA90C" w14:textId="77777777" w:rsidR="00CE2B43" w:rsidRPr="004F4EC5" w:rsidRDefault="00912781">
            <w:pPr>
              <w:spacing w:line="240" w:lineRule="auto"/>
              <w:jc w:val="both"/>
              <w:rPr>
                <w:sz w:val="18"/>
                <w:szCs w:val="18"/>
                <w:lang w:val="en-GB"/>
              </w:rPr>
            </w:pPr>
            <w:r w:rsidRPr="004F4EC5">
              <w:rPr>
                <w:sz w:val="18"/>
                <w:szCs w:val="18"/>
                <w:lang w:val="en-GB"/>
              </w:rPr>
              <w:t>Co-contractor</w:t>
            </w:r>
          </w:p>
        </w:tc>
        <w:tc>
          <w:tcPr>
            <w:tcW w:w="5663" w:type="dxa"/>
            <w:vAlign w:val="center"/>
          </w:tcPr>
          <w:p w14:paraId="00F41BE9" w14:textId="77777777" w:rsidR="00CE2B43" w:rsidRPr="004F4EC5" w:rsidRDefault="00912781">
            <w:pPr>
              <w:spacing w:line="240" w:lineRule="auto"/>
              <w:jc w:val="both"/>
              <w:rPr>
                <w:sz w:val="18"/>
                <w:szCs w:val="18"/>
                <w:lang w:val="en-GB"/>
              </w:rPr>
            </w:pPr>
            <w:r w:rsidRPr="004F4EC5">
              <w:rPr>
                <w:sz w:val="18"/>
                <w:szCs w:val="18"/>
                <w:lang w:val="en-GB"/>
              </w:rPr>
              <w:t>The co-contractor will forward an invoice for its service to the representative.</w:t>
            </w:r>
          </w:p>
          <w:p w14:paraId="2B193C8A" w14:textId="77777777" w:rsidR="00CE2B43" w:rsidRPr="004F4EC5" w:rsidRDefault="00912781">
            <w:pPr>
              <w:spacing w:line="240" w:lineRule="auto"/>
              <w:jc w:val="both"/>
              <w:rPr>
                <w:sz w:val="18"/>
                <w:szCs w:val="18"/>
                <w:lang w:val="en-GB"/>
              </w:rPr>
            </w:pPr>
            <w:r w:rsidRPr="004F4EC5">
              <w:rPr>
                <w:sz w:val="18"/>
                <w:szCs w:val="18"/>
                <w:lang w:val="en-GB"/>
              </w:rPr>
              <w:t>Since the buyer receives the invoice by default, the INVOICEE block (EXT-FR-FE-BG-04) is used to indicate the representative. He will be the last recipient of the invoice</w:t>
            </w:r>
          </w:p>
        </w:tc>
      </w:tr>
      <w:tr w:rsidR="00CE2B43" w14:paraId="63638EEC" w14:textId="77777777">
        <w:trPr>
          <w:trHeight w:val="433"/>
        </w:trPr>
        <w:tc>
          <w:tcPr>
            <w:tcW w:w="461" w:type="dxa"/>
            <w:vAlign w:val="center"/>
          </w:tcPr>
          <w:p w14:paraId="27C7CFC5" w14:textId="77777777" w:rsidR="00CE2B43" w:rsidRPr="004F4EC5" w:rsidRDefault="00912781">
            <w:pPr>
              <w:spacing w:line="240" w:lineRule="auto"/>
              <w:jc w:val="both"/>
              <w:rPr>
                <w:sz w:val="18"/>
                <w:szCs w:val="18"/>
                <w:lang w:val="en-GB"/>
              </w:rPr>
            </w:pPr>
            <w:r w:rsidRPr="004F4EC5">
              <w:rPr>
                <w:sz w:val="18"/>
                <w:szCs w:val="18"/>
                <w:lang w:val="en-GB"/>
              </w:rPr>
              <w:t>2</w:t>
            </w:r>
          </w:p>
        </w:tc>
        <w:tc>
          <w:tcPr>
            <w:tcW w:w="2331" w:type="dxa"/>
            <w:vAlign w:val="center"/>
          </w:tcPr>
          <w:p w14:paraId="377A8D93" w14:textId="77777777" w:rsidR="00CE2B43" w:rsidRPr="004F4EC5" w:rsidRDefault="00912781">
            <w:pPr>
              <w:spacing w:line="240" w:lineRule="auto"/>
              <w:jc w:val="both"/>
              <w:rPr>
                <w:sz w:val="18"/>
                <w:szCs w:val="18"/>
                <w:lang w:val="en-GB"/>
              </w:rPr>
            </w:pPr>
            <w:r w:rsidRPr="004F4EC5">
              <w:rPr>
                <w:rFonts w:cs="Arial"/>
                <w:sz w:val="18"/>
                <w:szCs w:val="18"/>
                <w:lang w:val="en-GB"/>
              </w:rPr>
              <w:t>Receipt of invoicing data</w:t>
            </w:r>
          </w:p>
        </w:tc>
        <w:tc>
          <w:tcPr>
            <w:tcW w:w="1614" w:type="dxa"/>
            <w:vAlign w:val="center"/>
          </w:tcPr>
          <w:p w14:paraId="739620CB" w14:textId="6E4B65FD" w:rsidR="00CE2B43" w:rsidRPr="004F4EC5" w:rsidRDefault="00C81BF1">
            <w:pPr>
              <w:spacing w:line="240" w:lineRule="auto"/>
              <w:jc w:val="both"/>
              <w:rPr>
                <w:sz w:val="18"/>
                <w:szCs w:val="18"/>
                <w:lang w:val="en-GB"/>
              </w:rPr>
            </w:pPr>
            <w:r>
              <w:rPr>
                <w:lang w:val="en-GB"/>
              </w:rPr>
              <w:t>P</w:t>
            </w:r>
            <w:r w:rsidR="00DD5D22">
              <w:rPr>
                <w:lang w:val="en-GB"/>
              </w:rPr>
              <w:t>ublic invoicing portal</w:t>
            </w:r>
          </w:p>
        </w:tc>
        <w:tc>
          <w:tcPr>
            <w:tcW w:w="5663" w:type="dxa"/>
            <w:vAlign w:val="center"/>
          </w:tcPr>
          <w:p w14:paraId="617512EA" w14:textId="3A2639FC" w:rsidR="00CE2B43" w:rsidRPr="004F4EC5" w:rsidRDefault="00912781">
            <w:pPr>
              <w:spacing w:line="240" w:lineRule="auto"/>
              <w:jc w:val="both"/>
              <w:rPr>
                <w:sz w:val="18"/>
                <w:szCs w:val="18"/>
                <w:lang w:val="en-GB"/>
              </w:rPr>
            </w:pPr>
            <w:r w:rsidRPr="004F4EC5">
              <w:rPr>
                <w:sz w:val="18"/>
                <w:szCs w:val="18"/>
                <w:lang w:val="en-GB"/>
              </w:rPr>
              <w:t xml:space="preserve">A parallel flow declaring invoicing data is sent by the </w:t>
            </w:r>
            <w:r w:rsidR="00FD7DDB" w:rsidRPr="004F4EC5">
              <w:rPr>
                <w:sz w:val="18"/>
                <w:szCs w:val="18"/>
                <w:lang w:val="en-GB"/>
              </w:rPr>
              <w:t>public invoicing portal</w:t>
            </w:r>
            <w:r w:rsidRPr="004F4EC5">
              <w:rPr>
                <w:sz w:val="18"/>
                <w:szCs w:val="18"/>
                <w:lang w:val="en-GB"/>
              </w:rPr>
              <w:t>, which receives the information</w:t>
            </w:r>
          </w:p>
        </w:tc>
      </w:tr>
      <w:tr w:rsidR="00CE2B43" w14:paraId="274DFD73" w14:textId="77777777">
        <w:trPr>
          <w:trHeight w:val="223"/>
        </w:trPr>
        <w:tc>
          <w:tcPr>
            <w:tcW w:w="461" w:type="dxa"/>
            <w:vAlign w:val="center"/>
          </w:tcPr>
          <w:p w14:paraId="7D6ECD7F" w14:textId="77777777" w:rsidR="00CE2B43" w:rsidRPr="004F4EC5" w:rsidRDefault="00912781">
            <w:pPr>
              <w:spacing w:line="240" w:lineRule="auto"/>
              <w:jc w:val="both"/>
              <w:rPr>
                <w:sz w:val="18"/>
                <w:szCs w:val="18"/>
                <w:lang w:val="en-GB"/>
              </w:rPr>
            </w:pPr>
            <w:r w:rsidRPr="004F4EC5">
              <w:rPr>
                <w:sz w:val="18"/>
                <w:szCs w:val="18"/>
                <w:lang w:val="en-GB"/>
              </w:rPr>
              <w:t>3-4a-4b</w:t>
            </w:r>
          </w:p>
        </w:tc>
        <w:tc>
          <w:tcPr>
            <w:tcW w:w="2331" w:type="dxa"/>
            <w:vAlign w:val="center"/>
          </w:tcPr>
          <w:p w14:paraId="1ECE7235" w14:textId="77777777" w:rsidR="00CE2B43" w:rsidRPr="004F4EC5" w:rsidRDefault="00912781">
            <w:pPr>
              <w:spacing w:line="240" w:lineRule="auto"/>
              <w:jc w:val="both"/>
              <w:rPr>
                <w:sz w:val="18"/>
                <w:szCs w:val="18"/>
                <w:lang w:val="en-GB"/>
              </w:rPr>
            </w:pPr>
            <w:r w:rsidRPr="004F4EC5">
              <w:rPr>
                <w:sz w:val="18"/>
                <w:szCs w:val="18"/>
                <w:lang w:val="en-GB"/>
              </w:rPr>
              <w:t>Reception of invoice</w:t>
            </w:r>
          </w:p>
        </w:tc>
        <w:tc>
          <w:tcPr>
            <w:tcW w:w="1614" w:type="dxa"/>
            <w:vAlign w:val="center"/>
          </w:tcPr>
          <w:p w14:paraId="71001279" w14:textId="77777777" w:rsidR="00CE2B43" w:rsidRPr="004F4EC5" w:rsidRDefault="00912781">
            <w:pPr>
              <w:spacing w:line="240" w:lineRule="auto"/>
              <w:jc w:val="both"/>
              <w:rPr>
                <w:sz w:val="18"/>
                <w:szCs w:val="18"/>
                <w:lang w:val="en-GB"/>
              </w:rPr>
            </w:pPr>
            <w:r w:rsidRPr="004F4EC5">
              <w:rPr>
                <w:sz w:val="18"/>
                <w:szCs w:val="18"/>
                <w:lang w:val="en-GB"/>
              </w:rPr>
              <w:t>Representative</w:t>
            </w:r>
          </w:p>
        </w:tc>
        <w:tc>
          <w:tcPr>
            <w:tcW w:w="5663" w:type="dxa"/>
            <w:vAlign w:val="center"/>
          </w:tcPr>
          <w:p w14:paraId="2AD1A724" w14:textId="77777777" w:rsidR="00CE2B43" w:rsidRPr="004F4EC5" w:rsidRDefault="00912781">
            <w:pPr>
              <w:spacing w:line="240" w:lineRule="auto"/>
              <w:jc w:val="both"/>
              <w:rPr>
                <w:sz w:val="18"/>
                <w:szCs w:val="18"/>
                <w:lang w:val="en-GB"/>
              </w:rPr>
            </w:pPr>
            <w:r w:rsidRPr="004F4EC5">
              <w:rPr>
                <w:sz w:val="18"/>
                <w:szCs w:val="18"/>
                <w:lang w:val="en-GB"/>
              </w:rPr>
              <w:t>The invoice (F1) is made available to the representative.</w:t>
            </w:r>
          </w:p>
          <w:p w14:paraId="4805DB3B" w14:textId="789CEA5E" w:rsidR="00CE2B43" w:rsidRPr="004F4EC5" w:rsidRDefault="00912781">
            <w:pPr>
              <w:spacing w:line="240" w:lineRule="auto"/>
              <w:jc w:val="both"/>
              <w:rPr>
                <w:sz w:val="18"/>
                <w:szCs w:val="18"/>
                <w:lang w:val="en-GB"/>
              </w:rPr>
            </w:pPr>
            <w:r w:rsidRPr="004F4EC5">
              <w:rPr>
                <w:sz w:val="18"/>
                <w:szCs w:val="18"/>
                <w:lang w:val="en-GB"/>
              </w:rPr>
              <w:t>Several possible case scenarios</w:t>
            </w:r>
            <w:r w:rsidR="007C6022" w:rsidRPr="004F4EC5">
              <w:rPr>
                <w:sz w:val="18"/>
                <w:szCs w:val="18"/>
                <w:lang w:val="en-GB"/>
              </w:rPr>
              <w:t xml:space="preserve"> :</w:t>
            </w:r>
          </w:p>
          <w:p w14:paraId="23B84765" w14:textId="77777777" w:rsidR="00CE2B43" w:rsidRPr="004F4EC5" w:rsidRDefault="00912781">
            <w:pPr>
              <w:pStyle w:val="Paragraphedeliste"/>
              <w:numPr>
                <w:ilvl w:val="0"/>
                <w:numId w:val="224"/>
              </w:numPr>
              <w:spacing w:line="240" w:lineRule="auto"/>
              <w:jc w:val="both"/>
              <w:rPr>
                <w:sz w:val="18"/>
                <w:szCs w:val="18"/>
                <w:lang w:val="en-GB"/>
              </w:rPr>
            </w:pPr>
            <w:r w:rsidRPr="004F4EC5">
              <w:rPr>
                <w:sz w:val="18"/>
                <w:szCs w:val="18"/>
                <w:lang w:val="en-GB"/>
              </w:rPr>
              <w:t>The representative can only refuse the invoice for one of the 2 possible reasons for refusal. The co-contractor will be notified of this refusal</w:t>
            </w:r>
          </w:p>
          <w:p w14:paraId="6F97A2D0" w14:textId="77777777" w:rsidR="00CE2B43" w:rsidRPr="004F4EC5" w:rsidRDefault="00912781">
            <w:pPr>
              <w:pStyle w:val="Paragraphedeliste"/>
              <w:numPr>
                <w:ilvl w:val="0"/>
                <w:numId w:val="224"/>
              </w:numPr>
              <w:spacing w:line="240" w:lineRule="auto"/>
              <w:jc w:val="both"/>
              <w:rPr>
                <w:sz w:val="18"/>
                <w:szCs w:val="18"/>
                <w:lang w:val="en-GB"/>
              </w:rPr>
            </w:pPr>
            <w:r w:rsidRPr="004F4EC5">
              <w:rPr>
                <w:sz w:val="18"/>
                <w:szCs w:val="18"/>
                <w:lang w:val="en-GB"/>
              </w:rPr>
              <w:t>The representative VALIDATES the invoice with a comment that makes it possible to add information for the buyer</w:t>
            </w:r>
          </w:p>
        </w:tc>
      </w:tr>
      <w:tr w:rsidR="00CE2B43" w14:paraId="38A2A6F2" w14:textId="77777777">
        <w:trPr>
          <w:trHeight w:val="223"/>
        </w:trPr>
        <w:tc>
          <w:tcPr>
            <w:tcW w:w="461" w:type="dxa"/>
            <w:vAlign w:val="center"/>
          </w:tcPr>
          <w:p w14:paraId="7600F03A" w14:textId="77777777" w:rsidR="00CE2B43" w:rsidRPr="004F4EC5" w:rsidRDefault="00912781">
            <w:pPr>
              <w:spacing w:line="240" w:lineRule="auto"/>
              <w:jc w:val="both"/>
              <w:rPr>
                <w:sz w:val="18"/>
                <w:szCs w:val="18"/>
                <w:lang w:val="en-GB"/>
              </w:rPr>
            </w:pPr>
            <w:r w:rsidRPr="004F4EC5">
              <w:rPr>
                <w:sz w:val="18"/>
                <w:szCs w:val="18"/>
                <w:lang w:val="en-GB"/>
              </w:rPr>
              <w:t>5-6</w:t>
            </w:r>
          </w:p>
        </w:tc>
        <w:tc>
          <w:tcPr>
            <w:tcW w:w="2331" w:type="dxa"/>
            <w:vAlign w:val="center"/>
          </w:tcPr>
          <w:p w14:paraId="1D0CDDE7" w14:textId="77777777" w:rsidR="00CE2B43" w:rsidRPr="004F4EC5" w:rsidRDefault="00912781">
            <w:pPr>
              <w:spacing w:line="240" w:lineRule="auto"/>
              <w:jc w:val="both"/>
              <w:rPr>
                <w:sz w:val="18"/>
                <w:szCs w:val="18"/>
                <w:lang w:val="en-GB"/>
              </w:rPr>
            </w:pPr>
            <w:r w:rsidRPr="004F4EC5">
              <w:rPr>
                <w:sz w:val="18"/>
                <w:szCs w:val="18"/>
                <w:lang w:val="en-GB"/>
              </w:rPr>
              <w:t>Creating the invoice (F2) for the buyer</w:t>
            </w:r>
          </w:p>
        </w:tc>
        <w:tc>
          <w:tcPr>
            <w:tcW w:w="1614" w:type="dxa"/>
            <w:vAlign w:val="center"/>
          </w:tcPr>
          <w:p w14:paraId="11A9B213" w14:textId="77777777" w:rsidR="00CE2B43" w:rsidRPr="004F4EC5" w:rsidRDefault="00912781">
            <w:pPr>
              <w:spacing w:line="240" w:lineRule="auto"/>
              <w:jc w:val="both"/>
              <w:rPr>
                <w:sz w:val="18"/>
                <w:szCs w:val="18"/>
                <w:lang w:val="en-GB"/>
              </w:rPr>
            </w:pPr>
            <w:r w:rsidRPr="004F4EC5">
              <w:rPr>
                <w:sz w:val="18"/>
                <w:szCs w:val="18"/>
                <w:lang w:val="en-GB"/>
              </w:rPr>
              <w:t>Representative</w:t>
            </w:r>
          </w:p>
        </w:tc>
        <w:tc>
          <w:tcPr>
            <w:tcW w:w="5663" w:type="dxa"/>
            <w:vAlign w:val="center"/>
          </w:tcPr>
          <w:p w14:paraId="36213D7F" w14:textId="77777777" w:rsidR="00CE2B43" w:rsidRPr="004F4EC5" w:rsidRDefault="00912781">
            <w:pPr>
              <w:spacing w:line="240" w:lineRule="auto"/>
              <w:jc w:val="both"/>
              <w:rPr>
                <w:sz w:val="18"/>
                <w:szCs w:val="18"/>
                <w:lang w:val="en-GB"/>
              </w:rPr>
            </w:pPr>
            <w:r w:rsidRPr="004F4EC5">
              <w:rPr>
                <w:sz w:val="18"/>
                <w:szCs w:val="18"/>
                <w:lang w:val="en-GB"/>
              </w:rPr>
              <w:t>The representative sends an invoice for its service to the buyer.</w:t>
            </w:r>
          </w:p>
          <w:p w14:paraId="34410CA0" w14:textId="77777777" w:rsidR="00CE2B43" w:rsidRPr="004F4EC5" w:rsidRDefault="00912781">
            <w:pPr>
              <w:spacing w:line="240" w:lineRule="auto"/>
              <w:jc w:val="both"/>
              <w:rPr>
                <w:sz w:val="18"/>
                <w:szCs w:val="18"/>
                <w:lang w:val="en-GB"/>
              </w:rPr>
            </w:pPr>
            <w:r w:rsidRPr="004F4EC5">
              <w:rPr>
                <w:sz w:val="18"/>
                <w:szCs w:val="18"/>
                <w:lang w:val="en-GB"/>
              </w:rPr>
              <w:t>For this invoice (F2), the representative will have to self-validate (because the same invoicing framework is used, which requires a validator).</w:t>
            </w:r>
          </w:p>
          <w:p w14:paraId="3E8E27A6" w14:textId="77777777" w:rsidR="00CE2B43" w:rsidRPr="004F4EC5" w:rsidRDefault="00CE2B43">
            <w:pPr>
              <w:spacing w:line="240" w:lineRule="auto"/>
              <w:jc w:val="both"/>
              <w:rPr>
                <w:sz w:val="18"/>
                <w:szCs w:val="18"/>
                <w:lang w:val="en-GB"/>
              </w:rPr>
            </w:pPr>
          </w:p>
          <w:p w14:paraId="6E93D6C1" w14:textId="1031BA51" w:rsidR="00CE2B43" w:rsidRPr="004F4EC5" w:rsidRDefault="00912781">
            <w:pPr>
              <w:spacing w:line="240" w:lineRule="auto"/>
              <w:jc w:val="both"/>
              <w:rPr>
                <w:b/>
                <w:bCs/>
                <w:sz w:val="18"/>
                <w:szCs w:val="18"/>
                <w:lang w:val="en-GB"/>
              </w:rPr>
            </w:pPr>
            <w:r w:rsidRPr="004F4EC5">
              <w:rPr>
                <w:b/>
                <w:bCs/>
                <w:sz w:val="18"/>
                <w:szCs w:val="18"/>
                <w:u w:val="single"/>
                <w:lang w:val="en-GB"/>
              </w:rPr>
              <w:t>/!\</w:t>
            </w:r>
            <w:r w:rsidR="007C6022" w:rsidRPr="004F4EC5">
              <w:rPr>
                <w:b/>
                <w:bCs/>
                <w:sz w:val="18"/>
                <w:szCs w:val="18"/>
                <w:lang w:val="en-GB"/>
              </w:rPr>
              <w:t xml:space="preserve"> :</w:t>
            </w:r>
            <w:r w:rsidRPr="004F4EC5">
              <w:rPr>
                <w:b/>
                <w:bCs/>
                <w:sz w:val="18"/>
                <w:szCs w:val="18"/>
                <w:lang w:val="en-GB"/>
              </w:rPr>
              <w:t xml:space="preserve"> As part of the work contracts, the representative will be able to attach the draft summary account to the invoice</w:t>
            </w:r>
            <w:r w:rsidR="00C81BF1">
              <w:rPr>
                <w:b/>
                <w:bCs/>
                <w:sz w:val="18"/>
                <w:szCs w:val="18"/>
                <w:lang w:val="en-GB"/>
              </w:rPr>
              <w:t>.</w:t>
            </w:r>
          </w:p>
        </w:tc>
      </w:tr>
      <w:tr w:rsidR="00CE2B43" w14:paraId="54533904" w14:textId="77777777">
        <w:trPr>
          <w:trHeight w:val="223"/>
        </w:trPr>
        <w:tc>
          <w:tcPr>
            <w:tcW w:w="461" w:type="dxa"/>
            <w:vAlign w:val="center"/>
          </w:tcPr>
          <w:p w14:paraId="52EB5D11" w14:textId="77777777" w:rsidR="00CE2B43" w:rsidRPr="004F4EC5" w:rsidRDefault="00912781">
            <w:pPr>
              <w:spacing w:line="240" w:lineRule="auto"/>
              <w:jc w:val="both"/>
              <w:rPr>
                <w:sz w:val="18"/>
                <w:szCs w:val="18"/>
                <w:lang w:val="en-GB"/>
              </w:rPr>
            </w:pPr>
            <w:r w:rsidRPr="004F4EC5">
              <w:rPr>
                <w:sz w:val="18"/>
                <w:szCs w:val="18"/>
                <w:lang w:val="en-GB"/>
              </w:rPr>
              <w:t>7-8</w:t>
            </w:r>
          </w:p>
        </w:tc>
        <w:tc>
          <w:tcPr>
            <w:tcW w:w="2331" w:type="dxa"/>
            <w:vAlign w:val="center"/>
          </w:tcPr>
          <w:p w14:paraId="2A5E3622" w14:textId="77777777" w:rsidR="00CE2B43" w:rsidRPr="004F4EC5" w:rsidRDefault="00912781">
            <w:pPr>
              <w:spacing w:line="240" w:lineRule="auto"/>
              <w:jc w:val="both"/>
              <w:rPr>
                <w:sz w:val="18"/>
                <w:szCs w:val="18"/>
                <w:lang w:val="en-GB"/>
              </w:rPr>
            </w:pPr>
            <w:r w:rsidRPr="004F4EC5">
              <w:rPr>
                <w:sz w:val="18"/>
                <w:szCs w:val="18"/>
                <w:lang w:val="en-GB"/>
              </w:rPr>
              <w:t>Reception of invoice</w:t>
            </w:r>
          </w:p>
        </w:tc>
        <w:tc>
          <w:tcPr>
            <w:tcW w:w="1614" w:type="dxa"/>
            <w:vAlign w:val="center"/>
          </w:tcPr>
          <w:p w14:paraId="7B4F91D6" w14:textId="77777777" w:rsidR="00CE2B43" w:rsidRPr="004F4EC5" w:rsidRDefault="00912781">
            <w:pPr>
              <w:spacing w:line="240" w:lineRule="auto"/>
              <w:jc w:val="both"/>
              <w:rPr>
                <w:sz w:val="18"/>
                <w:szCs w:val="18"/>
                <w:lang w:val="en-GB"/>
              </w:rPr>
            </w:pPr>
            <w:r w:rsidRPr="004F4EC5">
              <w:rPr>
                <w:sz w:val="18"/>
                <w:szCs w:val="18"/>
                <w:lang w:val="en-GB"/>
              </w:rPr>
              <w:t>Buyer</w:t>
            </w:r>
          </w:p>
        </w:tc>
        <w:tc>
          <w:tcPr>
            <w:tcW w:w="5663" w:type="dxa"/>
            <w:vAlign w:val="center"/>
          </w:tcPr>
          <w:p w14:paraId="369AB6A1" w14:textId="77777777" w:rsidR="00CE2B43" w:rsidRPr="004F4EC5" w:rsidRDefault="00912781" w:rsidP="004F4EC5">
            <w:pPr>
              <w:pStyle w:val="NormalWeb"/>
              <w:spacing w:before="0" w:beforeAutospacing="0" w:after="0" w:afterAutospacing="0"/>
              <w:jc w:val="both"/>
              <w:rPr>
                <w:rFonts w:asciiTheme="minorHAnsi" w:hAnsiTheme="minorHAnsi"/>
                <w:sz w:val="18"/>
                <w:szCs w:val="18"/>
              </w:rPr>
            </w:pPr>
            <w:r w:rsidRPr="004F4EC5">
              <w:rPr>
                <w:rFonts w:asciiTheme="minorHAnsi" w:hAnsiTheme="minorHAnsi"/>
                <w:sz w:val="18"/>
                <w:szCs w:val="18"/>
              </w:rPr>
              <w:t>The buyer receives the invoice, which may attach the draft summary statement containing all the co-contractors' invoices.</w:t>
            </w:r>
          </w:p>
          <w:p w14:paraId="685D09F0" w14:textId="77777777" w:rsidR="00CE2B43" w:rsidRPr="004F4EC5" w:rsidRDefault="00912781" w:rsidP="004F4EC5">
            <w:pPr>
              <w:pStyle w:val="NormalWeb"/>
              <w:spacing w:before="0" w:beforeAutospacing="0" w:after="0" w:afterAutospacing="0"/>
              <w:jc w:val="both"/>
              <w:rPr>
                <w:rFonts w:asciiTheme="minorHAnsi" w:hAnsiTheme="minorHAnsi"/>
                <w:sz w:val="18"/>
                <w:szCs w:val="18"/>
              </w:rPr>
            </w:pPr>
            <w:r w:rsidRPr="004F4EC5">
              <w:rPr>
                <w:rFonts w:asciiTheme="minorHAnsi" w:hAnsiTheme="minorHAnsi"/>
                <w:sz w:val="18"/>
                <w:szCs w:val="18"/>
              </w:rPr>
              <w:t>With this document, he knows the amounts to be paid, to which suppliers and with which bank details.</w:t>
            </w:r>
          </w:p>
        </w:tc>
      </w:tr>
      <w:tr w:rsidR="00CE2B43" w14:paraId="03C7BA7E" w14:textId="77777777">
        <w:trPr>
          <w:trHeight w:val="223"/>
        </w:trPr>
        <w:tc>
          <w:tcPr>
            <w:tcW w:w="461" w:type="dxa"/>
            <w:vAlign w:val="center"/>
          </w:tcPr>
          <w:p w14:paraId="17BF3FD3" w14:textId="77777777" w:rsidR="00CE2B43" w:rsidRPr="004F4EC5" w:rsidRDefault="00912781">
            <w:pPr>
              <w:spacing w:line="240" w:lineRule="auto"/>
              <w:jc w:val="both"/>
              <w:rPr>
                <w:sz w:val="18"/>
                <w:szCs w:val="18"/>
                <w:lang w:val="en-GB"/>
              </w:rPr>
            </w:pPr>
            <w:r w:rsidRPr="004F4EC5">
              <w:rPr>
                <w:sz w:val="18"/>
                <w:szCs w:val="18"/>
                <w:lang w:val="en-GB"/>
              </w:rPr>
              <w:t>9a-9b</w:t>
            </w:r>
          </w:p>
        </w:tc>
        <w:tc>
          <w:tcPr>
            <w:tcW w:w="2331" w:type="dxa"/>
            <w:vAlign w:val="center"/>
          </w:tcPr>
          <w:p w14:paraId="1F002E50" w14:textId="77777777" w:rsidR="00CE2B43" w:rsidRPr="004F4EC5" w:rsidRDefault="00912781">
            <w:pPr>
              <w:spacing w:line="240" w:lineRule="auto"/>
              <w:jc w:val="both"/>
              <w:rPr>
                <w:sz w:val="18"/>
                <w:szCs w:val="18"/>
                <w:lang w:val="en-GB"/>
              </w:rPr>
            </w:pPr>
            <w:r w:rsidRPr="004F4EC5">
              <w:rPr>
                <w:sz w:val="18"/>
                <w:szCs w:val="18"/>
                <w:lang w:val="en-GB"/>
              </w:rPr>
              <w:t>Reception of invoice</w:t>
            </w:r>
          </w:p>
        </w:tc>
        <w:tc>
          <w:tcPr>
            <w:tcW w:w="1614" w:type="dxa"/>
            <w:vAlign w:val="center"/>
          </w:tcPr>
          <w:p w14:paraId="64FD706D" w14:textId="77777777" w:rsidR="00CE2B43" w:rsidRPr="004F4EC5" w:rsidRDefault="00912781">
            <w:pPr>
              <w:spacing w:line="240" w:lineRule="auto"/>
              <w:jc w:val="both"/>
              <w:rPr>
                <w:sz w:val="18"/>
                <w:szCs w:val="18"/>
                <w:lang w:val="en-GB"/>
              </w:rPr>
            </w:pPr>
            <w:r w:rsidRPr="004F4EC5">
              <w:rPr>
                <w:sz w:val="18"/>
                <w:szCs w:val="18"/>
                <w:lang w:val="en-GB"/>
              </w:rPr>
              <w:t>Buyer</w:t>
            </w:r>
          </w:p>
        </w:tc>
        <w:tc>
          <w:tcPr>
            <w:tcW w:w="5663" w:type="dxa"/>
            <w:vAlign w:val="center"/>
          </w:tcPr>
          <w:p w14:paraId="69CEFCBB" w14:textId="77777777" w:rsidR="00CE2B43" w:rsidRPr="004F4EC5" w:rsidRDefault="00912781" w:rsidP="004F4EC5">
            <w:pPr>
              <w:pStyle w:val="NormalWeb"/>
              <w:spacing w:before="0" w:beforeAutospacing="0" w:after="0" w:afterAutospacing="0"/>
              <w:jc w:val="both"/>
              <w:rPr>
                <w:rFonts w:asciiTheme="minorHAnsi" w:hAnsiTheme="minorHAnsi"/>
                <w:sz w:val="18"/>
                <w:szCs w:val="18"/>
              </w:rPr>
            </w:pPr>
            <w:r w:rsidRPr="004F4EC5">
              <w:rPr>
                <w:rFonts w:asciiTheme="minorHAnsi" w:hAnsiTheme="minorHAnsi"/>
                <w:sz w:val="18"/>
                <w:szCs w:val="18"/>
              </w:rPr>
              <w:t>The invoice (F2) is made available to the buyer.</w:t>
            </w:r>
          </w:p>
          <w:p w14:paraId="44C28ACB" w14:textId="2233A008" w:rsidR="00CE2B43" w:rsidRPr="004F4EC5" w:rsidRDefault="00912781" w:rsidP="004F4EC5">
            <w:pPr>
              <w:pStyle w:val="NormalWeb"/>
              <w:spacing w:before="0" w:beforeAutospacing="0" w:after="0" w:afterAutospacing="0"/>
              <w:jc w:val="both"/>
              <w:rPr>
                <w:rFonts w:asciiTheme="minorHAnsi" w:hAnsiTheme="minorHAnsi"/>
                <w:sz w:val="18"/>
                <w:szCs w:val="18"/>
              </w:rPr>
            </w:pPr>
            <w:r w:rsidRPr="004F4EC5">
              <w:rPr>
                <w:rFonts w:asciiTheme="minorHAnsi" w:hAnsiTheme="minorHAnsi"/>
                <w:sz w:val="18"/>
                <w:szCs w:val="18"/>
              </w:rPr>
              <w:t>Several possible case scenarios</w:t>
            </w:r>
            <w:r w:rsidR="007C6022" w:rsidRPr="004F4EC5">
              <w:rPr>
                <w:rFonts w:asciiTheme="minorHAnsi" w:hAnsiTheme="minorHAnsi"/>
                <w:sz w:val="18"/>
                <w:szCs w:val="18"/>
              </w:rPr>
              <w:t xml:space="preserve"> :</w:t>
            </w:r>
          </w:p>
          <w:p w14:paraId="7653670F" w14:textId="63F073A6" w:rsidR="00CE2B43" w:rsidRPr="004F4EC5" w:rsidRDefault="00912781">
            <w:pPr>
              <w:pStyle w:val="NormalWeb"/>
              <w:numPr>
                <w:ilvl w:val="0"/>
                <w:numId w:val="167"/>
              </w:numPr>
              <w:spacing w:before="0" w:beforeAutospacing="0" w:after="0" w:afterAutospacing="0"/>
              <w:jc w:val="both"/>
              <w:rPr>
                <w:rFonts w:asciiTheme="minorHAnsi" w:hAnsiTheme="minorHAnsi"/>
                <w:sz w:val="18"/>
                <w:szCs w:val="18"/>
              </w:rPr>
            </w:pPr>
            <w:r w:rsidRPr="004F4EC5">
              <w:rPr>
                <w:rFonts w:asciiTheme="minorHAnsi" w:hAnsiTheme="minorHAnsi"/>
                <w:sz w:val="18"/>
                <w:szCs w:val="18"/>
              </w:rPr>
              <w:t xml:space="preserve">The buyer may refuse the invoice with a reason for refusal. The representative will be notified of this refusal by the </w:t>
            </w:r>
            <w:r w:rsidR="00FD7DDB" w:rsidRPr="004F4EC5">
              <w:rPr>
                <w:rFonts w:asciiTheme="minorHAnsi" w:hAnsiTheme="minorHAnsi"/>
                <w:sz w:val="18"/>
                <w:szCs w:val="18"/>
              </w:rPr>
              <w:t>public invoicing portal</w:t>
            </w:r>
            <w:r w:rsidRPr="004F4EC5">
              <w:rPr>
                <w:rFonts w:asciiTheme="minorHAnsi" w:hAnsiTheme="minorHAnsi"/>
                <w:sz w:val="18"/>
                <w:szCs w:val="18"/>
              </w:rPr>
              <w:t xml:space="preserve"> if it has a user account and subscribes to notifications.</w:t>
            </w:r>
          </w:p>
          <w:p w14:paraId="78A59811" w14:textId="77777777" w:rsidR="00CE2B43" w:rsidRPr="004F4EC5" w:rsidRDefault="00912781">
            <w:pPr>
              <w:pStyle w:val="NormalWeb"/>
              <w:numPr>
                <w:ilvl w:val="0"/>
                <w:numId w:val="167"/>
              </w:numPr>
              <w:spacing w:before="0" w:beforeAutospacing="0" w:after="0" w:afterAutospacing="0"/>
              <w:jc w:val="both"/>
              <w:rPr>
                <w:rFonts w:asciiTheme="minorHAnsi" w:hAnsiTheme="minorHAnsi"/>
                <w:sz w:val="18"/>
                <w:szCs w:val="18"/>
              </w:rPr>
            </w:pPr>
            <w:r w:rsidRPr="004F4EC5">
              <w:rPr>
                <w:rFonts w:asciiTheme="minorHAnsi" w:hAnsiTheme="minorHAnsi"/>
                <w:sz w:val="18"/>
                <w:szCs w:val="18"/>
              </w:rPr>
              <w:t>The buyer approves the invoice.</w:t>
            </w:r>
          </w:p>
        </w:tc>
      </w:tr>
      <w:tr w:rsidR="00CE2B43" w14:paraId="7DFC343C" w14:textId="77777777">
        <w:trPr>
          <w:trHeight w:val="223"/>
        </w:trPr>
        <w:tc>
          <w:tcPr>
            <w:tcW w:w="461" w:type="dxa"/>
            <w:vAlign w:val="center"/>
          </w:tcPr>
          <w:p w14:paraId="204A200F" w14:textId="77777777" w:rsidR="00CE2B43" w:rsidRPr="004F4EC5" w:rsidRDefault="00912781">
            <w:pPr>
              <w:spacing w:line="240" w:lineRule="auto"/>
              <w:jc w:val="both"/>
              <w:rPr>
                <w:sz w:val="18"/>
                <w:szCs w:val="18"/>
                <w:lang w:val="en-GB"/>
              </w:rPr>
            </w:pPr>
            <w:r w:rsidRPr="004F4EC5">
              <w:rPr>
                <w:sz w:val="18"/>
                <w:szCs w:val="18"/>
                <w:lang w:val="en-GB"/>
              </w:rPr>
              <w:t>9c</w:t>
            </w:r>
          </w:p>
        </w:tc>
        <w:tc>
          <w:tcPr>
            <w:tcW w:w="2331" w:type="dxa"/>
            <w:vAlign w:val="center"/>
          </w:tcPr>
          <w:p w14:paraId="56BCA056" w14:textId="77777777" w:rsidR="00CE2B43" w:rsidRPr="004F4EC5" w:rsidRDefault="00912781">
            <w:pPr>
              <w:spacing w:line="240" w:lineRule="auto"/>
              <w:jc w:val="both"/>
              <w:rPr>
                <w:sz w:val="18"/>
                <w:szCs w:val="18"/>
                <w:lang w:val="en-GB"/>
              </w:rPr>
            </w:pPr>
            <w:r w:rsidRPr="004F4EC5">
              <w:rPr>
                <w:sz w:val="18"/>
                <w:szCs w:val="18"/>
                <w:lang w:val="en-GB"/>
              </w:rPr>
              <w:t>Refusal of the invoice</w:t>
            </w:r>
          </w:p>
        </w:tc>
        <w:tc>
          <w:tcPr>
            <w:tcW w:w="1614" w:type="dxa"/>
          </w:tcPr>
          <w:p w14:paraId="1D5FE89F" w14:textId="77777777" w:rsidR="00CE2B43" w:rsidRPr="004F4EC5" w:rsidRDefault="00912781">
            <w:pPr>
              <w:spacing w:line="240" w:lineRule="auto"/>
              <w:jc w:val="both"/>
              <w:rPr>
                <w:sz w:val="18"/>
                <w:szCs w:val="18"/>
                <w:lang w:val="en-GB"/>
              </w:rPr>
            </w:pPr>
            <w:r w:rsidRPr="004F4EC5">
              <w:rPr>
                <w:sz w:val="18"/>
                <w:szCs w:val="18"/>
                <w:lang w:val="en-GB"/>
              </w:rPr>
              <w:t>Buyer</w:t>
            </w:r>
          </w:p>
        </w:tc>
        <w:tc>
          <w:tcPr>
            <w:tcW w:w="5663" w:type="dxa"/>
            <w:vAlign w:val="center"/>
          </w:tcPr>
          <w:p w14:paraId="036BEC63" w14:textId="5C75CA34" w:rsidR="00CE2B43" w:rsidRPr="004F4EC5" w:rsidRDefault="00912781" w:rsidP="004F4EC5">
            <w:pPr>
              <w:pStyle w:val="NormalWeb"/>
              <w:spacing w:before="0" w:beforeAutospacing="0" w:after="0" w:afterAutospacing="0"/>
              <w:jc w:val="both"/>
              <w:rPr>
                <w:rFonts w:asciiTheme="minorHAnsi" w:hAnsiTheme="minorHAnsi"/>
                <w:sz w:val="18"/>
                <w:szCs w:val="18"/>
              </w:rPr>
            </w:pPr>
            <w:r w:rsidRPr="004F4EC5">
              <w:rPr>
                <w:rFonts w:asciiTheme="minorHAnsi" w:hAnsiTheme="minorHAnsi"/>
                <w:sz w:val="18"/>
                <w:szCs w:val="18"/>
              </w:rPr>
              <w:t xml:space="preserve">In case of refusal by the buyer, a life cycle flow is transmitted to the </w:t>
            </w:r>
            <w:r w:rsidR="00FD7DDB" w:rsidRPr="004F4EC5">
              <w:rPr>
                <w:rFonts w:asciiTheme="minorHAnsi" w:hAnsiTheme="minorHAnsi"/>
                <w:sz w:val="18"/>
                <w:szCs w:val="18"/>
              </w:rPr>
              <w:t>public invoicing portal</w:t>
            </w:r>
            <w:r w:rsidRPr="004F4EC5">
              <w:rPr>
                <w:rFonts w:asciiTheme="minorHAnsi" w:hAnsiTheme="minorHAnsi"/>
                <w:sz w:val="18"/>
                <w:szCs w:val="18"/>
              </w:rPr>
              <w:t xml:space="preserve"> to make the refusal available for the representative.</w:t>
            </w:r>
          </w:p>
          <w:p w14:paraId="5E585686" w14:textId="477B6A97" w:rsidR="00CE2B43" w:rsidRPr="004F4EC5" w:rsidRDefault="00912781" w:rsidP="004F4EC5">
            <w:pPr>
              <w:pStyle w:val="NormalWeb"/>
              <w:spacing w:before="0" w:beforeAutospacing="0" w:after="0" w:afterAutospacing="0"/>
              <w:jc w:val="both"/>
              <w:rPr>
                <w:rFonts w:asciiTheme="minorHAnsi" w:hAnsiTheme="minorHAnsi"/>
                <w:sz w:val="18"/>
                <w:szCs w:val="18"/>
              </w:rPr>
            </w:pPr>
            <w:r w:rsidRPr="004F4EC5">
              <w:rPr>
                <w:rFonts w:asciiTheme="minorHAnsi" w:hAnsiTheme="minorHAnsi"/>
                <w:sz w:val="18"/>
                <w:szCs w:val="18"/>
              </w:rPr>
              <w:t>The refusal will also be notified</w:t>
            </w:r>
            <w:r w:rsidR="00C81BF1">
              <w:rPr>
                <w:rFonts w:asciiTheme="minorHAnsi" w:hAnsiTheme="minorHAnsi"/>
                <w:sz w:val="18"/>
                <w:szCs w:val="18"/>
              </w:rPr>
              <w:t>.</w:t>
            </w:r>
          </w:p>
        </w:tc>
      </w:tr>
      <w:tr w:rsidR="00CE2B43" w14:paraId="5C5A13B3" w14:textId="77777777">
        <w:trPr>
          <w:trHeight w:val="223"/>
        </w:trPr>
        <w:tc>
          <w:tcPr>
            <w:tcW w:w="461" w:type="dxa"/>
            <w:vAlign w:val="center"/>
          </w:tcPr>
          <w:p w14:paraId="4F6CCEAB" w14:textId="77777777" w:rsidR="00CE2B43" w:rsidRPr="004F4EC5" w:rsidRDefault="00912781">
            <w:pPr>
              <w:spacing w:line="240" w:lineRule="auto"/>
              <w:jc w:val="both"/>
              <w:rPr>
                <w:sz w:val="18"/>
                <w:szCs w:val="18"/>
                <w:lang w:val="en-GB"/>
              </w:rPr>
            </w:pPr>
            <w:r w:rsidRPr="004F4EC5">
              <w:rPr>
                <w:sz w:val="18"/>
                <w:szCs w:val="18"/>
                <w:lang w:val="en-GB"/>
              </w:rPr>
              <w:t>10</w:t>
            </w:r>
          </w:p>
        </w:tc>
        <w:tc>
          <w:tcPr>
            <w:tcW w:w="2331" w:type="dxa"/>
            <w:vAlign w:val="center"/>
          </w:tcPr>
          <w:p w14:paraId="1C414D1E" w14:textId="77777777" w:rsidR="00CE2B43" w:rsidRPr="004F4EC5" w:rsidRDefault="00912781">
            <w:pPr>
              <w:spacing w:line="240" w:lineRule="auto"/>
              <w:jc w:val="both"/>
              <w:rPr>
                <w:sz w:val="18"/>
                <w:szCs w:val="18"/>
                <w:lang w:val="en-GB"/>
              </w:rPr>
            </w:pPr>
            <w:r w:rsidRPr="004F4EC5">
              <w:rPr>
                <w:sz w:val="18"/>
                <w:szCs w:val="18"/>
                <w:lang w:val="en-GB"/>
              </w:rPr>
              <w:t>Payment of invoice</w:t>
            </w:r>
          </w:p>
        </w:tc>
        <w:tc>
          <w:tcPr>
            <w:tcW w:w="1614" w:type="dxa"/>
          </w:tcPr>
          <w:p w14:paraId="103826F5" w14:textId="77777777" w:rsidR="00CE2B43" w:rsidRPr="004F4EC5" w:rsidRDefault="00912781">
            <w:pPr>
              <w:spacing w:line="240" w:lineRule="auto"/>
              <w:jc w:val="both"/>
              <w:rPr>
                <w:sz w:val="18"/>
                <w:szCs w:val="18"/>
                <w:lang w:val="en-GB"/>
              </w:rPr>
            </w:pPr>
            <w:r w:rsidRPr="004F4EC5">
              <w:rPr>
                <w:sz w:val="18"/>
                <w:szCs w:val="18"/>
                <w:lang w:val="en-GB"/>
              </w:rPr>
              <w:t>Buyer</w:t>
            </w:r>
          </w:p>
        </w:tc>
        <w:tc>
          <w:tcPr>
            <w:tcW w:w="5663" w:type="dxa"/>
            <w:vAlign w:val="center"/>
          </w:tcPr>
          <w:p w14:paraId="553B3B2D" w14:textId="5F2F0543" w:rsidR="00CE2B43" w:rsidRPr="004F4EC5" w:rsidRDefault="00912781">
            <w:pPr>
              <w:pStyle w:val="NormalWeb"/>
              <w:jc w:val="both"/>
              <w:rPr>
                <w:rFonts w:asciiTheme="minorHAnsi" w:hAnsiTheme="minorHAnsi"/>
                <w:sz w:val="18"/>
                <w:szCs w:val="18"/>
              </w:rPr>
            </w:pPr>
            <w:r w:rsidRPr="004F4EC5">
              <w:rPr>
                <w:rFonts w:asciiTheme="minorHAnsi" w:hAnsiTheme="minorHAnsi"/>
                <w:sz w:val="18"/>
                <w:szCs w:val="18"/>
              </w:rPr>
              <w:t>The buyer pays the invoice (F1) and (F2)</w:t>
            </w:r>
            <w:r w:rsidR="00C81BF1">
              <w:rPr>
                <w:rFonts w:asciiTheme="minorHAnsi" w:hAnsiTheme="minorHAnsi"/>
                <w:sz w:val="18"/>
                <w:szCs w:val="18"/>
              </w:rPr>
              <w:t>.</w:t>
            </w:r>
            <w:r w:rsidRPr="004F4EC5">
              <w:rPr>
                <w:rFonts w:asciiTheme="minorHAnsi" w:hAnsiTheme="minorHAnsi"/>
                <w:sz w:val="18"/>
                <w:szCs w:val="18"/>
              </w:rPr>
              <w:t xml:space="preserve"> </w:t>
            </w:r>
          </w:p>
        </w:tc>
      </w:tr>
      <w:tr w:rsidR="00CE2B43" w14:paraId="475181D1" w14:textId="77777777">
        <w:trPr>
          <w:trHeight w:val="223"/>
        </w:trPr>
        <w:tc>
          <w:tcPr>
            <w:tcW w:w="461" w:type="dxa"/>
            <w:vAlign w:val="center"/>
          </w:tcPr>
          <w:p w14:paraId="06B29884" w14:textId="77777777" w:rsidR="00CE2B43" w:rsidRPr="004F4EC5" w:rsidRDefault="00912781">
            <w:pPr>
              <w:spacing w:line="240" w:lineRule="auto"/>
              <w:jc w:val="both"/>
              <w:rPr>
                <w:sz w:val="18"/>
                <w:szCs w:val="18"/>
                <w:lang w:val="en-GB"/>
              </w:rPr>
            </w:pPr>
            <w:r w:rsidRPr="004F4EC5">
              <w:rPr>
                <w:sz w:val="18"/>
                <w:szCs w:val="18"/>
                <w:lang w:val="en-GB"/>
              </w:rPr>
              <w:t>11</w:t>
            </w:r>
          </w:p>
        </w:tc>
        <w:tc>
          <w:tcPr>
            <w:tcW w:w="2331" w:type="dxa"/>
            <w:vAlign w:val="center"/>
          </w:tcPr>
          <w:p w14:paraId="0C91B54E" w14:textId="77777777" w:rsidR="00CE2B43" w:rsidRPr="004F4EC5" w:rsidRDefault="00912781">
            <w:pPr>
              <w:spacing w:line="240" w:lineRule="auto"/>
              <w:jc w:val="both"/>
              <w:rPr>
                <w:sz w:val="18"/>
                <w:szCs w:val="18"/>
                <w:lang w:val="en-GB"/>
              </w:rPr>
            </w:pPr>
            <w:r w:rsidRPr="004F4EC5">
              <w:rPr>
                <w:sz w:val="18"/>
                <w:szCs w:val="18"/>
                <w:lang w:val="en-GB"/>
              </w:rPr>
              <w:t>Receipt of invoice payment</w:t>
            </w:r>
          </w:p>
        </w:tc>
        <w:tc>
          <w:tcPr>
            <w:tcW w:w="1614" w:type="dxa"/>
          </w:tcPr>
          <w:p w14:paraId="4CE53166" w14:textId="77777777" w:rsidR="00CE2B43" w:rsidRPr="004F4EC5" w:rsidRDefault="00912781">
            <w:pPr>
              <w:spacing w:line="240" w:lineRule="auto"/>
              <w:jc w:val="both"/>
              <w:rPr>
                <w:sz w:val="18"/>
                <w:szCs w:val="18"/>
                <w:lang w:val="en-GB"/>
              </w:rPr>
            </w:pPr>
            <w:r w:rsidRPr="004F4EC5">
              <w:rPr>
                <w:sz w:val="18"/>
                <w:szCs w:val="18"/>
                <w:lang w:val="en-GB"/>
              </w:rPr>
              <w:t>co-contractor</w:t>
            </w:r>
          </w:p>
        </w:tc>
        <w:tc>
          <w:tcPr>
            <w:tcW w:w="5663" w:type="dxa"/>
            <w:vAlign w:val="center"/>
          </w:tcPr>
          <w:p w14:paraId="0FA4FB83" w14:textId="79949249" w:rsidR="00CE2B43" w:rsidRPr="004F4EC5" w:rsidRDefault="00912781">
            <w:pPr>
              <w:pStyle w:val="NormalWeb"/>
              <w:jc w:val="both"/>
              <w:rPr>
                <w:rFonts w:asciiTheme="minorHAnsi" w:hAnsiTheme="minorHAnsi"/>
                <w:sz w:val="18"/>
                <w:szCs w:val="18"/>
              </w:rPr>
            </w:pPr>
            <w:r w:rsidRPr="004F4EC5">
              <w:rPr>
                <w:rFonts w:asciiTheme="minorHAnsi" w:hAnsiTheme="minorHAnsi"/>
                <w:sz w:val="18"/>
                <w:szCs w:val="18"/>
              </w:rPr>
              <w:t>The co-contractor changes the "payment received" status of the invoice</w:t>
            </w:r>
            <w:r w:rsidR="00C81BF1">
              <w:rPr>
                <w:rFonts w:asciiTheme="minorHAnsi" w:hAnsiTheme="minorHAnsi"/>
                <w:sz w:val="18"/>
                <w:szCs w:val="18"/>
              </w:rPr>
              <w:t>.</w:t>
            </w:r>
          </w:p>
        </w:tc>
      </w:tr>
      <w:tr w:rsidR="00CE2B43" w14:paraId="59679D4A" w14:textId="77777777">
        <w:trPr>
          <w:trHeight w:val="223"/>
        </w:trPr>
        <w:tc>
          <w:tcPr>
            <w:tcW w:w="461" w:type="dxa"/>
            <w:vAlign w:val="center"/>
          </w:tcPr>
          <w:p w14:paraId="1CEE15BB" w14:textId="77777777" w:rsidR="00CE2B43" w:rsidRPr="004F4EC5" w:rsidRDefault="00912781">
            <w:pPr>
              <w:spacing w:line="240" w:lineRule="auto"/>
              <w:jc w:val="both"/>
              <w:rPr>
                <w:sz w:val="18"/>
                <w:szCs w:val="18"/>
                <w:lang w:val="en-GB"/>
              </w:rPr>
            </w:pPr>
            <w:r w:rsidRPr="004F4EC5">
              <w:rPr>
                <w:sz w:val="18"/>
                <w:szCs w:val="18"/>
                <w:lang w:val="en-GB"/>
              </w:rPr>
              <w:t>12</w:t>
            </w:r>
          </w:p>
        </w:tc>
        <w:tc>
          <w:tcPr>
            <w:tcW w:w="2331" w:type="dxa"/>
            <w:vAlign w:val="center"/>
          </w:tcPr>
          <w:p w14:paraId="74C46280" w14:textId="77777777" w:rsidR="00CE2B43" w:rsidRPr="004F4EC5" w:rsidRDefault="00912781">
            <w:pPr>
              <w:spacing w:line="240" w:lineRule="auto"/>
              <w:jc w:val="both"/>
              <w:rPr>
                <w:sz w:val="18"/>
                <w:szCs w:val="18"/>
                <w:lang w:val="en-GB"/>
              </w:rPr>
            </w:pPr>
            <w:r w:rsidRPr="004F4EC5">
              <w:rPr>
                <w:sz w:val="18"/>
                <w:szCs w:val="18"/>
                <w:lang w:val="en-GB"/>
              </w:rPr>
              <w:t>Receipt of invoice payment</w:t>
            </w:r>
          </w:p>
        </w:tc>
        <w:tc>
          <w:tcPr>
            <w:tcW w:w="1614" w:type="dxa"/>
          </w:tcPr>
          <w:p w14:paraId="2D03B1DA" w14:textId="77777777" w:rsidR="00CE2B43" w:rsidRPr="004F4EC5" w:rsidRDefault="00912781">
            <w:pPr>
              <w:spacing w:line="240" w:lineRule="auto"/>
              <w:jc w:val="both"/>
              <w:rPr>
                <w:sz w:val="18"/>
                <w:szCs w:val="18"/>
                <w:lang w:val="en-GB"/>
              </w:rPr>
            </w:pPr>
            <w:r w:rsidRPr="004F4EC5">
              <w:rPr>
                <w:sz w:val="18"/>
                <w:szCs w:val="18"/>
                <w:lang w:val="en-GB"/>
              </w:rPr>
              <w:t>Representative</w:t>
            </w:r>
          </w:p>
        </w:tc>
        <w:tc>
          <w:tcPr>
            <w:tcW w:w="5663" w:type="dxa"/>
            <w:vAlign w:val="center"/>
          </w:tcPr>
          <w:p w14:paraId="01CABAA9" w14:textId="7CC04D3C" w:rsidR="00CE2B43" w:rsidRPr="004F4EC5" w:rsidRDefault="00912781">
            <w:pPr>
              <w:pStyle w:val="NormalWeb"/>
              <w:jc w:val="both"/>
              <w:rPr>
                <w:rFonts w:asciiTheme="minorHAnsi" w:hAnsiTheme="minorHAnsi"/>
                <w:sz w:val="18"/>
                <w:szCs w:val="18"/>
              </w:rPr>
            </w:pPr>
            <w:r w:rsidRPr="004F4EC5">
              <w:rPr>
                <w:rFonts w:asciiTheme="minorHAnsi" w:hAnsiTheme="minorHAnsi"/>
                <w:sz w:val="18"/>
                <w:szCs w:val="18"/>
              </w:rPr>
              <w:t>The representative changes the "payment received" status of the invoice</w:t>
            </w:r>
            <w:r w:rsidR="00C81BF1">
              <w:rPr>
                <w:rFonts w:asciiTheme="minorHAnsi" w:hAnsiTheme="minorHAnsi"/>
                <w:sz w:val="18"/>
                <w:szCs w:val="18"/>
              </w:rPr>
              <w:t>.</w:t>
            </w:r>
          </w:p>
        </w:tc>
      </w:tr>
      <w:tr w:rsidR="00CE2B43" w14:paraId="4F764313" w14:textId="77777777" w:rsidTr="004F4EC5">
        <w:trPr>
          <w:trHeight w:val="70"/>
        </w:trPr>
        <w:tc>
          <w:tcPr>
            <w:tcW w:w="461" w:type="dxa"/>
            <w:vAlign w:val="center"/>
          </w:tcPr>
          <w:p w14:paraId="770A0D0D" w14:textId="77777777" w:rsidR="00CE2B43" w:rsidRPr="004F4EC5" w:rsidRDefault="00912781">
            <w:pPr>
              <w:spacing w:line="240" w:lineRule="auto"/>
              <w:jc w:val="both"/>
              <w:rPr>
                <w:sz w:val="18"/>
                <w:szCs w:val="18"/>
                <w:lang w:val="en-GB"/>
              </w:rPr>
            </w:pPr>
            <w:r w:rsidRPr="004F4EC5">
              <w:rPr>
                <w:sz w:val="18"/>
                <w:szCs w:val="18"/>
                <w:lang w:val="en-GB"/>
              </w:rPr>
              <w:t>13</w:t>
            </w:r>
          </w:p>
        </w:tc>
        <w:tc>
          <w:tcPr>
            <w:tcW w:w="2331" w:type="dxa"/>
            <w:vAlign w:val="center"/>
          </w:tcPr>
          <w:p w14:paraId="57A3B584" w14:textId="77777777" w:rsidR="00CE2B43" w:rsidRPr="004F4EC5" w:rsidRDefault="00912781">
            <w:pPr>
              <w:spacing w:line="240" w:lineRule="auto"/>
              <w:jc w:val="both"/>
              <w:rPr>
                <w:sz w:val="18"/>
                <w:szCs w:val="18"/>
                <w:lang w:val="en-GB"/>
              </w:rPr>
            </w:pPr>
            <w:r w:rsidRPr="004F4EC5">
              <w:rPr>
                <w:sz w:val="18"/>
                <w:szCs w:val="18"/>
                <w:lang w:val="en-GB"/>
              </w:rPr>
              <w:t>Reporting of payment data</w:t>
            </w:r>
          </w:p>
        </w:tc>
        <w:tc>
          <w:tcPr>
            <w:tcW w:w="1614" w:type="dxa"/>
          </w:tcPr>
          <w:p w14:paraId="3E77644B" w14:textId="19F2584F" w:rsidR="00CE2B43" w:rsidRPr="004F4EC5" w:rsidRDefault="00C81BF1">
            <w:pPr>
              <w:spacing w:line="240" w:lineRule="auto"/>
              <w:jc w:val="both"/>
              <w:rPr>
                <w:sz w:val="18"/>
                <w:szCs w:val="18"/>
                <w:lang w:val="en-GB"/>
              </w:rPr>
            </w:pPr>
            <w:r>
              <w:rPr>
                <w:lang w:val="en-GB"/>
              </w:rPr>
              <w:t>P</w:t>
            </w:r>
            <w:r w:rsidR="00DD5D22">
              <w:rPr>
                <w:lang w:val="en-GB"/>
              </w:rPr>
              <w:t>ublic invoicing portal</w:t>
            </w:r>
          </w:p>
        </w:tc>
        <w:tc>
          <w:tcPr>
            <w:tcW w:w="5663" w:type="dxa"/>
            <w:vAlign w:val="center"/>
          </w:tcPr>
          <w:p w14:paraId="054F54D6" w14:textId="35B3959D" w:rsidR="00CE2B43" w:rsidRPr="004F4EC5" w:rsidRDefault="00912781">
            <w:pPr>
              <w:pStyle w:val="NormalWeb"/>
              <w:jc w:val="both"/>
              <w:rPr>
                <w:rFonts w:asciiTheme="minorHAnsi" w:hAnsiTheme="minorHAnsi"/>
                <w:sz w:val="18"/>
                <w:szCs w:val="18"/>
              </w:rPr>
            </w:pPr>
            <w:r w:rsidRPr="004F4EC5">
              <w:rPr>
                <w:rFonts w:asciiTheme="minorHAnsi" w:hAnsiTheme="minorHAnsi"/>
                <w:sz w:val="18"/>
                <w:szCs w:val="18"/>
              </w:rPr>
              <w:t xml:space="preserve">The </w:t>
            </w:r>
            <w:r w:rsidR="00FD7DDB" w:rsidRPr="004F4EC5">
              <w:rPr>
                <w:rFonts w:asciiTheme="minorHAnsi" w:hAnsiTheme="minorHAnsi"/>
                <w:sz w:val="18"/>
                <w:szCs w:val="18"/>
              </w:rPr>
              <w:t>public invoicing portal</w:t>
            </w:r>
            <w:r w:rsidRPr="004F4EC5">
              <w:rPr>
                <w:rFonts w:asciiTheme="minorHAnsi" w:hAnsiTheme="minorHAnsi"/>
                <w:sz w:val="18"/>
                <w:szCs w:val="18"/>
              </w:rPr>
              <w:t xml:space="preserve"> generates the payment data to be made available to the tax authority for invoices (F1) and (F2)</w:t>
            </w:r>
            <w:r w:rsidR="00C81BF1">
              <w:rPr>
                <w:rFonts w:asciiTheme="minorHAnsi" w:hAnsiTheme="minorHAnsi"/>
                <w:sz w:val="18"/>
                <w:szCs w:val="18"/>
              </w:rPr>
              <w:t>.</w:t>
            </w:r>
          </w:p>
        </w:tc>
      </w:tr>
    </w:tbl>
    <w:p w14:paraId="06F805A0" w14:textId="77777777" w:rsidR="00CE2B43" w:rsidRDefault="00CE2B43">
      <w:pPr>
        <w:jc w:val="both"/>
        <w:rPr>
          <w:rFonts w:eastAsia="Arial"/>
          <w:b/>
          <w:bCs/>
          <w:u w:val="single"/>
          <w:lang w:val="en-GB"/>
        </w:rPr>
      </w:pPr>
    </w:p>
    <w:p w14:paraId="73FC76CE" w14:textId="77777777" w:rsidR="00CE2B43" w:rsidRPr="004F4EC5" w:rsidRDefault="00912781">
      <w:pPr>
        <w:pStyle w:val="Titre5"/>
        <w:jc w:val="both"/>
        <w:rPr>
          <w:rFonts w:asciiTheme="minorHAnsi" w:hAnsiTheme="minorHAnsi"/>
          <w:color w:val="auto"/>
          <w:sz w:val="20"/>
          <w:szCs w:val="20"/>
          <w:lang w:val="en-GB"/>
        </w:rPr>
      </w:pPr>
      <w:r w:rsidRPr="004F4EC5">
        <w:rPr>
          <w:rFonts w:asciiTheme="minorHAnsi" w:hAnsiTheme="minorHAnsi"/>
          <w:color w:val="auto"/>
          <w:sz w:val="20"/>
          <w:szCs w:val="20"/>
          <w:lang w:val="en-GB"/>
        </w:rPr>
        <w:t>Case of B2G co-contracting</w:t>
      </w:r>
    </w:p>
    <w:p w14:paraId="3766B911" w14:textId="77777777" w:rsidR="00CE2B43" w:rsidRDefault="00CE2B43">
      <w:pPr>
        <w:jc w:val="both"/>
        <w:rPr>
          <w:lang w:val="en-GB"/>
        </w:rPr>
      </w:pPr>
    </w:p>
    <w:p w14:paraId="7AD6A14E" w14:textId="77777777" w:rsidR="00CE2B43" w:rsidRDefault="00912781">
      <w:pPr>
        <w:jc w:val="both"/>
        <w:rPr>
          <w:rFonts w:eastAsia="Arial"/>
          <w:bCs/>
          <w:lang w:val="en-GB"/>
        </w:rPr>
      </w:pPr>
      <w:r>
        <w:rPr>
          <w:rFonts w:eastAsia="Arial"/>
          <w:lang w:val="en-GB"/>
        </w:rPr>
        <w:t>This case deals with co-contracting outside works contracts.</w:t>
      </w:r>
    </w:p>
    <w:p w14:paraId="16F72F44" w14:textId="77777777" w:rsidR="00CE2B43" w:rsidRDefault="00912781">
      <w:pPr>
        <w:jc w:val="both"/>
        <w:rPr>
          <w:rFonts w:eastAsia="Arial"/>
          <w:lang w:val="en-GB"/>
        </w:rPr>
      </w:pPr>
      <w:r>
        <w:rPr>
          <w:rFonts w:eastAsia="Arial"/>
          <w:lang w:val="en-GB"/>
        </w:rPr>
        <w:t>In B2G, a single invoice is sent by the co-contractor which, once approved by the authorised representative, is made available to the public recipient.</w:t>
      </w:r>
    </w:p>
    <w:p w14:paraId="23DCF5FB" w14:textId="77777777" w:rsidR="00CE2B43" w:rsidRDefault="00CE2B43">
      <w:pPr>
        <w:jc w:val="both"/>
        <w:rPr>
          <w:rFonts w:eastAsia="Arial"/>
          <w:b/>
          <w:bCs/>
          <w:lang w:val="en-GB"/>
        </w:rPr>
      </w:pPr>
    </w:p>
    <w:p w14:paraId="6ED57373" w14:textId="5B69DBEE" w:rsidR="00CE2B43" w:rsidRDefault="00912781">
      <w:pPr>
        <w:spacing w:line="240" w:lineRule="auto"/>
        <w:jc w:val="both"/>
        <w:rPr>
          <w:lang w:val="en-GB"/>
        </w:rPr>
      </w:pPr>
      <w:r>
        <w:rPr>
          <w:lang w:val="en-GB"/>
        </w:rPr>
        <w:t>In the case of a transfer of the invoice from the co-contractor to the representative, the specific data and associated management rules will be</w:t>
      </w:r>
      <w:r w:rsidR="007C6022">
        <w:rPr>
          <w:lang w:val="en-GB"/>
        </w:rPr>
        <w:t xml:space="preserve"> :</w:t>
      </w:r>
    </w:p>
    <w:p w14:paraId="0DBAF7BE" w14:textId="03134C04" w:rsidR="00CE2B43" w:rsidRDefault="00912781">
      <w:pPr>
        <w:pStyle w:val="Paragraphedeliste1"/>
        <w:numPr>
          <w:ilvl w:val="0"/>
          <w:numId w:val="81"/>
        </w:numPr>
        <w:jc w:val="both"/>
        <w:rPr>
          <w:lang w:val="en-GB"/>
        </w:rPr>
      </w:pPr>
      <w:r>
        <w:rPr>
          <w:lang w:val="en-GB"/>
        </w:rPr>
        <w:t>BG-4</w:t>
      </w:r>
      <w:r w:rsidR="007C6022">
        <w:rPr>
          <w:lang w:val="en-GB"/>
        </w:rPr>
        <w:t xml:space="preserve"> :</w:t>
      </w:r>
      <w:r>
        <w:rPr>
          <w:lang w:val="en-GB"/>
        </w:rPr>
        <w:t xml:space="preserve"> co-contractor</w:t>
      </w:r>
    </w:p>
    <w:p w14:paraId="58BEFC54" w14:textId="46A69797" w:rsidR="00CE2B43" w:rsidRDefault="00912781">
      <w:pPr>
        <w:pStyle w:val="Paragraphedeliste1"/>
        <w:numPr>
          <w:ilvl w:val="0"/>
          <w:numId w:val="81"/>
        </w:numPr>
        <w:jc w:val="both"/>
        <w:rPr>
          <w:lang w:val="en-GB"/>
        </w:rPr>
      </w:pPr>
      <w:r>
        <w:rPr>
          <w:lang w:val="en-GB"/>
        </w:rPr>
        <w:t>BG-7</w:t>
      </w:r>
      <w:r w:rsidR="007C6022">
        <w:rPr>
          <w:lang w:val="en-GB"/>
        </w:rPr>
        <w:t xml:space="preserve"> :</w:t>
      </w:r>
      <w:r>
        <w:rPr>
          <w:lang w:val="en-GB"/>
        </w:rPr>
        <w:t xml:space="preserve"> the public recipient</w:t>
      </w:r>
    </w:p>
    <w:p w14:paraId="31E30738" w14:textId="5B659436" w:rsidR="00CE2B43" w:rsidRDefault="00912781">
      <w:pPr>
        <w:pStyle w:val="Paragraphedeliste1"/>
        <w:numPr>
          <w:ilvl w:val="0"/>
          <w:numId w:val="81"/>
        </w:numPr>
        <w:jc w:val="both"/>
        <w:rPr>
          <w:lang w:val="en-GB"/>
        </w:rPr>
      </w:pPr>
      <w:r>
        <w:rPr>
          <w:lang w:val="en-GB"/>
        </w:rPr>
        <w:t>EXT-FR-FE-BG-03</w:t>
      </w:r>
      <w:r w:rsidR="007C6022">
        <w:rPr>
          <w:lang w:val="en-GB"/>
        </w:rPr>
        <w:t xml:space="preserve"> :</w:t>
      </w:r>
      <w:r>
        <w:rPr>
          <w:lang w:val="en-GB"/>
        </w:rPr>
        <w:t xml:space="preserve"> the seller agent block is used to indicate the representative</w:t>
      </w:r>
    </w:p>
    <w:p w14:paraId="6D98CDFA" w14:textId="3ED4F727" w:rsidR="00CE2B43" w:rsidRDefault="00912781">
      <w:pPr>
        <w:pStyle w:val="Paragraphedeliste1"/>
        <w:numPr>
          <w:ilvl w:val="0"/>
          <w:numId w:val="81"/>
        </w:numPr>
        <w:jc w:val="both"/>
        <w:rPr>
          <w:lang w:val="en-GB"/>
        </w:rPr>
      </w:pPr>
      <w:r>
        <w:rPr>
          <w:lang w:val="en-GB"/>
        </w:rPr>
        <w:t>Total amount of the invoice (BT-112)</w:t>
      </w:r>
      <w:r w:rsidR="007C6022">
        <w:rPr>
          <w:lang w:val="en-GB"/>
        </w:rPr>
        <w:t xml:space="preserve"> :</w:t>
      </w:r>
      <w:r>
        <w:rPr>
          <w:lang w:val="en-GB"/>
        </w:rPr>
        <w:t xml:space="preserve"> Amount of co-contractor's services</w:t>
      </w:r>
    </w:p>
    <w:p w14:paraId="1A22D979" w14:textId="0EA9C4DA" w:rsidR="00CE2B43" w:rsidRDefault="00912781">
      <w:pPr>
        <w:pStyle w:val="Paragraphedeliste1"/>
        <w:numPr>
          <w:ilvl w:val="0"/>
          <w:numId w:val="81"/>
        </w:numPr>
        <w:jc w:val="both"/>
        <w:rPr>
          <w:lang w:val="en-GB"/>
        </w:rPr>
      </w:pPr>
      <w:r>
        <w:rPr>
          <w:lang w:val="en-GB"/>
        </w:rPr>
        <w:t>BT-23</w:t>
      </w:r>
      <w:r w:rsidR="007C6022">
        <w:rPr>
          <w:lang w:val="en-GB"/>
        </w:rPr>
        <w:t xml:space="preserve"> :</w:t>
      </w:r>
      <w:r>
        <w:rPr>
          <w:lang w:val="en-GB"/>
        </w:rPr>
        <w:t xml:space="preserve"> S6 (Submission of an invoice for services by a co-contractor)</w:t>
      </w:r>
    </w:p>
    <w:p w14:paraId="45FDAEEE" w14:textId="77777777" w:rsidR="00CE2B43" w:rsidRDefault="00CE2B43">
      <w:pPr>
        <w:spacing w:line="240" w:lineRule="auto"/>
        <w:jc w:val="both"/>
        <w:rPr>
          <w:rFonts w:eastAsia="Times New Roman" w:cs="Times New Roman"/>
          <w:b/>
          <w:sz w:val="18"/>
          <w:u w:val="single"/>
          <w:lang w:val="en-GB"/>
        </w:rPr>
      </w:pPr>
    </w:p>
    <w:p w14:paraId="302CAE3D" w14:textId="77777777" w:rsidR="00CE2B43" w:rsidRDefault="00912781">
      <w:pPr>
        <w:keepNext/>
        <w:spacing w:line="240" w:lineRule="auto"/>
        <w:jc w:val="both"/>
        <w:rPr>
          <w:lang w:val="en-GB"/>
        </w:rPr>
      </w:pPr>
      <w:r>
        <w:rPr>
          <w:rFonts w:eastAsia="Times New Roman" w:cs="Times New Roman"/>
          <w:b/>
          <w:bCs/>
          <w:noProof/>
          <w:sz w:val="18"/>
          <w:u w:val="single"/>
          <w:lang w:eastAsia="fr-FR"/>
        </w:rPr>
        <w:drawing>
          <wp:inline distT="0" distB="0" distL="0" distR="0" wp14:anchorId="3574F5F9" wp14:editId="630D18F0">
            <wp:extent cx="6411306" cy="3163318"/>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411306" cy="3163318"/>
                    </a:xfrm>
                    <a:prstGeom prst="rect">
                      <a:avLst/>
                    </a:prstGeom>
                    <a:noFill/>
                  </pic:spPr>
                </pic:pic>
              </a:graphicData>
            </a:graphic>
          </wp:inline>
        </w:drawing>
      </w:r>
    </w:p>
    <w:p w14:paraId="3D252277" w14:textId="4C80578D" w:rsidR="00CE2B43" w:rsidRDefault="00912781">
      <w:pPr>
        <w:pStyle w:val="Lgende"/>
        <w:numPr>
          <w:ilvl w:val="0"/>
          <w:numId w:val="0"/>
        </w:numPr>
        <w:ind w:left="120" w:hanging="120"/>
        <w:jc w:val="center"/>
        <w:rPr>
          <w:rFonts w:asciiTheme="minorHAnsi" w:hAnsiTheme="minorHAnsi"/>
          <w:b/>
          <w:u w:val="single"/>
          <w:lang w:val="en-GB"/>
        </w:rPr>
      </w:pPr>
      <w:bookmarkStart w:id="4166" w:name="_Toc145664507"/>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16</w:t>
      </w:r>
      <w:r>
        <w:rPr>
          <w:rFonts w:asciiTheme="minorHAnsi" w:hAnsiTheme="minorHAnsi"/>
          <w:lang w:val="en-GB"/>
        </w:rPr>
        <w:fldChar w:fldCharType="end"/>
      </w:r>
      <w:r w:rsidR="007C6022">
        <w:rPr>
          <w:rFonts w:asciiTheme="minorHAnsi" w:hAnsiTheme="minorHAnsi"/>
          <w:lang w:val="en-GB"/>
        </w:rPr>
        <w:t xml:space="preserve"> :</w:t>
      </w:r>
      <w:r>
        <w:rPr>
          <w:rFonts w:asciiTheme="minorHAnsi" w:hAnsiTheme="minorHAnsi"/>
          <w:lang w:val="en-GB"/>
        </w:rPr>
        <w:t xml:space="preserve"> Invoice to be paid by a third party (B2G co-contracting)</w:t>
      </w:r>
      <w:bookmarkEnd w:id="4166"/>
    </w:p>
    <w:p w14:paraId="54A813EF" w14:textId="77777777" w:rsidR="00CE2B43" w:rsidRDefault="00CE2B43">
      <w:pPr>
        <w:spacing w:line="240" w:lineRule="auto"/>
        <w:jc w:val="both"/>
        <w:rPr>
          <w:rFonts w:eastAsia="Times New Roman" w:cs="Times New Roman"/>
          <w:b/>
          <w:sz w:val="18"/>
          <w:u w:val="single"/>
          <w:lang w:val="en-GB"/>
        </w:rPr>
      </w:pPr>
    </w:p>
    <w:p w14:paraId="4F119675" w14:textId="77777777" w:rsidR="00CE2B43" w:rsidRDefault="00CE2B43">
      <w:pPr>
        <w:keepNext/>
        <w:spacing w:line="240" w:lineRule="auto"/>
        <w:jc w:val="both"/>
        <w:rPr>
          <w:rFonts w:eastAsia="Times New Roman" w:cs="Times New Roman"/>
          <w:sz w:val="18"/>
          <w:lang w:val="en-GB"/>
        </w:rPr>
      </w:pPr>
    </w:p>
    <w:p w14:paraId="70C5F026" w14:textId="77777777" w:rsidR="00CE2B43" w:rsidRDefault="00912781">
      <w:pPr>
        <w:rPr>
          <w:lang w:val="en-GB"/>
        </w:rPr>
      </w:pPr>
      <w:r>
        <w:rPr>
          <w:lang w:val="en-GB"/>
        </w:rPr>
        <w:br w:type="page"/>
      </w:r>
    </w:p>
    <w:p w14:paraId="749AE65A" w14:textId="22A80D5C" w:rsidR="00CE2B43" w:rsidRDefault="00912781">
      <w:pPr>
        <w:jc w:val="both"/>
        <w:rPr>
          <w:lang w:val="en-GB"/>
        </w:rPr>
      </w:pPr>
      <w:r>
        <w:rPr>
          <w:lang w:val="en-GB"/>
        </w:rPr>
        <w:t>The steps in the management case are</w:t>
      </w:r>
      <w:r w:rsidR="007C6022">
        <w:rPr>
          <w:lang w:val="en-GB"/>
        </w:rPr>
        <w:t xml:space="preserve"> :</w:t>
      </w:r>
    </w:p>
    <w:tbl>
      <w:tblPr>
        <w:tblStyle w:val="Grilledutableau1"/>
        <w:tblW w:w="10069" w:type="dxa"/>
        <w:tblLook w:val="04A0" w:firstRow="1" w:lastRow="0" w:firstColumn="1" w:lastColumn="0" w:noHBand="0" w:noVBand="1"/>
      </w:tblPr>
      <w:tblGrid>
        <w:gridCol w:w="461"/>
        <w:gridCol w:w="2331"/>
        <w:gridCol w:w="1614"/>
        <w:gridCol w:w="5663"/>
      </w:tblGrid>
      <w:tr w:rsidR="00CE2B43" w14:paraId="0D7362E5" w14:textId="77777777">
        <w:trPr>
          <w:trHeight w:val="461"/>
        </w:trPr>
        <w:tc>
          <w:tcPr>
            <w:tcW w:w="461" w:type="dxa"/>
            <w:shd w:val="clear" w:color="auto" w:fill="C6C6EA"/>
            <w:vAlign w:val="center"/>
          </w:tcPr>
          <w:p w14:paraId="7583F0F8" w14:textId="77777777" w:rsidR="00CE2B43" w:rsidRPr="00C81BF1" w:rsidRDefault="00912781">
            <w:pPr>
              <w:jc w:val="both"/>
              <w:rPr>
                <w:b/>
                <w:sz w:val="18"/>
                <w:szCs w:val="18"/>
                <w:lang w:val="en-GB"/>
              </w:rPr>
            </w:pPr>
            <w:r w:rsidRPr="00C81BF1">
              <w:rPr>
                <w:b/>
                <w:bCs/>
                <w:sz w:val="18"/>
                <w:szCs w:val="18"/>
                <w:lang w:val="en-GB"/>
              </w:rPr>
              <w:t>Step</w:t>
            </w:r>
          </w:p>
        </w:tc>
        <w:tc>
          <w:tcPr>
            <w:tcW w:w="2331" w:type="dxa"/>
            <w:shd w:val="clear" w:color="auto" w:fill="C6C6EA"/>
            <w:vAlign w:val="center"/>
          </w:tcPr>
          <w:p w14:paraId="61C0580C" w14:textId="77777777" w:rsidR="00CE2B43" w:rsidRPr="00C81BF1" w:rsidRDefault="00912781">
            <w:pPr>
              <w:jc w:val="both"/>
              <w:rPr>
                <w:b/>
                <w:sz w:val="18"/>
                <w:szCs w:val="18"/>
                <w:lang w:val="en-GB"/>
              </w:rPr>
            </w:pPr>
            <w:r w:rsidRPr="00C81BF1">
              <w:rPr>
                <w:b/>
                <w:bCs/>
                <w:sz w:val="18"/>
                <w:szCs w:val="18"/>
                <w:lang w:val="en-GB"/>
              </w:rPr>
              <w:t>Step name</w:t>
            </w:r>
          </w:p>
        </w:tc>
        <w:tc>
          <w:tcPr>
            <w:tcW w:w="1614" w:type="dxa"/>
            <w:shd w:val="clear" w:color="auto" w:fill="C6C6EA"/>
            <w:vAlign w:val="center"/>
          </w:tcPr>
          <w:p w14:paraId="2AFEAB3D" w14:textId="77777777" w:rsidR="00CE2B43" w:rsidRPr="00C81BF1" w:rsidRDefault="00912781">
            <w:pPr>
              <w:jc w:val="both"/>
              <w:rPr>
                <w:b/>
                <w:sz w:val="18"/>
                <w:szCs w:val="18"/>
                <w:lang w:val="en-GB"/>
              </w:rPr>
            </w:pPr>
            <w:r w:rsidRPr="00C81BF1">
              <w:rPr>
                <w:b/>
                <w:bCs/>
                <w:sz w:val="18"/>
                <w:szCs w:val="18"/>
                <w:lang w:val="en-GB"/>
              </w:rPr>
              <w:t>Party responsible</w:t>
            </w:r>
          </w:p>
        </w:tc>
        <w:tc>
          <w:tcPr>
            <w:tcW w:w="5663" w:type="dxa"/>
            <w:shd w:val="clear" w:color="auto" w:fill="C6C6EA"/>
            <w:vAlign w:val="center"/>
          </w:tcPr>
          <w:p w14:paraId="06FC05B3" w14:textId="77777777" w:rsidR="00CE2B43" w:rsidRPr="00C81BF1" w:rsidRDefault="00912781">
            <w:pPr>
              <w:jc w:val="both"/>
              <w:rPr>
                <w:b/>
                <w:sz w:val="18"/>
                <w:szCs w:val="18"/>
                <w:lang w:val="en-GB"/>
              </w:rPr>
            </w:pPr>
            <w:r w:rsidRPr="00C81BF1">
              <w:rPr>
                <w:b/>
                <w:bCs/>
                <w:sz w:val="18"/>
                <w:szCs w:val="18"/>
                <w:lang w:val="en-GB"/>
              </w:rPr>
              <w:t>Description</w:t>
            </w:r>
          </w:p>
        </w:tc>
      </w:tr>
      <w:tr w:rsidR="00CE2B43" w14:paraId="3CCC6D36" w14:textId="77777777">
        <w:trPr>
          <w:trHeight w:val="209"/>
        </w:trPr>
        <w:tc>
          <w:tcPr>
            <w:tcW w:w="461" w:type="dxa"/>
            <w:vAlign w:val="center"/>
          </w:tcPr>
          <w:p w14:paraId="1EA5ADE1" w14:textId="77777777" w:rsidR="00CE2B43" w:rsidRPr="00C81BF1" w:rsidRDefault="00912781">
            <w:pPr>
              <w:spacing w:line="240" w:lineRule="auto"/>
              <w:jc w:val="both"/>
              <w:rPr>
                <w:sz w:val="18"/>
                <w:szCs w:val="18"/>
                <w:lang w:val="en-GB"/>
              </w:rPr>
            </w:pPr>
            <w:r w:rsidRPr="00C81BF1">
              <w:rPr>
                <w:sz w:val="18"/>
                <w:szCs w:val="18"/>
                <w:lang w:val="en-GB"/>
              </w:rPr>
              <w:t>1</w:t>
            </w:r>
          </w:p>
        </w:tc>
        <w:tc>
          <w:tcPr>
            <w:tcW w:w="2331" w:type="dxa"/>
            <w:vAlign w:val="center"/>
          </w:tcPr>
          <w:p w14:paraId="550C5D8A" w14:textId="77777777" w:rsidR="00CE2B43" w:rsidRPr="00C81BF1" w:rsidRDefault="00912781">
            <w:pPr>
              <w:spacing w:line="240" w:lineRule="auto"/>
              <w:jc w:val="both"/>
              <w:rPr>
                <w:sz w:val="18"/>
                <w:szCs w:val="18"/>
                <w:lang w:val="en-GB"/>
              </w:rPr>
            </w:pPr>
            <w:r w:rsidRPr="00C81BF1">
              <w:rPr>
                <w:sz w:val="18"/>
                <w:szCs w:val="18"/>
                <w:lang w:val="en-GB"/>
              </w:rPr>
              <w:t>Creation of the invoice for the representative</w:t>
            </w:r>
          </w:p>
        </w:tc>
        <w:tc>
          <w:tcPr>
            <w:tcW w:w="1614" w:type="dxa"/>
            <w:vAlign w:val="center"/>
          </w:tcPr>
          <w:p w14:paraId="566D57F0" w14:textId="77777777" w:rsidR="00CE2B43" w:rsidRPr="00C81BF1" w:rsidRDefault="00912781">
            <w:pPr>
              <w:spacing w:line="240" w:lineRule="auto"/>
              <w:jc w:val="both"/>
              <w:rPr>
                <w:sz w:val="18"/>
                <w:szCs w:val="18"/>
                <w:lang w:val="en-GB"/>
              </w:rPr>
            </w:pPr>
            <w:r w:rsidRPr="00C81BF1">
              <w:rPr>
                <w:sz w:val="18"/>
                <w:szCs w:val="18"/>
                <w:lang w:val="en-GB"/>
              </w:rPr>
              <w:t>Co-contractor</w:t>
            </w:r>
          </w:p>
        </w:tc>
        <w:tc>
          <w:tcPr>
            <w:tcW w:w="5663" w:type="dxa"/>
            <w:vAlign w:val="center"/>
          </w:tcPr>
          <w:p w14:paraId="3BD3861A" w14:textId="77777777" w:rsidR="00CE2B43" w:rsidRPr="00C81BF1" w:rsidRDefault="00912781">
            <w:pPr>
              <w:spacing w:line="240" w:lineRule="auto"/>
              <w:jc w:val="both"/>
              <w:rPr>
                <w:sz w:val="18"/>
                <w:szCs w:val="18"/>
                <w:lang w:val="en-GB"/>
              </w:rPr>
            </w:pPr>
            <w:r w:rsidRPr="00C81BF1">
              <w:rPr>
                <w:sz w:val="18"/>
                <w:szCs w:val="18"/>
                <w:lang w:val="en-GB"/>
              </w:rPr>
              <w:t>The co-contractor will forward an invoice for his service to the representative.</w:t>
            </w:r>
          </w:p>
        </w:tc>
      </w:tr>
      <w:tr w:rsidR="00CE2B43" w14:paraId="4F167AAE" w14:textId="77777777">
        <w:trPr>
          <w:trHeight w:val="433"/>
        </w:trPr>
        <w:tc>
          <w:tcPr>
            <w:tcW w:w="461" w:type="dxa"/>
            <w:vAlign w:val="center"/>
          </w:tcPr>
          <w:p w14:paraId="09867B53" w14:textId="77777777" w:rsidR="00CE2B43" w:rsidRPr="00C81BF1" w:rsidRDefault="00912781">
            <w:pPr>
              <w:spacing w:line="240" w:lineRule="auto"/>
              <w:jc w:val="both"/>
              <w:rPr>
                <w:sz w:val="18"/>
                <w:szCs w:val="18"/>
                <w:lang w:val="en-GB"/>
              </w:rPr>
            </w:pPr>
            <w:r w:rsidRPr="00C81BF1">
              <w:rPr>
                <w:sz w:val="18"/>
                <w:szCs w:val="18"/>
                <w:lang w:val="en-GB"/>
              </w:rPr>
              <w:t>2</w:t>
            </w:r>
          </w:p>
        </w:tc>
        <w:tc>
          <w:tcPr>
            <w:tcW w:w="2331" w:type="dxa"/>
            <w:vAlign w:val="center"/>
          </w:tcPr>
          <w:p w14:paraId="0735D64E" w14:textId="77777777" w:rsidR="00CE2B43" w:rsidRPr="00C81BF1" w:rsidRDefault="00912781">
            <w:pPr>
              <w:spacing w:line="240" w:lineRule="auto"/>
              <w:jc w:val="both"/>
              <w:rPr>
                <w:sz w:val="18"/>
                <w:szCs w:val="18"/>
                <w:lang w:val="en-GB"/>
              </w:rPr>
            </w:pPr>
            <w:r w:rsidRPr="00C81BF1">
              <w:rPr>
                <w:rFonts w:cs="Arial"/>
                <w:sz w:val="18"/>
                <w:szCs w:val="18"/>
                <w:lang w:val="en-GB"/>
              </w:rPr>
              <w:t>Receipt of invoicing data</w:t>
            </w:r>
          </w:p>
        </w:tc>
        <w:tc>
          <w:tcPr>
            <w:tcW w:w="1614" w:type="dxa"/>
            <w:vAlign w:val="center"/>
          </w:tcPr>
          <w:p w14:paraId="376B15D3" w14:textId="218B76FC" w:rsidR="00CE2B43" w:rsidRPr="00C81BF1" w:rsidRDefault="00C81BF1">
            <w:pPr>
              <w:spacing w:line="240" w:lineRule="auto"/>
              <w:jc w:val="both"/>
              <w:rPr>
                <w:sz w:val="18"/>
                <w:szCs w:val="18"/>
                <w:lang w:val="en-GB"/>
              </w:rPr>
            </w:pPr>
            <w:r w:rsidRPr="00C81BF1">
              <w:rPr>
                <w:sz w:val="18"/>
                <w:szCs w:val="18"/>
                <w:lang w:val="en-GB"/>
              </w:rPr>
              <w:t>Public invoicing portal</w:t>
            </w:r>
          </w:p>
        </w:tc>
        <w:tc>
          <w:tcPr>
            <w:tcW w:w="5663" w:type="dxa"/>
            <w:vAlign w:val="center"/>
          </w:tcPr>
          <w:p w14:paraId="22310EEE" w14:textId="6BCA9A5D" w:rsidR="00CE2B43" w:rsidRPr="00C81BF1" w:rsidRDefault="00912781">
            <w:pPr>
              <w:spacing w:line="240" w:lineRule="auto"/>
              <w:jc w:val="both"/>
              <w:rPr>
                <w:sz w:val="18"/>
                <w:szCs w:val="18"/>
                <w:lang w:val="en-GB"/>
              </w:rPr>
            </w:pPr>
            <w:r w:rsidRPr="00C81BF1">
              <w:rPr>
                <w:sz w:val="18"/>
                <w:szCs w:val="18"/>
                <w:lang w:val="en-GB"/>
              </w:rPr>
              <w:t xml:space="preserve">A parallel flow declaring invoicing data is sent by the </w:t>
            </w:r>
            <w:r w:rsidR="00FD7DDB" w:rsidRPr="00C81BF1">
              <w:rPr>
                <w:sz w:val="18"/>
                <w:szCs w:val="18"/>
                <w:lang w:val="en-GB"/>
              </w:rPr>
              <w:t>public invoicing portal</w:t>
            </w:r>
            <w:r w:rsidRPr="00C81BF1">
              <w:rPr>
                <w:sz w:val="18"/>
                <w:szCs w:val="18"/>
                <w:lang w:val="en-GB"/>
              </w:rPr>
              <w:t>, which receives the information.</w:t>
            </w:r>
          </w:p>
        </w:tc>
      </w:tr>
      <w:tr w:rsidR="00CE2B43" w14:paraId="2C4DD977" w14:textId="77777777">
        <w:trPr>
          <w:trHeight w:val="223"/>
        </w:trPr>
        <w:tc>
          <w:tcPr>
            <w:tcW w:w="461" w:type="dxa"/>
            <w:vAlign w:val="center"/>
          </w:tcPr>
          <w:p w14:paraId="2C6D4439" w14:textId="77777777" w:rsidR="00CE2B43" w:rsidRPr="00C81BF1" w:rsidRDefault="00912781">
            <w:pPr>
              <w:spacing w:line="240" w:lineRule="auto"/>
              <w:jc w:val="both"/>
              <w:rPr>
                <w:sz w:val="18"/>
                <w:szCs w:val="18"/>
                <w:lang w:val="en-GB"/>
              </w:rPr>
            </w:pPr>
            <w:r w:rsidRPr="00C81BF1">
              <w:rPr>
                <w:sz w:val="18"/>
                <w:szCs w:val="18"/>
                <w:lang w:val="en-GB"/>
              </w:rPr>
              <w:t>3-4A-4B</w:t>
            </w:r>
          </w:p>
        </w:tc>
        <w:tc>
          <w:tcPr>
            <w:tcW w:w="2331" w:type="dxa"/>
            <w:vAlign w:val="center"/>
          </w:tcPr>
          <w:p w14:paraId="76DEFE78" w14:textId="77777777" w:rsidR="00CE2B43" w:rsidRPr="00C81BF1" w:rsidRDefault="00912781">
            <w:pPr>
              <w:spacing w:line="240" w:lineRule="auto"/>
              <w:jc w:val="both"/>
              <w:rPr>
                <w:sz w:val="18"/>
                <w:szCs w:val="18"/>
                <w:lang w:val="en-GB"/>
              </w:rPr>
            </w:pPr>
            <w:r w:rsidRPr="00C81BF1">
              <w:rPr>
                <w:sz w:val="18"/>
                <w:szCs w:val="18"/>
                <w:lang w:val="en-GB"/>
              </w:rPr>
              <w:t>Reception of invoice</w:t>
            </w:r>
          </w:p>
        </w:tc>
        <w:tc>
          <w:tcPr>
            <w:tcW w:w="1614" w:type="dxa"/>
            <w:vAlign w:val="center"/>
          </w:tcPr>
          <w:p w14:paraId="63D53189" w14:textId="77777777" w:rsidR="00CE2B43" w:rsidRPr="00C81BF1" w:rsidRDefault="00912781">
            <w:pPr>
              <w:spacing w:line="240" w:lineRule="auto"/>
              <w:jc w:val="both"/>
              <w:rPr>
                <w:sz w:val="18"/>
                <w:szCs w:val="18"/>
                <w:lang w:val="en-GB"/>
              </w:rPr>
            </w:pPr>
            <w:r w:rsidRPr="00C81BF1">
              <w:rPr>
                <w:sz w:val="18"/>
                <w:szCs w:val="18"/>
                <w:lang w:val="en-GB"/>
              </w:rPr>
              <w:t>Representative</w:t>
            </w:r>
          </w:p>
        </w:tc>
        <w:tc>
          <w:tcPr>
            <w:tcW w:w="5663" w:type="dxa"/>
            <w:vAlign w:val="center"/>
          </w:tcPr>
          <w:p w14:paraId="04DA3D00" w14:textId="77777777" w:rsidR="00CE2B43" w:rsidRPr="00C81BF1" w:rsidRDefault="00912781">
            <w:pPr>
              <w:spacing w:line="240" w:lineRule="auto"/>
              <w:jc w:val="both"/>
              <w:rPr>
                <w:sz w:val="18"/>
                <w:szCs w:val="18"/>
                <w:lang w:val="en-GB"/>
              </w:rPr>
            </w:pPr>
            <w:r w:rsidRPr="00C81BF1">
              <w:rPr>
                <w:sz w:val="18"/>
                <w:szCs w:val="18"/>
                <w:lang w:val="en-GB"/>
              </w:rPr>
              <w:t>The invoice is made available to the representative</w:t>
            </w:r>
          </w:p>
          <w:p w14:paraId="4362CF83" w14:textId="5E59B7DC" w:rsidR="00CE2B43" w:rsidRPr="00C81BF1" w:rsidRDefault="00912781">
            <w:pPr>
              <w:spacing w:line="240" w:lineRule="auto"/>
              <w:jc w:val="both"/>
              <w:rPr>
                <w:sz w:val="18"/>
                <w:szCs w:val="18"/>
                <w:lang w:val="en-GB"/>
              </w:rPr>
            </w:pPr>
            <w:r w:rsidRPr="00C81BF1">
              <w:rPr>
                <w:sz w:val="18"/>
                <w:szCs w:val="18"/>
                <w:lang w:val="en-GB"/>
              </w:rPr>
              <w:t>Several possible case scenarios</w:t>
            </w:r>
            <w:r w:rsidR="007C6022" w:rsidRPr="00C81BF1">
              <w:rPr>
                <w:sz w:val="18"/>
                <w:szCs w:val="18"/>
                <w:lang w:val="en-GB"/>
              </w:rPr>
              <w:t xml:space="preserve"> :</w:t>
            </w:r>
          </w:p>
          <w:p w14:paraId="40BFBC5E" w14:textId="77777777" w:rsidR="00CE2B43" w:rsidRPr="00C81BF1" w:rsidRDefault="00912781">
            <w:pPr>
              <w:pStyle w:val="Paragraphedeliste"/>
              <w:numPr>
                <w:ilvl w:val="0"/>
                <w:numId w:val="225"/>
              </w:numPr>
              <w:spacing w:line="240" w:lineRule="auto"/>
              <w:jc w:val="both"/>
              <w:rPr>
                <w:sz w:val="18"/>
                <w:szCs w:val="18"/>
                <w:lang w:val="en-GB"/>
              </w:rPr>
            </w:pPr>
            <w:r w:rsidRPr="00C81BF1">
              <w:rPr>
                <w:sz w:val="18"/>
                <w:szCs w:val="18"/>
                <w:lang w:val="en-GB"/>
              </w:rPr>
              <w:t>The representative can only refuse the invoice for one of the 2 possible reasons for refusal. The co-contractor will be notified of this refusal</w:t>
            </w:r>
          </w:p>
          <w:p w14:paraId="16AA2B95" w14:textId="56E56FAD" w:rsidR="00CE2B43" w:rsidRPr="00C81BF1" w:rsidRDefault="00F779EC">
            <w:pPr>
              <w:pStyle w:val="Paragraphedeliste"/>
              <w:numPr>
                <w:ilvl w:val="0"/>
                <w:numId w:val="225"/>
              </w:numPr>
              <w:spacing w:line="240" w:lineRule="auto"/>
              <w:jc w:val="both"/>
              <w:rPr>
                <w:sz w:val="18"/>
                <w:szCs w:val="18"/>
                <w:lang w:val="en-GB"/>
              </w:rPr>
            </w:pPr>
            <w:r>
              <w:rPr>
                <w:sz w:val="18"/>
                <w:szCs w:val="18"/>
                <w:lang w:val="en-GB"/>
              </w:rPr>
              <w:t>The representative endorses</w:t>
            </w:r>
            <w:r w:rsidR="00912781" w:rsidRPr="00C81BF1">
              <w:rPr>
                <w:sz w:val="18"/>
                <w:szCs w:val="18"/>
                <w:lang w:val="en-GB"/>
              </w:rPr>
              <w:t xml:space="preserve"> the invoice with a comment that makes it possible to add information for the public recipient.</w:t>
            </w:r>
          </w:p>
          <w:p w14:paraId="1956A6E8" w14:textId="0FC47274" w:rsidR="00CE2B43" w:rsidRPr="00C81BF1" w:rsidRDefault="00912781">
            <w:pPr>
              <w:spacing w:line="240" w:lineRule="auto"/>
              <w:jc w:val="both"/>
              <w:rPr>
                <w:sz w:val="18"/>
                <w:szCs w:val="18"/>
                <w:lang w:val="en-GB"/>
              </w:rPr>
            </w:pPr>
            <w:r w:rsidRPr="00C81BF1">
              <w:rPr>
                <w:sz w:val="18"/>
                <w:szCs w:val="18"/>
                <w:lang w:val="en-GB"/>
              </w:rPr>
              <w:t xml:space="preserve">Invoice is sent to the </w:t>
            </w:r>
            <w:r w:rsidR="00FD7DDB" w:rsidRPr="00C81BF1">
              <w:rPr>
                <w:sz w:val="18"/>
                <w:szCs w:val="18"/>
                <w:lang w:val="en-GB"/>
              </w:rPr>
              <w:t>public invoicing portal</w:t>
            </w:r>
            <w:r w:rsidRPr="00C81BF1">
              <w:rPr>
                <w:sz w:val="18"/>
                <w:szCs w:val="18"/>
                <w:lang w:val="en-GB"/>
              </w:rPr>
              <w:t xml:space="preserve"> (Chorus PRO)</w:t>
            </w:r>
          </w:p>
        </w:tc>
      </w:tr>
      <w:tr w:rsidR="00CE2B43" w14:paraId="0B813E27" w14:textId="77777777">
        <w:trPr>
          <w:trHeight w:val="223"/>
        </w:trPr>
        <w:tc>
          <w:tcPr>
            <w:tcW w:w="461" w:type="dxa"/>
            <w:vAlign w:val="center"/>
          </w:tcPr>
          <w:p w14:paraId="419C7323" w14:textId="77777777" w:rsidR="00CE2B43" w:rsidRPr="00C81BF1" w:rsidRDefault="00912781">
            <w:pPr>
              <w:spacing w:line="240" w:lineRule="auto"/>
              <w:jc w:val="both"/>
              <w:rPr>
                <w:sz w:val="18"/>
                <w:szCs w:val="18"/>
                <w:lang w:val="en-GB"/>
              </w:rPr>
            </w:pPr>
            <w:r w:rsidRPr="00C81BF1">
              <w:rPr>
                <w:sz w:val="18"/>
                <w:szCs w:val="18"/>
                <w:lang w:val="en-GB"/>
              </w:rPr>
              <w:t>4C</w:t>
            </w:r>
          </w:p>
        </w:tc>
        <w:tc>
          <w:tcPr>
            <w:tcW w:w="2331" w:type="dxa"/>
            <w:vAlign w:val="center"/>
          </w:tcPr>
          <w:p w14:paraId="29F9D571" w14:textId="77777777" w:rsidR="00CE2B43" w:rsidRPr="00C81BF1" w:rsidRDefault="00912781">
            <w:pPr>
              <w:spacing w:line="240" w:lineRule="auto"/>
              <w:jc w:val="both"/>
              <w:rPr>
                <w:sz w:val="18"/>
                <w:szCs w:val="18"/>
                <w:lang w:val="en-GB"/>
              </w:rPr>
            </w:pPr>
            <w:r w:rsidRPr="00C81BF1">
              <w:rPr>
                <w:sz w:val="18"/>
                <w:szCs w:val="18"/>
                <w:lang w:val="en-GB"/>
              </w:rPr>
              <w:t>Receipt of the refusal of the invoice</w:t>
            </w:r>
          </w:p>
        </w:tc>
        <w:tc>
          <w:tcPr>
            <w:tcW w:w="1614" w:type="dxa"/>
            <w:vAlign w:val="center"/>
          </w:tcPr>
          <w:p w14:paraId="707E0DB7" w14:textId="77777777" w:rsidR="00CE2B43" w:rsidRPr="00C81BF1" w:rsidRDefault="00912781">
            <w:pPr>
              <w:spacing w:line="240" w:lineRule="auto"/>
              <w:jc w:val="both"/>
              <w:rPr>
                <w:sz w:val="18"/>
                <w:szCs w:val="18"/>
                <w:lang w:val="en-GB"/>
              </w:rPr>
            </w:pPr>
            <w:r w:rsidRPr="00C81BF1">
              <w:rPr>
                <w:sz w:val="18"/>
                <w:szCs w:val="18"/>
                <w:lang w:val="en-GB"/>
              </w:rPr>
              <w:t>Co-contractor</w:t>
            </w:r>
          </w:p>
        </w:tc>
        <w:tc>
          <w:tcPr>
            <w:tcW w:w="5663" w:type="dxa"/>
            <w:vAlign w:val="center"/>
          </w:tcPr>
          <w:p w14:paraId="2EE11221" w14:textId="77777777" w:rsidR="00CE2B43" w:rsidRPr="00C81BF1" w:rsidRDefault="00912781">
            <w:pPr>
              <w:pStyle w:val="NormalWeb"/>
              <w:jc w:val="both"/>
              <w:rPr>
                <w:rFonts w:asciiTheme="minorHAnsi" w:hAnsiTheme="minorHAnsi"/>
                <w:sz w:val="18"/>
                <w:szCs w:val="18"/>
              </w:rPr>
            </w:pPr>
            <w:r w:rsidRPr="00C81BF1">
              <w:rPr>
                <w:rFonts w:asciiTheme="minorHAnsi" w:hAnsiTheme="minorHAnsi"/>
                <w:sz w:val="18"/>
                <w:szCs w:val="18"/>
              </w:rPr>
              <w:t>The co-contractor may consult the reason for refusal and the associated comment. It can return a credit note and a new invoice or a correcting invoice</w:t>
            </w:r>
          </w:p>
        </w:tc>
      </w:tr>
      <w:tr w:rsidR="00C81BF1" w14:paraId="3943EDBA" w14:textId="77777777">
        <w:trPr>
          <w:trHeight w:val="223"/>
        </w:trPr>
        <w:tc>
          <w:tcPr>
            <w:tcW w:w="461" w:type="dxa"/>
            <w:vAlign w:val="center"/>
          </w:tcPr>
          <w:p w14:paraId="783A208D" w14:textId="77777777" w:rsidR="00C81BF1" w:rsidRPr="00C81BF1" w:rsidRDefault="00C81BF1" w:rsidP="00C81BF1">
            <w:pPr>
              <w:spacing w:line="240" w:lineRule="auto"/>
              <w:jc w:val="both"/>
              <w:rPr>
                <w:sz w:val="18"/>
                <w:szCs w:val="18"/>
                <w:lang w:val="en-GB"/>
              </w:rPr>
            </w:pPr>
            <w:r w:rsidRPr="00C81BF1">
              <w:rPr>
                <w:sz w:val="18"/>
                <w:szCs w:val="18"/>
                <w:lang w:val="en-GB"/>
              </w:rPr>
              <w:t>5</w:t>
            </w:r>
          </w:p>
        </w:tc>
        <w:tc>
          <w:tcPr>
            <w:tcW w:w="2331" w:type="dxa"/>
            <w:vAlign w:val="center"/>
          </w:tcPr>
          <w:p w14:paraId="68FFBEE0" w14:textId="77777777" w:rsidR="00C81BF1" w:rsidRPr="00C81BF1" w:rsidRDefault="00C81BF1" w:rsidP="00C81BF1">
            <w:pPr>
              <w:spacing w:line="240" w:lineRule="auto"/>
              <w:jc w:val="both"/>
              <w:rPr>
                <w:sz w:val="18"/>
                <w:szCs w:val="18"/>
                <w:lang w:val="en-GB"/>
              </w:rPr>
            </w:pPr>
            <w:r w:rsidRPr="00C81BF1">
              <w:rPr>
                <w:sz w:val="18"/>
                <w:szCs w:val="18"/>
                <w:lang w:val="en-GB"/>
              </w:rPr>
              <w:t>Life cycle transmission</w:t>
            </w:r>
          </w:p>
        </w:tc>
        <w:tc>
          <w:tcPr>
            <w:tcW w:w="1614" w:type="dxa"/>
            <w:vAlign w:val="center"/>
          </w:tcPr>
          <w:p w14:paraId="364A88BE" w14:textId="25A0CA46" w:rsidR="00C81BF1" w:rsidRPr="00C81BF1" w:rsidRDefault="00C81BF1" w:rsidP="00C81BF1">
            <w:pPr>
              <w:spacing w:line="240" w:lineRule="auto"/>
              <w:jc w:val="both"/>
              <w:rPr>
                <w:sz w:val="18"/>
                <w:szCs w:val="18"/>
                <w:lang w:val="en-GB"/>
              </w:rPr>
            </w:pPr>
            <w:r w:rsidRPr="00C81BF1">
              <w:rPr>
                <w:sz w:val="18"/>
                <w:szCs w:val="18"/>
                <w:lang w:val="en-GB"/>
              </w:rPr>
              <w:t>Public invoicing portal</w:t>
            </w:r>
          </w:p>
        </w:tc>
        <w:tc>
          <w:tcPr>
            <w:tcW w:w="5663" w:type="dxa"/>
            <w:vAlign w:val="center"/>
          </w:tcPr>
          <w:p w14:paraId="646CB40B" w14:textId="3E6146D4" w:rsidR="00C81BF1" w:rsidRPr="00C81BF1" w:rsidRDefault="00C81BF1" w:rsidP="00C81BF1">
            <w:pPr>
              <w:pStyle w:val="NormalWeb"/>
              <w:jc w:val="both"/>
              <w:rPr>
                <w:rFonts w:asciiTheme="minorHAnsi" w:hAnsiTheme="minorHAnsi"/>
                <w:sz w:val="18"/>
                <w:szCs w:val="18"/>
              </w:rPr>
            </w:pPr>
            <w:r w:rsidRPr="00C81BF1">
              <w:rPr>
                <w:rFonts w:asciiTheme="minorHAnsi" w:hAnsiTheme="minorHAnsi"/>
                <w:sz w:val="18"/>
                <w:szCs w:val="18"/>
              </w:rPr>
              <w:t>The public invoicing portal passes a life cycle flow to the public invoicing portal (Chorus PRO)</w:t>
            </w:r>
          </w:p>
        </w:tc>
      </w:tr>
      <w:tr w:rsidR="00C81BF1" w14:paraId="30FED389" w14:textId="77777777">
        <w:trPr>
          <w:trHeight w:val="223"/>
        </w:trPr>
        <w:tc>
          <w:tcPr>
            <w:tcW w:w="461" w:type="dxa"/>
            <w:vAlign w:val="center"/>
          </w:tcPr>
          <w:p w14:paraId="7E03C957" w14:textId="77777777" w:rsidR="00C81BF1" w:rsidRPr="00C81BF1" w:rsidRDefault="00C81BF1" w:rsidP="00C81BF1">
            <w:pPr>
              <w:spacing w:line="240" w:lineRule="auto"/>
              <w:jc w:val="both"/>
              <w:rPr>
                <w:sz w:val="18"/>
                <w:szCs w:val="18"/>
                <w:lang w:val="en-GB"/>
              </w:rPr>
            </w:pPr>
            <w:r w:rsidRPr="00C81BF1">
              <w:rPr>
                <w:sz w:val="18"/>
                <w:szCs w:val="18"/>
                <w:lang w:val="en-GB"/>
              </w:rPr>
              <w:t>6</w:t>
            </w:r>
          </w:p>
        </w:tc>
        <w:tc>
          <w:tcPr>
            <w:tcW w:w="2331" w:type="dxa"/>
            <w:vAlign w:val="center"/>
          </w:tcPr>
          <w:p w14:paraId="72500776" w14:textId="77777777" w:rsidR="00C81BF1" w:rsidRPr="00C81BF1" w:rsidRDefault="00C81BF1" w:rsidP="00C81BF1">
            <w:pPr>
              <w:spacing w:line="240" w:lineRule="auto"/>
              <w:jc w:val="both"/>
              <w:rPr>
                <w:sz w:val="18"/>
                <w:szCs w:val="18"/>
                <w:lang w:val="en-GB"/>
              </w:rPr>
            </w:pPr>
            <w:r w:rsidRPr="00C81BF1">
              <w:rPr>
                <w:sz w:val="18"/>
                <w:szCs w:val="18"/>
                <w:lang w:val="en-GB"/>
              </w:rPr>
              <w:t>Reception of invoice</w:t>
            </w:r>
          </w:p>
        </w:tc>
        <w:tc>
          <w:tcPr>
            <w:tcW w:w="1614" w:type="dxa"/>
            <w:vAlign w:val="center"/>
          </w:tcPr>
          <w:p w14:paraId="033B39A0" w14:textId="77777777" w:rsidR="00C81BF1" w:rsidRPr="00C81BF1" w:rsidRDefault="00C81BF1" w:rsidP="00C81BF1">
            <w:pPr>
              <w:spacing w:line="240" w:lineRule="auto"/>
              <w:jc w:val="both"/>
              <w:rPr>
                <w:sz w:val="18"/>
                <w:szCs w:val="18"/>
                <w:lang w:val="en-GB"/>
              </w:rPr>
            </w:pPr>
            <w:r w:rsidRPr="00C81BF1">
              <w:rPr>
                <w:sz w:val="18"/>
                <w:szCs w:val="18"/>
                <w:lang w:val="en-GB"/>
              </w:rPr>
              <w:t>Buyer</w:t>
            </w:r>
          </w:p>
        </w:tc>
        <w:tc>
          <w:tcPr>
            <w:tcW w:w="5663" w:type="dxa"/>
            <w:vAlign w:val="center"/>
          </w:tcPr>
          <w:p w14:paraId="121E5711" w14:textId="77777777" w:rsidR="00C81BF1" w:rsidRPr="00C81BF1" w:rsidRDefault="00C81BF1" w:rsidP="00C81BF1">
            <w:pPr>
              <w:pStyle w:val="NormalWeb"/>
              <w:jc w:val="both"/>
              <w:rPr>
                <w:rFonts w:asciiTheme="minorHAnsi" w:hAnsiTheme="minorHAnsi"/>
                <w:sz w:val="18"/>
                <w:szCs w:val="18"/>
              </w:rPr>
            </w:pPr>
            <w:r w:rsidRPr="00C81BF1">
              <w:rPr>
                <w:rFonts w:asciiTheme="minorHAnsi" w:hAnsiTheme="minorHAnsi"/>
                <w:sz w:val="18"/>
                <w:szCs w:val="18"/>
              </w:rPr>
              <w:t>Chorus PRO makes the invoice available to the public recipient</w:t>
            </w:r>
          </w:p>
        </w:tc>
      </w:tr>
      <w:tr w:rsidR="00C81BF1" w14:paraId="442C33AA" w14:textId="77777777">
        <w:trPr>
          <w:trHeight w:val="223"/>
        </w:trPr>
        <w:tc>
          <w:tcPr>
            <w:tcW w:w="461" w:type="dxa"/>
            <w:vAlign w:val="center"/>
          </w:tcPr>
          <w:p w14:paraId="3B060DA1" w14:textId="77777777" w:rsidR="00C81BF1" w:rsidRPr="00C81BF1" w:rsidRDefault="00C81BF1" w:rsidP="00C81BF1">
            <w:pPr>
              <w:spacing w:line="240" w:lineRule="auto"/>
              <w:jc w:val="both"/>
              <w:rPr>
                <w:sz w:val="18"/>
                <w:szCs w:val="18"/>
                <w:lang w:val="en-GB"/>
              </w:rPr>
            </w:pPr>
            <w:r w:rsidRPr="00C81BF1">
              <w:rPr>
                <w:sz w:val="18"/>
                <w:szCs w:val="18"/>
                <w:lang w:val="en-GB"/>
              </w:rPr>
              <w:t>7A</w:t>
            </w:r>
          </w:p>
        </w:tc>
        <w:tc>
          <w:tcPr>
            <w:tcW w:w="2331" w:type="dxa"/>
            <w:vAlign w:val="center"/>
          </w:tcPr>
          <w:p w14:paraId="7245B1AD" w14:textId="77777777" w:rsidR="00C81BF1" w:rsidRPr="00C81BF1" w:rsidRDefault="00C81BF1" w:rsidP="00C81BF1">
            <w:pPr>
              <w:spacing w:line="240" w:lineRule="auto"/>
              <w:jc w:val="both"/>
              <w:rPr>
                <w:sz w:val="18"/>
                <w:szCs w:val="18"/>
                <w:lang w:val="en-GB"/>
              </w:rPr>
            </w:pPr>
            <w:r w:rsidRPr="00C81BF1">
              <w:rPr>
                <w:sz w:val="18"/>
                <w:szCs w:val="18"/>
                <w:lang w:val="en-GB"/>
              </w:rPr>
              <w:t>Refusal of the invoice</w:t>
            </w:r>
          </w:p>
        </w:tc>
        <w:tc>
          <w:tcPr>
            <w:tcW w:w="1614" w:type="dxa"/>
          </w:tcPr>
          <w:p w14:paraId="76BE3208" w14:textId="77777777" w:rsidR="00C81BF1" w:rsidRPr="00C81BF1" w:rsidRDefault="00C81BF1" w:rsidP="00C81BF1">
            <w:pPr>
              <w:spacing w:line="240" w:lineRule="auto"/>
              <w:jc w:val="both"/>
              <w:rPr>
                <w:sz w:val="18"/>
                <w:szCs w:val="18"/>
                <w:lang w:val="en-GB"/>
              </w:rPr>
            </w:pPr>
            <w:r w:rsidRPr="00C81BF1">
              <w:rPr>
                <w:sz w:val="18"/>
                <w:szCs w:val="18"/>
                <w:lang w:val="en-GB"/>
              </w:rPr>
              <w:t>Buyer</w:t>
            </w:r>
          </w:p>
        </w:tc>
        <w:tc>
          <w:tcPr>
            <w:tcW w:w="5663" w:type="dxa"/>
            <w:vAlign w:val="center"/>
          </w:tcPr>
          <w:p w14:paraId="7992443B" w14:textId="77777777" w:rsidR="00C81BF1" w:rsidRPr="00C81BF1" w:rsidRDefault="00C81BF1" w:rsidP="000634DA">
            <w:pPr>
              <w:pStyle w:val="NormalWeb"/>
              <w:spacing w:before="0" w:beforeAutospacing="0" w:after="0" w:afterAutospacing="0"/>
              <w:jc w:val="both"/>
              <w:rPr>
                <w:rFonts w:asciiTheme="minorHAnsi" w:hAnsiTheme="minorHAnsi"/>
                <w:sz w:val="18"/>
                <w:szCs w:val="18"/>
              </w:rPr>
            </w:pPr>
            <w:r w:rsidRPr="00C81BF1">
              <w:rPr>
                <w:rFonts w:asciiTheme="minorHAnsi" w:hAnsiTheme="minorHAnsi"/>
                <w:sz w:val="18"/>
                <w:szCs w:val="18"/>
              </w:rPr>
              <w:t xml:space="preserve">The public recipient can also refuse the invoice (with a mandatory comment). </w:t>
            </w:r>
          </w:p>
          <w:p w14:paraId="7B5077DA" w14:textId="1BA364BD" w:rsidR="00C81BF1" w:rsidRPr="00C81BF1" w:rsidRDefault="00C81BF1" w:rsidP="000634DA">
            <w:pPr>
              <w:pStyle w:val="NormalWeb"/>
              <w:spacing w:before="0" w:beforeAutospacing="0" w:after="0" w:afterAutospacing="0"/>
              <w:jc w:val="both"/>
              <w:rPr>
                <w:rFonts w:asciiTheme="minorHAnsi" w:hAnsiTheme="minorHAnsi"/>
                <w:sz w:val="18"/>
                <w:szCs w:val="18"/>
              </w:rPr>
            </w:pPr>
            <w:r w:rsidRPr="00C81BF1">
              <w:rPr>
                <w:rFonts w:asciiTheme="minorHAnsi" w:hAnsiTheme="minorHAnsi"/>
                <w:sz w:val="18"/>
                <w:szCs w:val="18"/>
              </w:rPr>
              <w:t>In this case, Chorus PRO transmits a life cycle flow of the refusal to the public invoicing portal top make it available for the co-contractor and the representative.</w:t>
            </w:r>
          </w:p>
          <w:p w14:paraId="5912E01A" w14:textId="77777777" w:rsidR="00C81BF1" w:rsidRPr="00C81BF1" w:rsidRDefault="00C81BF1" w:rsidP="000634DA">
            <w:pPr>
              <w:pStyle w:val="NormalWeb"/>
              <w:spacing w:before="0" w:beforeAutospacing="0"/>
              <w:jc w:val="both"/>
              <w:rPr>
                <w:rFonts w:asciiTheme="minorHAnsi" w:hAnsiTheme="minorHAnsi"/>
                <w:sz w:val="18"/>
                <w:szCs w:val="18"/>
              </w:rPr>
            </w:pPr>
            <w:r w:rsidRPr="00C81BF1">
              <w:rPr>
                <w:rFonts w:asciiTheme="minorHAnsi" w:hAnsiTheme="minorHAnsi"/>
                <w:sz w:val="18"/>
                <w:szCs w:val="18"/>
              </w:rPr>
              <w:t>These parties will also be notified of the refusal</w:t>
            </w:r>
          </w:p>
        </w:tc>
      </w:tr>
      <w:tr w:rsidR="00C81BF1" w14:paraId="08BA0808" w14:textId="77777777">
        <w:trPr>
          <w:trHeight w:val="223"/>
        </w:trPr>
        <w:tc>
          <w:tcPr>
            <w:tcW w:w="461" w:type="dxa"/>
            <w:vAlign w:val="center"/>
          </w:tcPr>
          <w:p w14:paraId="6EC6E203" w14:textId="77777777" w:rsidR="00C81BF1" w:rsidRPr="00C81BF1" w:rsidRDefault="00C81BF1" w:rsidP="00C81BF1">
            <w:pPr>
              <w:spacing w:line="240" w:lineRule="auto"/>
              <w:jc w:val="both"/>
              <w:rPr>
                <w:sz w:val="18"/>
                <w:szCs w:val="18"/>
                <w:lang w:val="en-GB"/>
              </w:rPr>
            </w:pPr>
            <w:r w:rsidRPr="00C81BF1">
              <w:rPr>
                <w:sz w:val="18"/>
                <w:szCs w:val="18"/>
                <w:lang w:val="en-GB"/>
              </w:rPr>
              <w:t>7B</w:t>
            </w:r>
          </w:p>
        </w:tc>
        <w:tc>
          <w:tcPr>
            <w:tcW w:w="2331" w:type="dxa"/>
            <w:vAlign w:val="center"/>
          </w:tcPr>
          <w:p w14:paraId="5ED98473" w14:textId="77777777" w:rsidR="00C81BF1" w:rsidRPr="00C81BF1" w:rsidRDefault="00C81BF1" w:rsidP="00C81BF1">
            <w:pPr>
              <w:spacing w:line="240" w:lineRule="auto"/>
              <w:jc w:val="both"/>
              <w:rPr>
                <w:sz w:val="18"/>
                <w:szCs w:val="18"/>
                <w:lang w:val="en-GB"/>
              </w:rPr>
            </w:pPr>
            <w:r w:rsidRPr="00C81BF1">
              <w:rPr>
                <w:sz w:val="18"/>
                <w:szCs w:val="18"/>
                <w:lang w:val="en-GB"/>
              </w:rPr>
              <w:t>Approval of the invoice</w:t>
            </w:r>
          </w:p>
        </w:tc>
        <w:tc>
          <w:tcPr>
            <w:tcW w:w="1614" w:type="dxa"/>
          </w:tcPr>
          <w:p w14:paraId="59BB1741" w14:textId="77777777" w:rsidR="00C81BF1" w:rsidRPr="00C81BF1" w:rsidRDefault="00C81BF1" w:rsidP="00C81BF1">
            <w:pPr>
              <w:spacing w:line="240" w:lineRule="auto"/>
              <w:jc w:val="both"/>
              <w:rPr>
                <w:sz w:val="18"/>
                <w:szCs w:val="18"/>
                <w:lang w:val="en-GB"/>
              </w:rPr>
            </w:pPr>
            <w:r w:rsidRPr="00C81BF1">
              <w:rPr>
                <w:sz w:val="18"/>
                <w:szCs w:val="18"/>
                <w:lang w:val="en-GB"/>
              </w:rPr>
              <w:t>Buyer</w:t>
            </w:r>
          </w:p>
        </w:tc>
        <w:tc>
          <w:tcPr>
            <w:tcW w:w="5663" w:type="dxa"/>
            <w:vAlign w:val="center"/>
          </w:tcPr>
          <w:p w14:paraId="7977EC88" w14:textId="77777777" w:rsidR="00C81BF1" w:rsidRPr="00C81BF1" w:rsidRDefault="00C81BF1" w:rsidP="00C81BF1">
            <w:pPr>
              <w:pStyle w:val="NormalWeb"/>
              <w:jc w:val="both"/>
              <w:rPr>
                <w:rFonts w:asciiTheme="minorHAnsi" w:hAnsiTheme="minorHAnsi"/>
                <w:sz w:val="18"/>
                <w:szCs w:val="18"/>
              </w:rPr>
            </w:pPr>
            <w:r w:rsidRPr="00C81BF1">
              <w:rPr>
                <w:rFonts w:asciiTheme="minorHAnsi" w:hAnsiTheme="minorHAnsi"/>
                <w:sz w:val="18"/>
                <w:szCs w:val="18"/>
              </w:rPr>
              <w:t>The public recipient approves the invoice</w:t>
            </w:r>
          </w:p>
        </w:tc>
      </w:tr>
      <w:tr w:rsidR="00C81BF1" w14:paraId="4128C2E7" w14:textId="77777777">
        <w:trPr>
          <w:trHeight w:val="223"/>
        </w:trPr>
        <w:tc>
          <w:tcPr>
            <w:tcW w:w="461" w:type="dxa"/>
            <w:vAlign w:val="center"/>
          </w:tcPr>
          <w:p w14:paraId="63D2E0AA" w14:textId="77777777" w:rsidR="00C81BF1" w:rsidRPr="00C81BF1" w:rsidRDefault="00C81BF1" w:rsidP="00C81BF1">
            <w:pPr>
              <w:spacing w:line="240" w:lineRule="auto"/>
              <w:jc w:val="both"/>
              <w:rPr>
                <w:sz w:val="18"/>
                <w:szCs w:val="18"/>
                <w:lang w:val="en-GB"/>
              </w:rPr>
            </w:pPr>
            <w:r w:rsidRPr="00C81BF1">
              <w:rPr>
                <w:sz w:val="18"/>
                <w:szCs w:val="18"/>
                <w:lang w:val="en-GB"/>
              </w:rPr>
              <w:t>4C</w:t>
            </w:r>
          </w:p>
        </w:tc>
        <w:tc>
          <w:tcPr>
            <w:tcW w:w="2331" w:type="dxa"/>
            <w:vAlign w:val="center"/>
          </w:tcPr>
          <w:p w14:paraId="2C01B7B8" w14:textId="77777777" w:rsidR="00C81BF1" w:rsidRPr="00C81BF1" w:rsidRDefault="00C81BF1" w:rsidP="00C81BF1">
            <w:pPr>
              <w:spacing w:line="240" w:lineRule="auto"/>
              <w:jc w:val="both"/>
              <w:rPr>
                <w:sz w:val="18"/>
                <w:szCs w:val="18"/>
                <w:lang w:val="en-GB"/>
              </w:rPr>
            </w:pPr>
            <w:r w:rsidRPr="00C81BF1">
              <w:rPr>
                <w:sz w:val="18"/>
                <w:szCs w:val="18"/>
                <w:lang w:val="en-GB"/>
              </w:rPr>
              <w:t>Reception of refusal</w:t>
            </w:r>
          </w:p>
        </w:tc>
        <w:tc>
          <w:tcPr>
            <w:tcW w:w="1614" w:type="dxa"/>
          </w:tcPr>
          <w:p w14:paraId="58F1DF24" w14:textId="77777777" w:rsidR="00C81BF1" w:rsidRPr="00C81BF1" w:rsidRDefault="00C81BF1" w:rsidP="00C81BF1">
            <w:pPr>
              <w:spacing w:line="240" w:lineRule="auto"/>
              <w:jc w:val="both"/>
              <w:rPr>
                <w:sz w:val="18"/>
                <w:szCs w:val="18"/>
                <w:lang w:val="en-GB"/>
              </w:rPr>
            </w:pPr>
            <w:r w:rsidRPr="00C81BF1">
              <w:rPr>
                <w:sz w:val="18"/>
                <w:szCs w:val="18"/>
                <w:lang w:val="en-GB"/>
              </w:rPr>
              <w:t>Co-contractor</w:t>
            </w:r>
          </w:p>
          <w:p w14:paraId="520A44FD" w14:textId="77777777" w:rsidR="00C81BF1" w:rsidRPr="00C81BF1" w:rsidRDefault="00C81BF1" w:rsidP="00C81BF1">
            <w:pPr>
              <w:spacing w:line="240" w:lineRule="auto"/>
              <w:jc w:val="both"/>
              <w:rPr>
                <w:sz w:val="18"/>
                <w:szCs w:val="18"/>
                <w:lang w:val="en-GB"/>
              </w:rPr>
            </w:pPr>
            <w:r w:rsidRPr="00C81BF1">
              <w:rPr>
                <w:sz w:val="18"/>
                <w:szCs w:val="18"/>
                <w:lang w:val="en-GB"/>
              </w:rPr>
              <w:t>Representative</w:t>
            </w:r>
          </w:p>
        </w:tc>
        <w:tc>
          <w:tcPr>
            <w:tcW w:w="5663" w:type="dxa"/>
            <w:vAlign w:val="center"/>
          </w:tcPr>
          <w:p w14:paraId="6F0580BD" w14:textId="77777777" w:rsidR="00C81BF1" w:rsidRPr="00C81BF1" w:rsidRDefault="00C81BF1" w:rsidP="00C81BF1">
            <w:pPr>
              <w:pStyle w:val="NormalWeb"/>
              <w:jc w:val="both"/>
              <w:rPr>
                <w:rFonts w:asciiTheme="minorHAnsi" w:hAnsiTheme="minorHAnsi"/>
                <w:sz w:val="18"/>
                <w:szCs w:val="18"/>
              </w:rPr>
            </w:pPr>
            <w:r w:rsidRPr="00C81BF1">
              <w:rPr>
                <w:rFonts w:asciiTheme="minorHAnsi" w:hAnsiTheme="minorHAnsi"/>
                <w:sz w:val="18"/>
                <w:szCs w:val="18"/>
              </w:rPr>
              <w:t>The 2 parties are informed of the refusal and the subcontractor can return a credit note and a new invoice or a correcting invoice</w:t>
            </w:r>
          </w:p>
        </w:tc>
      </w:tr>
      <w:tr w:rsidR="00C81BF1" w14:paraId="6A637B44" w14:textId="77777777">
        <w:trPr>
          <w:trHeight w:val="223"/>
        </w:trPr>
        <w:tc>
          <w:tcPr>
            <w:tcW w:w="461" w:type="dxa"/>
            <w:vAlign w:val="center"/>
          </w:tcPr>
          <w:p w14:paraId="53C9F5A7" w14:textId="77777777" w:rsidR="00C81BF1" w:rsidRPr="00C81BF1" w:rsidRDefault="00C81BF1" w:rsidP="00C81BF1">
            <w:pPr>
              <w:spacing w:line="240" w:lineRule="auto"/>
              <w:jc w:val="both"/>
              <w:rPr>
                <w:sz w:val="18"/>
                <w:szCs w:val="18"/>
                <w:lang w:val="en-GB"/>
              </w:rPr>
            </w:pPr>
            <w:r w:rsidRPr="00C81BF1">
              <w:rPr>
                <w:sz w:val="18"/>
                <w:szCs w:val="18"/>
                <w:lang w:val="en-GB"/>
              </w:rPr>
              <w:t>8-9</w:t>
            </w:r>
          </w:p>
        </w:tc>
        <w:tc>
          <w:tcPr>
            <w:tcW w:w="2331" w:type="dxa"/>
            <w:vAlign w:val="center"/>
          </w:tcPr>
          <w:p w14:paraId="05E1EA6D" w14:textId="77777777" w:rsidR="00C81BF1" w:rsidRPr="00C81BF1" w:rsidRDefault="00C81BF1" w:rsidP="00C81BF1">
            <w:pPr>
              <w:spacing w:line="240" w:lineRule="auto"/>
              <w:jc w:val="both"/>
              <w:rPr>
                <w:sz w:val="18"/>
                <w:szCs w:val="18"/>
                <w:lang w:val="en-GB"/>
              </w:rPr>
            </w:pPr>
            <w:r w:rsidRPr="00C81BF1">
              <w:rPr>
                <w:sz w:val="18"/>
                <w:szCs w:val="18"/>
                <w:lang w:val="en-GB"/>
              </w:rPr>
              <w:t>Invoice status processing</w:t>
            </w:r>
          </w:p>
        </w:tc>
        <w:tc>
          <w:tcPr>
            <w:tcW w:w="1614" w:type="dxa"/>
          </w:tcPr>
          <w:p w14:paraId="46EB1A82" w14:textId="77777777" w:rsidR="00C81BF1" w:rsidRPr="00C81BF1" w:rsidRDefault="00C81BF1" w:rsidP="00C81BF1">
            <w:pPr>
              <w:spacing w:line="240" w:lineRule="auto"/>
              <w:jc w:val="both"/>
              <w:rPr>
                <w:sz w:val="18"/>
                <w:szCs w:val="18"/>
                <w:lang w:val="en-GB"/>
              </w:rPr>
            </w:pPr>
            <w:r w:rsidRPr="00C81BF1">
              <w:rPr>
                <w:sz w:val="18"/>
                <w:szCs w:val="18"/>
                <w:lang w:val="en-GB"/>
              </w:rPr>
              <w:t>Buyer</w:t>
            </w:r>
          </w:p>
        </w:tc>
        <w:tc>
          <w:tcPr>
            <w:tcW w:w="5663" w:type="dxa"/>
            <w:vAlign w:val="center"/>
          </w:tcPr>
          <w:p w14:paraId="4464CEEF" w14:textId="00C9B914" w:rsidR="00C81BF1" w:rsidRPr="00C81BF1" w:rsidRDefault="00C81BF1" w:rsidP="00C81BF1">
            <w:pPr>
              <w:pStyle w:val="NormalWeb"/>
              <w:jc w:val="both"/>
              <w:rPr>
                <w:rFonts w:asciiTheme="minorHAnsi" w:hAnsiTheme="minorHAnsi"/>
                <w:sz w:val="18"/>
                <w:szCs w:val="18"/>
              </w:rPr>
            </w:pPr>
            <w:r w:rsidRPr="00C81BF1">
              <w:rPr>
                <w:rFonts w:asciiTheme="minorHAnsi" w:hAnsiTheme="minorHAnsi"/>
                <w:sz w:val="18"/>
                <w:szCs w:val="18"/>
              </w:rPr>
              <w:t>The buyer can change the invoice statuses that will be sent to the public invoicing portal in order to be made available to the 2 parties on the invoice.</w:t>
            </w:r>
          </w:p>
        </w:tc>
      </w:tr>
      <w:tr w:rsidR="00C81BF1" w14:paraId="2EC01920" w14:textId="77777777">
        <w:trPr>
          <w:trHeight w:val="223"/>
        </w:trPr>
        <w:tc>
          <w:tcPr>
            <w:tcW w:w="461" w:type="dxa"/>
            <w:vAlign w:val="center"/>
          </w:tcPr>
          <w:p w14:paraId="057CD4BF" w14:textId="77777777" w:rsidR="00C81BF1" w:rsidRPr="00C81BF1" w:rsidRDefault="00C81BF1" w:rsidP="00C81BF1">
            <w:pPr>
              <w:spacing w:line="240" w:lineRule="auto"/>
              <w:jc w:val="both"/>
              <w:rPr>
                <w:sz w:val="18"/>
                <w:szCs w:val="18"/>
                <w:lang w:val="en-GB"/>
              </w:rPr>
            </w:pPr>
            <w:r w:rsidRPr="00C81BF1">
              <w:rPr>
                <w:sz w:val="18"/>
                <w:szCs w:val="18"/>
                <w:lang w:val="en-GB"/>
              </w:rPr>
              <w:t>10</w:t>
            </w:r>
          </w:p>
        </w:tc>
        <w:tc>
          <w:tcPr>
            <w:tcW w:w="2331" w:type="dxa"/>
            <w:vAlign w:val="center"/>
          </w:tcPr>
          <w:p w14:paraId="20FA4C3A" w14:textId="77777777" w:rsidR="00C81BF1" w:rsidRPr="00C81BF1" w:rsidRDefault="00C81BF1" w:rsidP="00C81BF1">
            <w:pPr>
              <w:spacing w:line="240" w:lineRule="auto"/>
              <w:jc w:val="both"/>
              <w:rPr>
                <w:sz w:val="18"/>
                <w:szCs w:val="18"/>
                <w:lang w:val="en-GB"/>
              </w:rPr>
            </w:pPr>
            <w:r w:rsidRPr="00C81BF1">
              <w:rPr>
                <w:sz w:val="18"/>
                <w:szCs w:val="18"/>
                <w:lang w:val="en-GB"/>
              </w:rPr>
              <w:t>Payment of invoice</w:t>
            </w:r>
          </w:p>
        </w:tc>
        <w:tc>
          <w:tcPr>
            <w:tcW w:w="1614" w:type="dxa"/>
          </w:tcPr>
          <w:p w14:paraId="3D4B0052" w14:textId="77777777" w:rsidR="00C81BF1" w:rsidRPr="00C81BF1" w:rsidRDefault="00C81BF1" w:rsidP="00C81BF1">
            <w:pPr>
              <w:spacing w:line="240" w:lineRule="auto"/>
              <w:jc w:val="both"/>
              <w:rPr>
                <w:sz w:val="18"/>
                <w:szCs w:val="18"/>
                <w:lang w:val="en-GB"/>
              </w:rPr>
            </w:pPr>
            <w:r w:rsidRPr="00C81BF1">
              <w:rPr>
                <w:sz w:val="18"/>
                <w:szCs w:val="18"/>
                <w:lang w:val="en-GB"/>
              </w:rPr>
              <w:t>Buyer</w:t>
            </w:r>
          </w:p>
        </w:tc>
        <w:tc>
          <w:tcPr>
            <w:tcW w:w="5663" w:type="dxa"/>
            <w:vAlign w:val="center"/>
          </w:tcPr>
          <w:p w14:paraId="01582CEC" w14:textId="77777777" w:rsidR="00C81BF1" w:rsidRPr="00C81BF1" w:rsidRDefault="00C81BF1" w:rsidP="00C81BF1">
            <w:pPr>
              <w:pStyle w:val="NormalWeb"/>
              <w:jc w:val="both"/>
              <w:rPr>
                <w:rFonts w:asciiTheme="minorHAnsi" w:hAnsiTheme="minorHAnsi"/>
                <w:sz w:val="18"/>
                <w:szCs w:val="18"/>
              </w:rPr>
            </w:pPr>
            <w:r w:rsidRPr="00C81BF1">
              <w:rPr>
                <w:rFonts w:asciiTheme="minorHAnsi" w:hAnsiTheme="minorHAnsi"/>
                <w:sz w:val="18"/>
                <w:szCs w:val="18"/>
              </w:rPr>
              <w:t>The public recipient will pay the invoice and attach the status of "payment sent" in order to inform the 2 parties on the invoice</w:t>
            </w:r>
          </w:p>
        </w:tc>
      </w:tr>
      <w:tr w:rsidR="00C81BF1" w14:paraId="1156ED2F" w14:textId="77777777">
        <w:trPr>
          <w:trHeight w:val="223"/>
        </w:trPr>
        <w:tc>
          <w:tcPr>
            <w:tcW w:w="461" w:type="dxa"/>
            <w:vAlign w:val="center"/>
          </w:tcPr>
          <w:p w14:paraId="1A90ADBB" w14:textId="77777777" w:rsidR="00C81BF1" w:rsidRPr="00C81BF1" w:rsidRDefault="00C81BF1" w:rsidP="00C81BF1">
            <w:pPr>
              <w:spacing w:line="240" w:lineRule="auto"/>
              <w:jc w:val="both"/>
              <w:rPr>
                <w:sz w:val="18"/>
                <w:szCs w:val="18"/>
                <w:lang w:val="en-GB"/>
              </w:rPr>
            </w:pPr>
            <w:r w:rsidRPr="00C81BF1">
              <w:rPr>
                <w:sz w:val="18"/>
                <w:szCs w:val="18"/>
                <w:lang w:val="en-GB"/>
              </w:rPr>
              <w:t>11</w:t>
            </w:r>
          </w:p>
        </w:tc>
        <w:tc>
          <w:tcPr>
            <w:tcW w:w="2331" w:type="dxa"/>
            <w:vAlign w:val="center"/>
          </w:tcPr>
          <w:p w14:paraId="3B659A64" w14:textId="77777777" w:rsidR="00C81BF1" w:rsidRPr="00C81BF1" w:rsidRDefault="00C81BF1" w:rsidP="00C81BF1">
            <w:pPr>
              <w:spacing w:line="240" w:lineRule="auto"/>
              <w:jc w:val="both"/>
              <w:rPr>
                <w:sz w:val="18"/>
                <w:szCs w:val="18"/>
                <w:lang w:val="en-GB"/>
              </w:rPr>
            </w:pPr>
            <w:r w:rsidRPr="00C81BF1">
              <w:rPr>
                <w:sz w:val="18"/>
                <w:szCs w:val="18"/>
                <w:lang w:val="en-GB"/>
              </w:rPr>
              <w:t>Receipt of invoice payment</w:t>
            </w:r>
          </w:p>
        </w:tc>
        <w:tc>
          <w:tcPr>
            <w:tcW w:w="1614" w:type="dxa"/>
          </w:tcPr>
          <w:p w14:paraId="43E0BA0B" w14:textId="77777777" w:rsidR="00C81BF1" w:rsidRPr="00C81BF1" w:rsidRDefault="00C81BF1" w:rsidP="00C81BF1">
            <w:pPr>
              <w:spacing w:line="240" w:lineRule="auto"/>
              <w:jc w:val="both"/>
              <w:rPr>
                <w:sz w:val="18"/>
                <w:szCs w:val="18"/>
                <w:lang w:val="en-GB"/>
              </w:rPr>
            </w:pPr>
            <w:r w:rsidRPr="00C81BF1">
              <w:rPr>
                <w:sz w:val="18"/>
                <w:szCs w:val="18"/>
                <w:lang w:val="en-GB"/>
              </w:rPr>
              <w:t>Co-contractor</w:t>
            </w:r>
          </w:p>
        </w:tc>
        <w:tc>
          <w:tcPr>
            <w:tcW w:w="5663" w:type="dxa"/>
            <w:vAlign w:val="center"/>
          </w:tcPr>
          <w:p w14:paraId="1F4E13B6" w14:textId="259975E3" w:rsidR="00C81BF1" w:rsidRPr="00C81BF1" w:rsidRDefault="00C81BF1" w:rsidP="00C81BF1">
            <w:pPr>
              <w:pStyle w:val="NormalWeb"/>
              <w:jc w:val="both"/>
              <w:rPr>
                <w:rFonts w:asciiTheme="minorHAnsi" w:hAnsiTheme="minorHAnsi"/>
                <w:sz w:val="18"/>
                <w:szCs w:val="18"/>
              </w:rPr>
            </w:pPr>
            <w:r w:rsidRPr="00C81BF1">
              <w:rPr>
                <w:rFonts w:asciiTheme="minorHAnsi" w:hAnsiTheme="minorHAnsi"/>
                <w:sz w:val="18"/>
                <w:szCs w:val="18"/>
              </w:rPr>
              <w:t>The co-contractor changes the status of the invoice : "payment received"</w:t>
            </w:r>
          </w:p>
        </w:tc>
      </w:tr>
      <w:tr w:rsidR="00A57B92" w14:paraId="7A256A14" w14:textId="77777777" w:rsidTr="00706B65">
        <w:trPr>
          <w:trHeight w:val="223"/>
        </w:trPr>
        <w:tc>
          <w:tcPr>
            <w:tcW w:w="461" w:type="dxa"/>
            <w:vAlign w:val="center"/>
          </w:tcPr>
          <w:p w14:paraId="4ED5E32A" w14:textId="77777777" w:rsidR="00A57B92" w:rsidRPr="00C81BF1" w:rsidRDefault="00A57B92" w:rsidP="00A57B92">
            <w:pPr>
              <w:spacing w:line="240" w:lineRule="auto"/>
              <w:jc w:val="both"/>
              <w:rPr>
                <w:sz w:val="18"/>
                <w:szCs w:val="18"/>
                <w:lang w:val="en-GB"/>
              </w:rPr>
            </w:pPr>
            <w:r w:rsidRPr="00C81BF1">
              <w:rPr>
                <w:sz w:val="18"/>
                <w:szCs w:val="18"/>
                <w:lang w:val="en-GB"/>
              </w:rPr>
              <w:t>12</w:t>
            </w:r>
          </w:p>
        </w:tc>
        <w:tc>
          <w:tcPr>
            <w:tcW w:w="2331" w:type="dxa"/>
            <w:vAlign w:val="center"/>
          </w:tcPr>
          <w:p w14:paraId="7E7899D8" w14:textId="77777777" w:rsidR="00A57B92" w:rsidRPr="00C81BF1" w:rsidRDefault="00A57B92" w:rsidP="00A57B92">
            <w:pPr>
              <w:spacing w:line="240" w:lineRule="auto"/>
              <w:jc w:val="both"/>
              <w:rPr>
                <w:sz w:val="18"/>
                <w:szCs w:val="18"/>
                <w:lang w:val="en-GB"/>
              </w:rPr>
            </w:pPr>
            <w:r w:rsidRPr="00C81BF1">
              <w:rPr>
                <w:sz w:val="18"/>
                <w:szCs w:val="18"/>
                <w:lang w:val="en-GB"/>
              </w:rPr>
              <w:t>Reporting of payment data</w:t>
            </w:r>
          </w:p>
        </w:tc>
        <w:tc>
          <w:tcPr>
            <w:tcW w:w="1614" w:type="dxa"/>
            <w:vAlign w:val="center"/>
          </w:tcPr>
          <w:p w14:paraId="73B300A1" w14:textId="14CDA163" w:rsidR="00A57B92" w:rsidRPr="00A57B92" w:rsidRDefault="00A57B92" w:rsidP="00A57B92">
            <w:pPr>
              <w:spacing w:line="240" w:lineRule="auto"/>
              <w:jc w:val="both"/>
              <w:rPr>
                <w:sz w:val="18"/>
                <w:szCs w:val="18"/>
                <w:lang w:val="en-GB"/>
              </w:rPr>
            </w:pPr>
            <w:r w:rsidRPr="00A57B92">
              <w:rPr>
                <w:sz w:val="18"/>
                <w:szCs w:val="18"/>
                <w:lang w:val="en-GB"/>
              </w:rPr>
              <w:t>Public invoicing portal</w:t>
            </w:r>
          </w:p>
        </w:tc>
        <w:tc>
          <w:tcPr>
            <w:tcW w:w="5663" w:type="dxa"/>
            <w:vAlign w:val="center"/>
          </w:tcPr>
          <w:p w14:paraId="352C28C9" w14:textId="7851B8E1" w:rsidR="00A57B92" w:rsidRPr="00C81BF1" w:rsidRDefault="00A57B92" w:rsidP="00A57B92">
            <w:pPr>
              <w:pStyle w:val="NormalWeb"/>
              <w:jc w:val="both"/>
              <w:rPr>
                <w:rFonts w:asciiTheme="minorHAnsi" w:hAnsiTheme="minorHAnsi"/>
                <w:sz w:val="18"/>
                <w:szCs w:val="18"/>
              </w:rPr>
            </w:pPr>
            <w:r w:rsidRPr="00C81BF1">
              <w:rPr>
                <w:rFonts w:asciiTheme="minorHAnsi" w:hAnsiTheme="minorHAnsi"/>
                <w:sz w:val="18"/>
                <w:szCs w:val="18"/>
              </w:rPr>
              <w:t>The public invoicing portal generates payment data to make it available for the tax authority</w:t>
            </w:r>
          </w:p>
        </w:tc>
      </w:tr>
    </w:tbl>
    <w:p w14:paraId="086370EA" w14:textId="77777777" w:rsidR="00CE2B43" w:rsidRDefault="00CE2B43">
      <w:pPr>
        <w:spacing w:line="240" w:lineRule="auto"/>
        <w:jc w:val="both"/>
        <w:rPr>
          <w:rFonts w:eastAsia="Times New Roman" w:cs="Times New Roman"/>
          <w:b/>
          <w:sz w:val="18"/>
          <w:u w:val="single"/>
          <w:lang w:val="en-GB"/>
        </w:rPr>
      </w:pPr>
    </w:p>
    <w:p w14:paraId="69EF66FF" w14:textId="00D8F0EB" w:rsidR="00CE2B43" w:rsidRDefault="00912781">
      <w:pPr>
        <w:jc w:val="both"/>
        <w:rPr>
          <w:lang w:val="en-GB"/>
        </w:rPr>
      </w:pPr>
      <w:r>
        <w:rPr>
          <w:rFonts w:eastAsia="Arial"/>
          <w:b/>
          <w:bCs/>
          <w:lang w:val="en-GB"/>
        </w:rPr>
        <w:t>Note that</w:t>
      </w:r>
      <w:r w:rsidR="007C6022">
        <w:rPr>
          <w:rFonts w:eastAsia="Arial"/>
          <w:b/>
          <w:bCs/>
          <w:lang w:val="en-GB"/>
        </w:rPr>
        <w:t xml:space="preserve"> :</w:t>
      </w:r>
      <w:r>
        <w:rPr>
          <w:rFonts w:eastAsia="Arial"/>
          <w:b/>
          <w:bCs/>
          <w:lang w:val="en-GB"/>
        </w:rPr>
        <w:t xml:space="preserve"> </w:t>
      </w:r>
      <w:r>
        <w:rPr>
          <w:rFonts w:eastAsia="Arial"/>
          <w:lang w:val="en-GB"/>
        </w:rPr>
        <w:t xml:space="preserve">The co-contractor and representative must have an account on the </w:t>
      </w:r>
      <w:r w:rsidR="00FD7DDB">
        <w:rPr>
          <w:rFonts w:eastAsia="Arial"/>
          <w:lang w:val="en-GB"/>
        </w:rPr>
        <w:t>public invoicing portal</w:t>
      </w:r>
      <w:r>
        <w:rPr>
          <w:rFonts w:eastAsia="Arial"/>
          <w:lang w:val="en-GB"/>
        </w:rPr>
        <w:t xml:space="preserve">. </w:t>
      </w:r>
    </w:p>
    <w:p w14:paraId="204F2200" w14:textId="77777777" w:rsidR="00CE2B43" w:rsidRDefault="00CE2B43">
      <w:pPr>
        <w:jc w:val="both"/>
        <w:rPr>
          <w:rFonts w:eastAsiaTheme="majorEastAsia"/>
          <w:b/>
          <w:bCs/>
          <w:lang w:val="en-GB"/>
        </w:rPr>
      </w:pPr>
    </w:p>
    <w:p w14:paraId="16D819EB" w14:textId="77777777" w:rsidR="00CE2B43" w:rsidRDefault="00CE2B43">
      <w:pPr>
        <w:jc w:val="both"/>
        <w:rPr>
          <w:rFonts w:eastAsiaTheme="majorEastAsia"/>
          <w:b/>
          <w:bCs/>
          <w:lang w:val="en-GB"/>
        </w:rPr>
      </w:pPr>
      <w:bookmarkStart w:id="4167" w:name="_Toc139440593"/>
      <w:bookmarkEnd w:id="4167"/>
    </w:p>
    <w:p w14:paraId="7B66FD85" w14:textId="47017E5B" w:rsidR="00CE2B43" w:rsidRPr="000634DA" w:rsidRDefault="00912781">
      <w:pPr>
        <w:pStyle w:val="Titre3"/>
        <w:jc w:val="both"/>
        <w:rPr>
          <w:rFonts w:asciiTheme="minorHAnsi" w:hAnsiTheme="minorHAnsi"/>
          <w:sz w:val="20"/>
          <w:szCs w:val="20"/>
          <w:lang w:val="en-GB"/>
        </w:rPr>
      </w:pPr>
      <w:bookmarkStart w:id="4168" w:name="_Ref141438522"/>
      <w:bookmarkStart w:id="4169" w:name="_Ref141438463"/>
      <w:bookmarkStart w:id="4170" w:name="_Toc146736743"/>
      <w:bookmarkStart w:id="4171" w:name="_Toc139440595"/>
      <w:r w:rsidRPr="000634DA">
        <w:rPr>
          <w:rFonts w:asciiTheme="minorHAnsi" w:hAnsiTheme="minorHAnsi"/>
          <w:sz w:val="20"/>
          <w:szCs w:val="20"/>
          <w:lang w:val="en-GB"/>
        </w:rPr>
        <w:t>Case 15</w:t>
      </w:r>
      <w:r w:rsidR="007C6022" w:rsidRPr="000634DA">
        <w:rPr>
          <w:rFonts w:asciiTheme="minorHAnsi" w:hAnsiTheme="minorHAnsi"/>
          <w:sz w:val="20"/>
          <w:szCs w:val="20"/>
          <w:lang w:val="en-GB"/>
        </w:rPr>
        <w:t xml:space="preserve"> :</w:t>
      </w:r>
      <w:r w:rsidRPr="000634DA">
        <w:rPr>
          <w:rFonts w:asciiTheme="minorHAnsi" w:hAnsiTheme="minorHAnsi"/>
          <w:sz w:val="20"/>
          <w:szCs w:val="20"/>
          <w:lang w:val="en-GB"/>
        </w:rPr>
        <w:t xml:space="preserve"> Sales invoice following order/payment of a third party on behalf of the BUYER</w:t>
      </w:r>
      <w:bookmarkEnd w:id="4168"/>
      <w:bookmarkEnd w:id="4169"/>
      <w:bookmarkEnd w:id="4170"/>
      <w:r w:rsidRPr="000634DA">
        <w:rPr>
          <w:rFonts w:asciiTheme="minorHAnsi" w:hAnsiTheme="minorHAnsi"/>
          <w:sz w:val="20"/>
          <w:szCs w:val="20"/>
          <w:lang w:val="en-GB"/>
        </w:rPr>
        <w:t xml:space="preserve"> </w:t>
      </w:r>
      <w:bookmarkEnd w:id="4171"/>
    </w:p>
    <w:p w14:paraId="3918DD84" w14:textId="77777777" w:rsidR="00CE2B43" w:rsidRDefault="00CE2B43">
      <w:pPr>
        <w:contextualSpacing/>
        <w:jc w:val="both"/>
        <w:rPr>
          <w:rFonts w:eastAsia="Marianne" w:cs="Times New Roman"/>
          <w:lang w:val="en-GB"/>
        </w:rPr>
      </w:pPr>
    </w:p>
    <w:p w14:paraId="09F6D0B9" w14:textId="47608C68" w:rsidR="00CE2B43" w:rsidRDefault="00912781">
      <w:pPr>
        <w:contextualSpacing/>
        <w:jc w:val="both"/>
        <w:rPr>
          <w:lang w:val="en-GB"/>
        </w:rPr>
      </w:pPr>
      <w:r>
        <w:rPr>
          <w:lang w:val="en-GB"/>
        </w:rPr>
        <w:t>Management case no. 15 covers the business case of an order by a third party on behalf of the buyer and the transmission of a sales invo</w:t>
      </w:r>
      <w:r w:rsidR="00C14F97">
        <w:rPr>
          <w:lang w:val="en-GB"/>
        </w:rPr>
        <w:t>ice from the supplier</w:t>
      </w:r>
      <w:r>
        <w:rPr>
          <w:lang w:val="en-GB"/>
        </w:rPr>
        <w:t xml:space="preserve"> to the buyer with identification of the third party.</w:t>
      </w:r>
    </w:p>
    <w:p w14:paraId="5CB1EC6C" w14:textId="77777777" w:rsidR="00CE2B43" w:rsidRDefault="00CE2B43">
      <w:pPr>
        <w:contextualSpacing/>
        <w:jc w:val="both"/>
        <w:rPr>
          <w:lang w:val="en-GB"/>
        </w:rPr>
      </w:pPr>
    </w:p>
    <w:p w14:paraId="30C7D350" w14:textId="77777777" w:rsidR="00CE2B43" w:rsidRDefault="00912781">
      <w:pPr>
        <w:contextualSpacing/>
        <w:jc w:val="both"/>
        <w:rPr>
          <w:lang w:val="en-GB"/>
        </w:rPr>
      </w:pPr>
      <w:r>
        <w:rPr>
          <w:lang w:val="en-GB"/>
        </w:rPr>
        <w:t xml:space="preserve"> </w:t>
      </w:r>
    </w:p>
    <w:p w14:paraId="7D026300" w14:textId="77777777" w:rsidR="00CE2B43" w:rsidRDefault="00CE2B43">
      <w:pPr>
        <w:contextualSpacing/>
        <w:jc w:val="both"/>
        <w:rPr>
          <w:lang w:val="en-GB"/>
        </w:rPr>
      </w:pPr>
    </w:p>
    <w:p w14:paraId="5F9CE704" w14:textId="77777777" w:rsidR="00CE2B43" w:rsidRDefault="00912781">
      <w:pPr>
        <w:keepNext/>
        <w:spacing w:line="240" w:lineRule="auto"/>
        <w:jc w:val="both"/>
        <w:rPr>
          <w:lang w:val="en-GB"/>
        </w:rPr>
      </w:pPr>
      <w:r>
        <w:rPr>
          <w:rFonts w:eastAsia="Marianne" w:cs="Times New Roman"/>
          <w:b/>
          <w:bCs/>
          <w:noProof/>
          <w:u w:val="single"/>
          <w:lang w:eastAsia="fr-FR"/>
        </w:rPr>
        <w:drawing>
          <wp:inline distT="0" distB="0" distL="0" distR="0" wp14:anchorId="088293F8" wp14:editId="14735056">
            <wp:extent cx="6303417" cy="3021554"/>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6303417" cy="3021554"/>
                    </a:xfrm>
                    <a:prstGeom prst="rect">
                      <a:avLst/>
                    </a:prstGeom>
                    <a:noFill/>
                  </pic:spPr>
                </pic:pic>
              </a:graphicData>
            </a:graphic>
          </wp:inline>
        </w:drawing>
      </w:r>
    </w:p>
    <w:p w14:paraId="21577393" w14:textId="31C729A4" w:rsidR="00CE2B43" w:rsidRDefault="00912781">
      <w:pPr>
        <w:pStyle w:val="Lgende"/>
        <w:numPr>
          <w:ilvl w:val="0"/>
          <w:numId w:val="0"/>
        </w:numPr>
        <w:ind w:left="120" w:hanging="120"/>
        <w:jc w:val="center"/>
        <w:rPr>
          <w:lang w:val="en-GB"/>
        </w:rPr>
      </w:pPr>
      <w:bookmarkStart w:id="4172" w:name="_Toc145664508"/>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17</w:t>
      </w:r>
      <w:r>
        <w:rPr>
          <w:rFonts w:asciiTheme="minorHAnsi" w:hAnsiTheme="minorHAnsi"/>
          <w:lang w:val="en-GB"/>
        </w:rPr>
        <w:fldChar w:fldCharType="end"/>
      </w:r>
      <w:r w:rsidR="007C6022">
        <w:rPr>
          <w:rFonts w:asciiTheme="minorHAnsi" w:hAnsiTheme="minorHAnsi"/>
          <w:lang w:val="en-GB"/>
        </w:rPr>
        <w:t xml:space="preserve"> :</w:t>
      </w:r>
      <w:r>
        <w:rPr>
          <w:rFonts w:asciiTheme="minorHAnsi" w:hAnsiTheme="minorHAnsi"/>
          <w:lang w:val="en-GB"/>
        </w:rPr>
        <w:t xml:space="preserve"> Sales invoice following an order / payment from a third party on behalf of the buyer (media purchase, consultancy fees)</w:t>
      </w:r>
      <w:bookmarkEnd w:id="4172"/>
    </w:p>
    <w:p w14:paraId="32F99031" w14:textId="77777777" w:rsidR="00CE2B43" w:rsidRDefault="00CE2B43">
      <w:pPr>
        <w:jc w:val="both"/>
        <w:rPr>
          <w:b/>
          <w:u w:val="single"/>
          <w:lang w:val="en-GB"/>
        </w:rPr>
      </w:pPr>
    </w:p>
    <w:p w14:paraId="2B1D6DB6" w14:textId="60287A86" w:rsidR="00CE2B43" w:rsidRDefault="00912781">
      <w:pPr>
        <w:spacing w:line="240" w:lineRule="auto"/>
        <w:jc w:val="both"/>
        <w:rPr>
          <w:lang w:val="en-GB"/>
        </w:rPr>
      </w:pPr>
      <w:r>
        <w:rPr>
          <w:lang w:val="en-GB"/>
        </w:rPr>
        <w:t xml:space="preserve">The supplier’s </w:t>
      </w:r>
      <w:r w:rsidR="00937A61">
        <w:rPr>
          <w:lang w:val="en-GB"/>
        </w:rPr>
        <w:t>registered private platform 1</w:t>
      </w:r>
      <w:r>
        <w:rPr>
          <w:lang w:val="en-GB"/>
        </w:rPr>
        <w:t xml:space="preserve"> transmits a flow 2 to the buyer’s </w:t>
      </w:r>
      <w:r w:rsidR="00937A61">
        <w:rPr>
          <w:lang w:val="en-GB"/>
        </w:rPr>
        <w:t>registered private platform</w:t>
      </w:r>
      <w:r>
        <w:rPr>
          <w:lang w:val="en-GB"/>
        </w:rPr>
        <w:t>. Given that it is the third party that pays the invoice, the specifics of the data and associated management rules are</w:t>
      </w:r>
      <w:r w:rsidR="007C6022">
        <w:rPr>
          <w:lang w:val="en-GB"/>
        </w:rPr>
        <w:t xml:space="preserve"> :</w:t>
      </w:r>
    </w:p>
    <w:p w14:paraId="2306A4A7" w14:textId="250620D4" w:rsidR="00CE2B43" w:rsidRDefault="00912781">
      <w:pPr>
        <w:pStyle w:val="Paragraphedeliste"/>
        <w:numPr>
          <w:ilvl w:val="0"/>
          <w:numId w:val="51"/>
        </w:numPr>
        <w:jc w:val="both"/>
        <w:rPr>
          <w:lang w:val="en-GB"/>
        </w:rPr>
      </w:pPr>
      <w:r>
        <w:rPr>
          <w:lang w:val="en-GB"/>
        </w:rPr>
        <w:t>BG-4</w:t>
      </w:r>
      <w:r w:rsidR="007C6022">
        <w:rPr>
          <w:lang w:val="en-GB"/>
        </w:rPr>
        <w:t xml:space="preserve"> :</w:t>
      </w:r>
      <w:r>
        <w:rPr>
          <w:lang w:val="en-GB"/>
        </w:rPr>
        <w:t xml:space="preserve"> Supplier</w:t>
      </w:r>
    </w:p>
    <w:p w14:paraId="50E763B9" w14:textId="0D6395FB" w:rsidR="00CE2B43" w:rsidRDefault="00912781">
      <w:pPr>
        <w:pStyle w:val="Paragraphedeliste"/>
        <w:numPr>
          <w:ilvl w:val="0"/>
          <w:numId w:val="51"/>
        </w:numPr>
        <w:jc w:val="both"/>
        <w:rPr>
          <w:lang w:val="en-GB"/>
        </w:rPr>
      </w:pPr>
      <w:r>
        <w:rPr>
          <w:lang w:val="en-GB"/>
        </w:rPr>
        <w:t>BG-7</w:t>
      </w:r>
      <w:r w:rsidR="007C6022">
        <w:rPr>
          <w:lang w:val="en-GB"/>
        </w:rPr>
        <w:t xml:space="preserve"> :</w:t>
      </w:r>
      <w:r>
        <w:rPr>
          <w:lang w:val="en-GB"/>
        </w:rPr>
        <w:t xml:space="preserve"> Buyer</w:t>
      </w:r>
    </w:p>
    <w:p w14:paraId="57E98DDE" w14:textId="286427B9" w:rsidR="00CE2B43" w:rsidRDefault="00912781">
      <w:pPr>
        <w:pStyle w:val="Paragraphedeliste"/>
        <w:numPr>
          <w:ilvl w:val="0"/>
          <w:numId w:val="51"/>
        </w:numPr>
        <w:jc w:val="both"/>
        <w:rPr>
          <w:lang w:val="en-GB"/>
        </w:rPr>
      </w:pPr>
      <w:r>
        <w:rPr>
          <w:lang w:val="en-GB"/>
        </w:rPr>
        <w:t>EXT-FR-FE-BG-02 (INVOICE PAYER)</w:t>
      </w:r>
      <w:r w:rsidR="007C6022">
        <w:rPr>
          <w:lang w:val="en-GB"/>
        </w:rPr>
        <w:t xml:space="preserve"> :</w:t>
      </w:r>
      <w:r>
        <w:rPr>
          <w:lang w:val="en-GB"/>
        </w:rPr>
        <w:t xml:space="preserve"> third party</w:t>
      </w:r>
    </w:p>
    <w:p w14:paraId="35F45970" w14:textId="3B908C1F" w:rsidR="00CE2B43" w:rsidRDefault="00912781">
      <w:pPr>
        <w:pStyle w:val="Paragraphedeliste"/>
        <w:numPr>
          <w:ilvl w:val="0"/>
          <w:numId w:val="51"/>
        </w:numPr>
        <w:jc w:val="both"/>
        <w:rPr>
          <w:lang w:val="en-GB"/>
        </w:rPr>
      </w:pPr>
      <w:r>
        <w:rPr>
          <w:lang w:val="en-GB"/>
        </w:rPr>
        <w:t>EXT-FR-FE-BG-01 (BUYER'S AGENT)</w:t>
      </w:r>
      <w:r w:rsidR="007C6022">
        <w:rPr>
          <w:lang w:val="en-GB"/>
        </w:rPr>
        <w:t xml:space="preserve"> :</w:t>
      </w:r>
      <w:r>
        <w:rPr>
          <w:lang w:val="en-GB"/>
        </w:rPr>
        <w:t xml:space="preserve"> third parties (in some cases)</w:t>
      </w:r>
    </w:p>
    <w:p w14:paraId="7A17E4B7" w14:textId="77777777" w:rsidR="00CE2B43" w:rsidRDefault="00CE2B43">
      <w:pPr>
        <w:jc w:val="both"/>
        <w:rPr>
          <w:lang w:val="en-GB"/>
        </w:rPr>
      </w:pPr>
    </w:p>
    <w:p w14:paraId="01AE482E" w14:textId="77777777" w:rsidR="00CE2B43" w:rsidRDefault="00CE2B43">
      <w:pPr>
        <w:jc w:val="both"/>
        <w:rPr>
          <w:rFonts w:eastAsia="Marianne" w:cs="Times New Roman"/>
          <w:bCs/>
          <w:lang w:val="en-GB"/>
        </w:rPr>
      </w:pPr>
    </w:p>
    <w:p w14:paraId="1613BE64" w14:textId="7AC932F9" w:rsidR="00CE2B43" w:rsidRDefault="00912781">
      <w:pPr>
        <w:jc w:val="both"/>
        <w:rPr>
          <w:lang w:val="en-GB"/>
        </w:rPr>
      </w:pPr>
      <w:r>
        <w:rPr>
          <w:lang w:val="en-GB"/>
        </w:rPr>
        <w:t>The specifics of the associated life cycle or process are</w:t>
      </w:r>
      <w:r w:rsidR="007C6022">
        <w:rPr>
          <w:lang w:val="en-GB"/>
        </w:rPr>
        <w:t xml:space="preserve"> :</w:t>
      </w:r>
    </w:p>
    <w:p w14:paraId="0E7BC638" w14:textId="77777777" w:rsidR="00CE2B43" w:rsidRDefault="00912781">
      <w:pPr>
        <w:pStyle w:val="Paragraphedeliste"/>
        <w:numPr>
          <w:ilvl w:val="0"/>
          <w:numId w:val="52"/>
        </w:numPr>
        <w:jc w:val="both"/>
        <w:rPr>
          <w:lang w:val="en-GB"/>
        </w:rPr>
      </w:pPr>
      <w:r>
        <w:rPr>
          <w:lang w:val="en-GB"/>
        </w:rPr>
        <w:t xml:space="preserve">Transmission of Flow 1 and e-reporting of payment data through the third-party platform </w:t>
      </w:r>
    </w:p>
    <w:p w14:paraId="3D700C30" w14:textId="77777777" w:rsidR="00CE2B43" w:rsidRDefault="00CE2B43">
      <w:pPr>
        <w:jc w:val="both"/>
        <w:rPr>
          <w:b/>
          <w:u w:val="single"/>
          <w:lang w:val="en-GB"/>
        </w:rPr>
      </w:pPr>
    </w:p>
    <w:p w14:paraId="0E906FF9" w14:textId="34876F2B" w:rsidR="00CE2B43" w:rsidRPr="00C14F97" w:rsidRDefault="00912781">
      <w:pPr>
        <w:spacing w:line="240" w:lineRule="auto"/>
        <w:jc w:val="both"/>
        <w:rPr>
          <w:lang w:val="en-GB"/>
        </w:rPr>
      </w:pPr>
      <w:r>
        <w:rPr>
          <w:lang w:val="en-GB"/>
        </w:rPr>
        <w:t xml:space="preserve">The </w:t>
      </w:r>
      <w:r w:rsidRPr="00C14F97">
        <w:rPr>
          <w:lang w:val="en-GB"/>
        </w:rPr>
        <w:t xml:space="preserve">services offered by the </w:t>
      </w:r>
      <w:r w:rsidR="00C14F97" w:rsidRPr="00C14F97">
        <w:rPr>
          <w:lang w:val="en-GB"/>
        </w:rPr>
        <w:t xml:space="preserve">Public invoicing portal </w:t>
      </w:r>
      <w:r w:rsidRPr="00C14F97">
        <w:rPr>
          <w:lang w:val="en-GB"/>
        </w:rPr>
        <w:t>are</w:t>
      </w:r>
      <w:r w:rsidR="007C6022" w:rsidRPr="00C14F97">
        <w:rPr>
          <w:lang w:val="en-GB"/>
        </w:rPr>
        <w:t xml:space="preserve"> :</w:t>
      </w:r>
    </w:p>
    <w:p w14:paraId="56245176" w14:textId="7F464EBC" w:rsidR="00CE2B43" w:rsidRDefault="00912781">
      <w:pPr>
        <w:pStyle w:val="Paragraphedeliste"/>
        <w:numPr>
          <w:ilvl w:val="0"/>
          <w:numId w:val="50"/>
        </w:numPr>
        <w:spacing w:line="240" w:lineRule="auto"/>
        <w:jc w:val="both"/>
        <w:rPr>
          <w:lang w:val="en-GB"/>
        </w:rPr>
      </w:pPr>
      <w:r w:rsidRPr="00C14F97">
        <w:rPr>
          <w:lang w:val="en-GB"/>
        </w:rPr>
        <w:t xml:space="preserve">If the </w:t>
      </w:r>
      <w:r w:rsidR="00937A61">
        <w:rPr>
          <w:lang w:val="en-GB"/>
        </w:rPr>
        <w:t xml:space="preserve">the buyer and </w:t>
      </w:r>
      <w:r w:rsidRPr="00C14F97">
        <w:rPr>
          <w:lang w:val="en-GB"/>
        </w:rPr>
        <w:t>third party are connected</w:t>
      </w:r>
      <w:r>
        <w:rPr>
          <w:lang w:val="en-GB"/>
        </w:rPr>
        <w:t xml:space="preserve"> to the </w:t>
      </w:r>
      <w:r w:rsidR="006A0882" w:rsidRPr="00C14F97">
        <w:rPr>
          <w:lang w:val="en-GB"/>
        </w:rPr>
        <w:t>Public invoicing portal</w:t>
      </w:r>
      <w:r>
        <w:rPr>
          <w:lang w:val="en-GB"/>
        </w:rPr>
        <w:t xml:space="preserve">, the </w:t>
      </w:r>
      <w:r w:rsidR="00937A61">
        <w:rPr>
          <w:lang w:val="en-GB"/>
        </w:rPr>
        <w:t>third party</w:t>
      </w:r>
      <w:r>
        <w:rPr>
          <w:lang w:val="en-GB"/>
        </w:rPr>
        <w:t xml:space="preserve"> will have read-access to the invoice and its life cycle</w:t>
      </w:r>
      <w:r w:rsidR="00937A61">
        <w:rPr>
          <w:lang w:val="en-GB"/>
        </w:rPr>
        <w:t xml:space="preserve"> ;</w:t>
      </w:r>
    </w:p>
    <w:p w14:paraId="4A5609F0" w14:textId="23909307" w:rsidR="00CE2B43" w:rsidRDefault="00912781">
      <w:pPr>
        <w:numPr>
          <w:ilvl w:val="0"/>
          <w:numId w:val="64"/>
        </w:numPr>
        <w:spacing w:line="240" w:lineRule="auto"/>
        <w:jc w:val="both"/>
        <w:rPr>
          <w:lang w:val="en-GB"/>
        </w:rPr>
      </w:pPr>
      <w:r>
        <w:rPr>
          <w:lang w:val="en-GB"/>
        </w:rPr>
        <w:t xml:space="preserve">If the supplier and the buyer are connected to the </w:t>
      </w:r>
      <w:r w:rsidR="006A0882" w:rsidRPr="00C14F97">
        <w:rPr>
          <w:lang w:val="en-GB"/>
        </w:rPr>
        <w:t>Public invoicing portal</w:t>
      </w:r>
      <w:r>
        <w:rPr>
          <w:lang w:val="en-GB"/>
        </w:rPr>
        <w:t xml:space="preserve">, the </w:t>
      </w:r>
      <w:r w:rsidR="00937A61">
        <w:rPr>
          <w:lang w:val="en-GB"/>
        </w:rPr>
        <w:t>buyer</w:t>
      </w:r>
      <w:r w:rsidR="006A0882" w:rsidRPr="00C14F97">
        <w:rPr>
          <w:lang w:val="en-GB"/>
        </w:rPr>
        <w:t xml:space="preserve"> </w:t>
      </w:r>
      <w:r>
        <w:rPr>
          <w:lang w:val="en-GB"/>
        </w:rPr>
        <w:t>will have read-access to the invoice and its life cycle</w:t>
      </w:r>
      <w:r w:rsidR="00937A61">
        <w:rPr>
          <w:lang w:val="en-GB"/>
        </w:rPr>
        <w:t xml:space="preserve"> ;</w:t>
      </w:r>
    </w:p>
    <w:p w14:paraId="61C80F82" w14:textId="105B77BE" w:rsidR="00CE2B43" w:rsidRDefault="00912781">
      <w:pPr>
        <w:pStyle w:val="Paragraphedeliste"/>
        <w:numPr>
          <w:ilvl w:val="0"/>
          <w:numId w:val="64"/>
        </w:numPr>
        <w:spacing w:line="240" w:lineRule="auto"/>
        <w:jc w:val="both"/>
        <w:rPr>
          <w:lang w:val="en-GB"/>
        </w:rPr>
      </w:pPr>
      <w:r>
        <w:rPr>
          <w:lang w:val="en-GB"/>
        </w:rPr>
        <w:t xml:space="preserve">Parties who are connected to the </w:t>
      </w:r>
      <w:r w:rsidR="00FD7DDB">
        <w:rPr>
          <w:lang w:val="en-GB"/>
        </w:rPr>
        <w:t>public invoicing portal</w:t>
      </w:r>
      <w:r>
        <w:rPr>
          <w:lang w:val="en-GB"/>
        </w:rPr>
        <w:t xml:space="preserve"> will be notified via the issue of a life cycle flow if the invoice status changes</w:t>
      </w:r>
      <w:r w:rsidR="00937A61">
        <w:rPr>
          <w:lang w:val="en-GB"/>
        </w:rPr>
        <w:t>.</w:t>
      </w:r>
    </w:p>
    <w:p w14:paraId="5307C777" w14:textId="77777777" w:rsidR="00CE2B43" w:rsidRDefault="00CE2B43">
      <w:pPr>
        <w:jc w:val="both"/>
        <w:rPr>
          <w:lang w:val="en-GB"/>
        </w:rPr>
      </w:pPr>
    </w:p>
    <w:p w14:paraId="6C7C06E1" w14:textId="0BD47C1F" w:rsidR="00CE2B43" w:rsidRDefault="00912781">
      <w:pPr>
        <w:jc w:val="both"/>
        <w:rPr>
          <w:lang w:val="en-GB"/>
        </w:rPr>
      </w:pPr>
      <w:r>
        <w:rPr>
          <w:lang w:val="en-GB"/>
        </w:rPr>
        <w:t>The steps in case no. 15 are</w:t>
      </w:r>
      <w:r w:rsidR="007C6022">
        <w:rPr>
          <w:lang w:val="en-GB"/>
        </w:rPr>
        <w:t xml:space="preserve"> :</w:t>
      </w:r>
    </w:p>
    <w:tbl>
      <w:tblPr>
        <w:tblStyle w:val="Grilledutableau"/>
        <w:tblW w:w="10069" w:type="dxa"/>
        <w:tblLook w:val="04A0" w:firstRow="1" w:lastRow="0" w:firstColumn="1" w:lastColumn="0" w:noHBand="0" w:noVBand="1"/>
      </w:tblPr>
      <w:tblGrid>
        <w:gridCol w:w="460"/>
        <w:gridCol w:w="2331"/>
        <w:gridCol w:w="1614"/>
        <w:gridCol w:w="5664"/>
      </w:tblGrid>
      <w:tr w:rsidR="00CE2B43" w14:paraId="2FE51AC4" w14:textId="77777777">
        <w:trPr>
          <w:trHeight w:val="461"/>
        </w:trPr>
        <w:tc>
          <w:tcPr>
            <w:tcW w:w="460" w:type="dxa"/>
            <w:shd w:val="clear" w:color="auto" w:fill="C6C6EA"/>
            <w:vAlign w:val="center"/>
          </w:tcPr>
          <w:p w14:paraId="6D20E018" w14:textId="77777777" w:rsidR="00CE2B43" w:rsidRPr="00431BB1" w:rsidRDefault="00912781">
            <w:pPr>
              <w:jc w:val="both"/>
              <w:rPr>
                <w:b/>
                <w:sz w:val="18"/>
                <w:szCs w:val="18"/>
                <w:lang w:val="en-GB"/>
              </w:rPr>
            </w:pPr>
            <w:r w:rsidRPr="00431BB1">
              <w:rPr>
                <w:b/>
                <w:bCs/>
                <w:sz w:val="18"/>
                <w:szCs w:val="18"/>
                <w:lang w:val="en-GB"/>
              </w:rPr>
              <w:t>Step</w:t>
            </w:r>
          </w:p>
        </w:tc>
        <w:tc>
          <w:tcPr>
            <w:tcW w:w="2331" w:type="dxa"/>
            <w:shd w:val="clear" w:color="auto" w:fill="C6C6EA"/>
            <w:vAlign w:val="center"/>
          </w:tcPr>
          <w:p w14:paraId="2141EA63" w14:textId="77777777" w:rsidR="00CE2B43" w:rsidRPr="00431BB1" w:rsidRDefault="00912781">
            <w:pPr>
              <w:jc w:val="both"/>
              <w:rPr>
                <w:b/>
                <w:sz w:val="18"/>
                <w:szCs w:val="18"/>
                <w:lang w:val="en-GB"/>
              </w:rPr>
            </w:pPr>
            <w:r w:rsidRPr="00431BB1">
              <w:rPr>
                <w:b/>
                <w:bCs/>
                <w:sz w:val="18"/>
                <w:szCs w:val="18"/>
                <w:lang w:val="en-GB"/>
              </w:rPr>
              <w:t>Step name</w:t>
            </w:r>
          </w:p>
        </w:tc>
        <w:tc>
          <w:tcPr>
            <w:tcW w:w="1614" w:type="dxa"/>
            <w:shd w:val="clear" w:color="auto" w:fill="C6C6EA"/>
            <w:vAlign w:val="center"/>
          </w:tcPr>
          <w:p w14:paraId="78C9A091" w14:textId="77777777" w:rsidR="00CE2B43" w:rsidRPr="00431BB1" w:rsidRDefault="00912781">
            <w:pPr>
              <w:jc w:val="both"/>
              <w:rPr>
                <w:b/>
                <w:sz w:val="18"/>
                <w:szCs w:val="18"/>
                <w:lang w:val="en-GB"/>
              </w:rPr>
            </w:pPr>
            <w:r w:rsidRPr="00431BB1">
              <w:rPr>
                <w:b/>
                <w:bCs/>
                <w:sz w:val="18"/>
                <w:szCs w:val="18"/>
                <w:lang w:val="en-GB"/>
              </w:rPr>
              <w:t>Party responsible</w:t>
            </w:r>
          </w:p>
        </w:tc>
        <w:tc>
          <w:tcPr>
            <w:tcW w:w="5664" w:type="dxa"/>
            <w:shd w:val="clear" w:color="auto" w:fill="C6C6EA"/>
            <w:vAlign w:val="center"/>
          </w:tcPr>
          <w:p w14:paraId="6A21DB40" w14:textId="77777777" w:rsidR="00CE2B43" w:rsidRPr="00431BB1" w:rsidRDefault="00912781">
            <w:pPr>
              <w:jc w:val="both"/>
              <w:rPr>
                <w:b/>
                <w:sz w:val="18"/>
                <w:szCs w:val="18"/>
                <w:lang w:val="en-GB"/>
              </w:rPr>
            </w:pPr>
            <w:r w:rsidRPr="00431BB1">
              <w:rPr>
                <w:b/>
                <w:bCs/>
                <w:sz w:val="18"/>
                <w:szCs w:val="18"/>
                <w:lang w:val="en-GB"/>
              </w:rPr>
              <w:t>Description</w:t>
            </w:r>
          </w:p>
        </w:tc>
      </w:tr>
      <w:tr w:rsidR="00CE2B43" w14:paraId="78B7716F" w14:textId="77777777">
        <w:trPr>
          <w:trHeight w:val="209"/>
        </w:trPr>
        <w:tc>
          <w:tcPr>
            <w:tcW w:w="460" w:type="dxa"/>
            <w:vAlign w:val="center"/>
          </w:tcPr>
          <w:p w14:paraId="034095FE" w14:textId="77777777" w:rsidR="00CE2B43" w:rsidRPr="00431BB1" w:rsidRDefault="00912781">
            <w:pPr>
              <w:spacing w:line="240" w:lineRule="auto"/>
              <w:jc w:val="both"/>
              <w:rPr>
                <w:sz w:val="18"/>
                <w:szCs w:val="18"/>
                <w:lang w:val="en-GB"/>
              </w:rPr>
            </w:pPr>
            <w:r w:rsidRPr="00431BB1">
              <w:rPr>
                <w:sz w:val="18"/>
                <w:szCs w:val="18"/>
                <w:lang w:val="en-GB"/>
              </w:rPr>
              <w:t>1</w:t>
            </w:r>
          </w:p>
        </w:tc>
        <w:tc>
          <w:tcPr>
            <w:tcW w:w="2331" w:type="dxa"/>
            <w:vAlign w:val="center"/>
          </w:tcPr>
          <w:p w14:paraId="5FC6DB02" w14:textId="77777777" w:rsidR="00CE2B43" w:rsidRPr="00431BB1" w:rsidRDefault="00912781">
            <w:pPr>
              <w:spacing w:line="240" w:lineRule="auto"/>
              <w:jc w:val="both"/>
              <w:rPr>
                <w:sz w:val="18"/>
                <w:szCs w:val="18"/>
                <w:lang w:val="en-GB"/>
              </w:rPr>
            </w:pPr>
            <w:r w:rsidRPr="00431BB1">
              <w:rPr>
                <w:sz w:val="18"/>
                <w:szCs w:val="18"/>
                <w:lang w:val="en-GB"/>
              </w:rPr>
              <w:t>Order on behalf of the buyer</w:t>
            </w:r>
          </w:p>
        </w:tc>
        <w:tc>
          <w:tcPr>
            <w:tcW w:w="1614" w:type="dxa"/>
            <w:vAlign w:val="center"/>
          </w:tcPr>
          <w:p w14:paraId="6ACCBC3C" w14:textId="77777777" w:rsidR="00CE2B43" w:rsidRPr="00431BB1" w:rsidRDefault="00912781">
            <w:pPr>
              <w:spacing w:line="240" w:lineRule="auto"/>
              <w:jc w:val="both"/>
              <w:rPr>
                <w:sz w:val="18"/>
                <w:szCs w:val="18"/>
                <w:lang w:val="en-GB"/>
              </w:rPr>
            </w:pPr>
            <w:r w:rsidRPr="00431BB1">
              <w:rPr>
                <w:sz w:val="18"/>
                <w:szCs w:val="18"/>
                <w:lang w:val="en-GB"/>
              </w:rPr>
              <w:t>Third Party</w:t>
            </w:r>
          </w:p>
        </w:tc>
        <w:tc>
          <w:tcPr>
            <w:tcW w:w="5664" w:type="dxa"/>
            <w:vAlign w:val="center"/>
          </w:tcPr>
          <w:p w14:paraId="4B5E38D7" w14:textId="178A6CCD" w:rsidR="00CE2B43" w:rsidRPr="00431BB1" w:rsidRDefault="00912781" w:rsidP="004618B3">
            <w:pPr>
              <w:spacing w:line="240" w:lineRule="auto"/>
              <w:jc w:val="both"/>
              <w:rPr>
                <w:sz w:val="18"/>
                <w:szCs w:val="18"/>
                <w:lang w:val="en-GB"/>
              </w:rPr>
            </w:pPr>
            <w:r w:rsidRPr="00431BB1">
              <w:rPr>
                <w:sz w:val="18"/>
                <w:szCs w:val="18"/>
                <w:lang w:val="en-GB"/>
              </w:rPr>
              <w:t>The third party will send</w:t>
            </w:r>
            <w:r w:rsidR="004618B3">
              <w:rPr>
                <w:sz w:val="18"/>
                <w:szCs w:val="18"/>
                <w:lang w:val="en-GB"/>
              </w:rPr>
              <w:t xml:space="preserve"> </w:t>
            </w:r>
            <w:r w:rsidRPr="00431BB1">
              <w:rPr>
                <w:sz w:val="18"/>
                <w:szCs w:val="18"/>
                <w:lang w:val="en-GB"/>
              </w:rPr>
              <w:t xml:space="preserve">an order to the supplier on behalf of the buyer (see services offered by the registered private platform) without the use of the </w:t>
            </w:r>
            <w:r w:rsidR="00431BB1" w:rsidRPr="00431BB1">
              <w:rPr>
                <w:sz w:val="18"/>
                <w:szCs w:val="18"/>
                <w:lang w:val="en-GB"/>
              </w:rPr>
              <w:t xml:space="preserve">Public invoicing portal </w:t>
            </w:r>
            <w:r w:rsidRPr="00431BB1">
              <w:rPr>
                <w:sz w:val="18"/>
                <w:szCs w:val="18"/>
                <w:lang w:val="en-GB"/>
              </w:rPr>
              <w:t>tool</w:t>
            </w:r>
            <w:r w:rsidR="004618B3">
              <w:rPr>
                <w:sz w:val="18"/>
                <w:szCs w:val="18"/>
                <w:lang w:val="en-GB"/>
              </w:rPr>
              <w:t>.</w:t>
            </w:r>
          </w:p>
        </w:tc>
      </w:tr>
      <w:tr w:rsidR="00CE2B43" w14:paraId="13FD852C" w14:textId="77777777">
        <w:trPr>
          <w:trHeight w:val="433"/>
        </w:trPr>
        <w:tc>
          <w:tcPr>
            <w:tcW w:w="460" w:type="dxa"/>
            <w:vAlign w:val="center"/>
          </w:tcPr>
          <w:p w14:paraId="3087ADA8" w14:textId="77777777" w:rsidR="00CE2B43" w:rsidRPr="00431BB1" w:rsidRDefault="00912781">
            <w:pPr>
              <w:spacing w:line="240" w:lineRule="auto"/>
              <w:jc w:val="both"/>
              <w:rPr>
                <w:sz w:val="18"/>
                <w:szCs w:val="18"/>
                <w:lang w:val="en-GB"/>
              </w:rPr>
            </w:pPr>
            <w:r w:rsidRPr="00431BB1">
              <w:rPr>
                <w:sz w:val="18"/>
                <w:szCs w:val="18"/>
                <w:lang w:val="en-GB"/>
              </w:rPr>
              <w:t>2</w:t>
            </w:r>
          </w:p>
        </w:tc>
        <w:tc>
          <w:tcPr>
            <w:tcW w:w="2331" w:type="dxa"/>
            <w:vAlign w:val="center"/>
          </w:tcPr>
          <w:p w14:paraId="601DC319" w14:textId="77777777" w:rsidR="00CE2B43" w:rsidRPr="00431BB1" w:rsidRDefault="00912781">
            <w:pPr>
              <w:spacing w:line="240" w:lineRule="auto"/>
              <w:jc w:val="both"/>
              <w:rPr>
                <w:sz w:val="18"/>
                <w:szCs w:val="18"/>
                <w:lang w:val="en-GB"/>
              </w:rPr>
            </w:pPr>
            <w:r w:rsidRPr="00431BB1">
              <w:rPr>
                <w:rFonts w:cs="Arial"/>
                <w:sz w:val="18"/>
                <w:szCs w:val="18"/>
                <w:lang w:val="en-GB"/>
              </w:rPr>
              <w:t>Reception of the order</w:t>
            </w:r>
          </w:p>
        </w:tc>
        <w:tc>
          <w:tcPr>
            <w:tcW w:w="1614" w:type="dxa"/>
            <w:vAlign w:val="center"/>
          </w:tcPr>
          <w:p w14:paraId="70D27158" w14:textId="77777777" w:rsidR="00CE2B43" w:rsidRPr="00431BB1" w:rsidRDefault="00912781">
            <w:pPr>
              <w:spacing w:line="240" w:lineRule="auto"/>
              <w:jc w:val="both"/>
              <w:rPr>
                <w:sz w:val="18"/>
                <w:szCs w:val="18"/>
                <w:lang w:val="en-GB"/>
              </w:rPr>
            </w:pPr>
            <w:r w:rsidRPr="00431BB1">
              <w:rPr>
                <w:sz w:val="18"/>
                <w:szCs w:val="18"/>
                <w:lang w:val="en-GB"/>
              </w:rPr>
              <w:t>Supplier</w:t>
            </w:r>
          </w:p>
        </w:tc>
        <w:tc>
          <w:tcPr>
            <w:tcW w:w="5664" w:type="dxa"/>
            <w:vAlign w:val="center"/>
          </w:tcPr>
          <w:p w14:paraId="54531FF3" w14:textId="77777777" w:rsidR="00CE2B43" w:rsidRPr="00431BB1" w:rsidRDefault="00912781">
            <w:pPr>
              <w:spacing w:line="240" w:lineRule="auto"/>
              <w:jc w:val="both"/>
              <w:rPr>
                <w:sz w:val="18"/>
                <w:szCs w:val="18"/>
                <w:lang w:val="en-GB"/>
              </w:rPr>
            </w:pPr>
            <w:r w:rsidRPr="00431BB1">
              <w:rPr>
                <w:sz w:val="18"/>
                <w:szCs w:val="18"/>
                <w:lang w:val="en-GB"/>
              </w:rPr>
              <w:t>The supplier receives the order</w:t>
            </w:r>
          </w:p>
        </w:tc>
      </w:tr>
      <w:tr w:rsidR="00CE2B43" w14:paraId="48F9AC04" w14:textId="77777777">
        <w:trPr>
          <w:trHeight w:val="223"/>
        </w:trPr>
        <w:tc>
          <w:tcPr>
            <w:tcW w:w="460" w:type="dxa"/>
            <w:vAlign w:val="center"/>
          </w:tcPr>
          <w:p w14:paraId="7FEA9EEE" w14:textId="77777777" w:rsidR="00CE2B43" w:rsidRPr="00431BB1" w:rsidRDefault="00912781">
            <w:pPr>
              <w:spacing w:line="240" w:lineRule="auto"/>
              <w:jc w:val="both"/>
              <w:rPr>
                <w:sz w:val="18"/>
                <w:szCs w:val="18"/>
                <w:lang w:val="en-GB"/>
              </w:rPr>
            </w:pPr>
            <w:r w:rsidRPr="00431BB1">
              <w:rPr>
                <w:sz w:val="18"/>
                <w:szCs w:val="18"/>
                <w:lang w:val="en-GB"/>
              </w:rPr>
              <w:t>3</w:t>
            </w:r>
          </w:p>
        </w:tc>
        <w:tc>
          <w:tcPr>
            <w:tcW w:w="2331" w:type="dxa"/>
            <w:vAlign w:val="center"/>
          </w:tcPr>
          <w:p w14:paraId="66E00845" w14:textId="77777777" w:rsidR="00CE2B43" w:rsidRPr="00431BB1" w:rsidRDefault="00912781">
            <w:pPr>
              <w:spacing w:line="240" w:lineRule="auto"/>
              <w:jc w:val="both"/>
              <w:rPr>
                <w:sz w:val="18"/>
                <w:szCs w:val="18"/>
                <w:lang w:val="en-GB"/>
              </w:rPr>
            </w:pPr>
            <w:r w:rsidRPr="00431BB1">
              <w:rPr>
                <w:sz w:val="18"/>
                <w:szCs w:val="18"/>
                <w:lang w:val="en-GB"/>
              </w:rPr>
              <w:t>Transmission of invoice</w:t>
            </w:r>
          </w:p>
        </w:tc>
        <w:tc>
          <w:tcPr>
            <w:tcW w:w="1614" w:type="dxa"/>
            <w:vAlign w:val="center"/>
          </w:tcPr>
          <w:p w14:paraId="3BAA29FD" w14:textId="77777777" w:rsidR="00CE2B43" w:rsidRPr="00431BB1" w:rsidRDefault="00912781">
            <w:pPr>
              <w:spacing w:line="240" w:lineRule="auto"/>
              <w:jc w:val="both"/>
              <w:rPr>
                <w:sz w:val="18"/>
                <w:szCs w:val="18"/>
                <w:lang w:val="en-GB"/>
              </w:rPr>
            </w:pPr>
            <w:r w:rsidRPr="00431BB1">
              <w:rPr>
                <w:sz w:val="18"/>
                <w:szCs w:val="18"/>
                <w:lang w:val="en-GB"/>
              </w:rPr>
              <w:t>Supplier</w:t>
            </w:r>
          </w:p>
        </w:tc>
        <w:tc>
          <w:tcPr>
            <w:tcW w:w="5664" w:type="dxa"/>
            <w:vAlign w:val="center"/>
          </w:tcPr>
          <w:p w14:paraId="0A19B078" w14:textId="62127F55" w:rsidR="00CE2B43" w:rsidRPr="00431BB1" w:rsidRDefault="00912781">
            <w:pPr>
              <w:pStyle w:val="NormalWeb"/>
              <w:spacing w:before="0" w:beforeAutospacing="0" w:after="0" w:afterAutospacing="0" w:line="240" w:lineRule="exact"/>
              <w:jc w:val="both"/>
              <w:rPr>
                <w:rFonts w:asciiTheme="minorHAnsi" w:hAnsiTheme="minorHAnsi"/>
                <w:sz w:val="18"/>
                <w:szCs w:val="18"/>
              </w:rPr>
            </w:pPr>
            <w:r w:rsidRPr="00431BB1">
              <w:rPr>
                <w:rFonts w:asciiTheme="minorHAnsi" w:hAnsiTheme="minorHAnsi"/>
                <w:sz w:val="18"/>
                <w:szCs w:val="18"/>
              </w:rPr>
              <w:t xml:space="preserve">The supplier’s </w:t>
            </w:r>
            <w:r w:rsidR="00937A61" w:rsidRPr="00937A61">
              <w:rPr>
                <w:rFonts w:asciiTheme="minorHAnsi" w:hAnsiTheme="minorHAnsi"/>
                <w:sz w:val="18"/>
                <w:szCs w:val="18"/>
              </w:rPr>
              <w:t>registered private platform</w:t>
            </w:r>
            <w:r w:rsidR="00937A61">
              <w:t xml:space="preserve"> </w:t>
            </w:r>
            <w:r w:rsidRPr="00431BB1">
              <w:rPr>
                <w:rFonts w:asciiTheme="minorHAnsi" w:hAnsiTheme="minorHAnsi"/>
                <w:sz w:val="18"/>
                <w:szCs w:val="18"/>
              </w:rPr>
              <w:t xml:space="preserve">1 transmits a flow 2 to the buyer’s </w:t>
            </w:r>
            <w:r w:rsidR="00937A61" w:rsidRPr="00937A61">
              <w:rPr>
                <w:rFonts w:asciiTheme="minorHAnsi" w:hAnsiTheme="minorHAnsi"/>
                <w:sz w:val="18"/>
                <w:szCs w:val="18"/>
              </w:rPr>
              <w:t>registered private platform</w:t>
            </w:r>
            <w:r w:rsidRPr="00431BB1">
              <w:rPr>
                <w:rFonts w:asciiTheme="minorHAnsi" w:hAnsiTheme="minorHAnsi"/>
                <w:sz w:val="18"/>
                <w:szCs w:val="18"/>
              </w:rPr>
              <w:t xml:space="preserve"> 3 in parallel to the </w:t>
            </w:r>
            <w:r w:rsidR="00431BB1" w:rsidRPr="00431BB1">
              <w:rPr>
                <w:rFonts w:asciiTheme="minorHAnsi" w:hAnsiTheme="minorHAnsi"/>
                <w:sz w:val="18"/>
                <w:szCs w:val="18"/>
              </w:rPr>
              <w:t xml:space="preserve">Public invoicing portal </w:t>
            </w:r>
            <w:r w:rsidRPr="00431BB1">
              <w:rPr>
                <w:rFonts w:asciiTheme="minorHAnsi" w:hAnsiTheme="minorHAnsi"/>
                <w:sz w:val="18"/>
                <w:szCs w:val="18"/>
              </w:rPr>
              <w:t>(flow 1) for transmission of the invoice data.</w:t>
            </w:r>
          </w:p>
          <w:p w14:paraId="1693B21B" w14:textId="33545C66" w:rsidR="00CE2B43" w:rsidRPr="00431BB1" w:rsidRDefault="00912781">
            <w:pPr>
              <w:pStyle w:val="NormalWeb"/>
              <w:spacing w:before="0" w:beforeAutospacing="0" w:after="0" w:afterAutospacing="0" w:line="240" w:lineRule="exact"/>
              <w:jc w:val="both"/>
              <w:rPr>
                <w:rFonts w:asciiTheme="minorHAnsi" w:hAnsiTheme="minorHAnsi"/>
                <w:sz w:val="18"/>
                <w:szCs w:val="18"/>
              </w:rPr>
            </w:pPr>
            <w:r w:rsidRPr="00431BB1">
              <w:rPr>
                <w:rFonts w:asciiTheme="minorHAnsi" w:hAnsiTheme="minorHAnsi"/>
                <w:sz w:val="18"/>
                <w:szCs w:val="18"/>
              </w:rPr>
              <w:t>Given that it is the third party that pays the invoice, the invoice specifies the following parties</w:t>
            </w:r>
            <w:r w:rsidR="007C6022" w:rsidRPr="00431BB1">
              <w:rPr>
                <w:rFonts w:asciiTheme="minorHAnsi" w:hAnsiTheme="minorHAnsi"/>
                <w:sz w:val="18"/>
                <w:szCs w:val="18"/>
              </w:rPr>
              <w:t xml:space="preserve"> :</w:t>
            </w:r>
          </w:p>
          <w:p w14:paraId="3B24665D" w14:textId="596546D4" w:rsidR="00CE2B43" w:rsidRPr="00431BB1" w:rsidRDefault="00912781">
            <w:pPr>
              <w:pStyle w:val="NormalWeb"/>
              <w:spacing w:before="0" w:beforeAutospacing="0" w:after="0" w:afterAutospacing="0" w:line="240" w:lineRule="exact"/>
              <w:jc w:val="both"/>
              <w:rPr>
                <w:rFonts w:asciiTheme="minorHAnsi" w:hAnsiTheme="minorHAnsi"/>
                <w:sz w:val="18"/>
                <w:szCs w:val="18"/>
              </w:rPr>
            </w:pPr>
            <w:r w:rsidRPr="00431BB1">
              <w:rPr>
                <w:rFonts w:asciiTheme="minorHAnsi" w:hAnsiTheme="minorHAnsi"/>
                <w:sz w:val="18"/>
                <w:szCs w:val="18"/>
              </w:rPr>
              <w:t xml:space="preserve"> - BG-4</w:t>
            </w:r>
            <w:r w:rsidR="007C6022" w:rsidRPr="00431BB1">
              <w:rPr>
                <w:rFonts w:asciiTheme="minorHAnsi" w:hAnsiTheme="minorHAnsi"/>
                <w:sz w:val="18"/>
                <w:szCs w:val="18"/>
              </w:rPr>
              <w:t xml:space="preserve"> :</w:t>
            </w:r>
            <w:r w:rsidRPr="00431BB1">
              <w:rPr>
                <w:rFonts w:asciiTheme="minorHAnsi" w:hAnsiTheme="minorHAnsi"/>
                <w:sz w:val="18"/>
                <w:szCs w:val="18"/>
              </w:rPr>
              <w:t xml:space="preserve"> Supplier</w:t>
            </w:r>
          </w:p>
          <w:p w14:paraId="7E77CC3B" w14:textId="4C6D182C" w:rsidR="00CE2B43" w:rsidRPr="00431BB1" w:rsidRDefault="00912781">
            <w:pPr>
              <w:pStyle w:val="NormalWeb"/>
              <w:spacing w:before="0" w:beforeAutospacing="0" w:after="0" w:afterAutospacing="0" w:line="240" w:lineRule="exact"/>
              <w:jc w:val="both"/>
              <w:rPr>
                <w:rFonts w:asciiTheme="minorHAnsi" w:hAnsiTheme="minorHAnsi"/>
                <w:sz w:val="18"/>
                <w:szCs w:val="18"/>
              </w:rPr>
            </w:pPr>
            <w:r w:rsidRPr="00431BB1">
              <w:rPr>
                <w:rFonts w:asciiTheme="minorHAnsi" w:hAnsiTheme="minorHAnsi"/>
                <w:sz w:val="18"/>
                <w:szCs w:val="18"/>
              </w:rPr>
              <w:t xml:space="preserve"> - BG-7</w:t>
            </w:r>
            <w:r w:rsidR="007C6022" w:rsidRPr="00431BB1">
              <w:rPr>
                <w:rFonts w:asciiTheme="minorHAnsi" w:hAnsiTheme="minorHAnsi"/>
                <w:sz w:val="18"/>
                <w:szCs w:val="18"/>
              </w:rPr>
              <w:t xml:space="preserve"> :</w:t>
            </w:r>
            <w:r w:rsidRPr="00431BB1">
              <w:rPr>
                <w:rFonts w:asciiTheme="minorHAnsi" w:hAnsiTheme="minorHAnsi"/>
                <w:sz w:val="18"/>
                <w:szCs w:val="18"/>
              </w:rPr>
              <w:t xml:space="preserve"> Buyer</w:t>
            </w:r>
          </w:p>
          <w:p w14:paraId="54E2FA74" w14:textId="4B87311D" w:rsidR="00CE2B43" w:rsidRPr="00431BB1" w:rsidRDefault="00912781">
            <w:pPr>
              <w:spacing w:line="240" w:lineRule="auto"/>
              <w:jc w:val="both"/>
              <w:rPr>
                <w:sz w:val="18"/>
                <w:szCs w:val="18"/>
                <w:lang w:val="en-GB"/>
              </w:rPr>
            </w:pPr>
            <w:r w:rsidRPr="00431BB1">
              <w:rPr>
                <w:sz w:val="18"/>
                <w:szCs w:val="18"/>
                <w:lang w:val="en-GB"/>
              </w:rPr>
              <w:t xml:space="preserve"> - EXT-FR-FE-BG-02 (PAYER OF INVOICE)</w:t>
            </w:r>
            <w:r w:rsidR="007C6022" w:rsidRPr="00431BB1">
              <w:rPr>
                <w:sz w:val="18"/>
                <w:szCs w:val="18"/>
                <w:lang w:val="en-GB"/>
              </w:rPr>
              <w:t xml:space="preserve"> :</w:t>
            </w:r>
            <w:r w:rsidRPr="00431BB1">
              <w:rPr>
                <w:sz w:val="18"/>
                <w:szCs w:val="18"/>
                <w:lang w:val="en-GB"/>
              </w:rPr>
              <w:t xml:space="preserve"> Third party </w:t>
            </w:r>
          </w:p>
          <w:p w14:paraId="328F92A6" w14:textId="31449C7F" w:rsidR="00CE2B43" w:rsidRPr="00431BB1" w:rsidRDefault="00912781" w:rsidP="004618B3">
            <w:pPr>
              <w:pStyle w:val="NormalWeb"/>
              <w:spacing w:before="0" w:beforeAutospacing="0" w:after="0" w:afterAutospacing="0" w:line="240" w:lineRule="exact"/>
              <w:jc w:val="both"/>
              <w:rPr>
                <w:rFonts w:asciiTheme="minorHAnsi" w:hAnsiTheme="minorHAnsi"/>
                <w:sz w:val="18"/>
                <w:szCs w:val="18"/>
              </w:rPr>
            </w:pPr>
            <w:r w:rsidRPr="00431BB1">
              <w:rPr>
                <w:rFonts w:asciiTheme="minorHAnsi" w:hAnsiTheme="minorHAnsi"/>
                <w:sz w:val="18"/>
                <w:szCs w:val="18"/>
              </w:rPr>
              <w:t>- EXT-FR-FE-BG-01 (BUYER'S AGENT)</w:t>
            </w:r>
            <w:r w:rsidR="007C6022" w:rsidRPr="00431BB1">
              <w:rPr>
                <w:rFonts w:asciiTheme="minorHAnsi" w:hAnsiTheme="minorHAnsi"/>
                <w:sz w:val="18"/>
                <w:szCs w:val="18"/>
              </w:rPr>
              <w:t xml:space="preserve"> :</w:t>
            </w:r>
            <w:r w:rsidRPr="00431BB1">
              <w:rPr>
                <w:rFonts w:asciiTheme="minorHAnsi" w:hAnsiTheme="minorHAnsi"/>
                <w:sz w:val="18"/>
                <w:szCs w:val="18"/>
              </w:rPr>
              <w:t xml:space="preserve"> Third parties (in some cases)</w:t>
            </w:r>
          </w:p>
        </w:tc>
      </w:tr>
      <w:tr w:rsidR="00CE2B43" w14:paraId="7E278F62" w14:textId="77777777">
        <w:trPr>
          <w:trHeight w:val="419"/>
        </w:trPr>
        <w:tc>
          <w:tcPr>
            <w:tcW w:w="460" w:type="dxa"/>
            <w:vAlign w:val="center"/>
          </w:tcPr>
          <w:p w14:paraId="2D48FAC2" w14:textId="77777777" w:rsidR="00CE2B43" w:rsidRPr="00431BB1" w:rsidRDefault="00912781">
            <w:pPr>
              <w:spacing w:line="240" w:lineRule="auto"/>
              <w:jc w:val="both"/>
              <w:rPr>
                <w:sz w:val="18"/>
                <w:szCs w:val="18"/>
                <w:lang w:val="en-GB"/>
              </w:rPr>
            </w:pPr>
            <w:r w:rsidRPr="00431BB1">
              <w:rPr>
                <w:sz w:val="18"/>
                <w:szCs w:val="18"/>
                <w:lang w:val="en-GB"/>
              </w:rPr>
              <w:t>4</w:t>
            </w:r>
          </w:p>
        </w:tc>
        <w:tc>
          <w:tcPr>
            <w:tcW w:w="2331" w:type="dxa"/>
            <w:vAlign w:val="center"/>
          </w:tcPr>
          <w:p w14:paraId="63C8AE21" w14:textId="77777777" w:rsidR="00CE2B43" w:rsidRPr="00431BB1" w:rsidRDefault="00912781">
            <w:pPr>
              <w:spacing w:line="240" w:lineRule="auto"/>
              <w:jc w:val="both"/>
              <w:rPr>
                <w:sz w:val="18"/>
                <w:szCs w:val="18"/>
                <w:lang w:val="en-GB"/>
              </w:rPr>
            </w:pPr>
            <w:r w:rsidRPr="00431BB1">
              <w:rPr>
                <w:rFonts w:cs="Arial"/>
                <w:sz w:val="18"/>
                <w:szCs w:val="18"/>
                <w:lang w:val="en-GB"/>
              </w:rPr>
              <w:t>Reception of invoice</w:t>
            </w:r>
          </w:p>
        </w:tc>
        <w:tc>
          <w:tcPr>
            <w:tcW w:w="1614" w:type="dxa"/>
            <w:vAlign w:val="center"/>
          </w:tcPr>
          <w:p w14:paraId="24CD1709" w14:textId="77777777" w:rsidR="00CE2B43" w:rsidRPr="00431BB1" w:rsidRDefault="00912781">
            <w:pPr>
              <w:spacing w:line="240" w:lineRule="auto"/>
              <w:jc w:val="both"/>
              <w:rPr>
                <w:sz w:val="18"/>
                <w:szCs w:val="18"/>
                <w:lang w:val="en-GB"/>
              </w:rPr>
            </w:pPr>
            <w:r w:rsidRPr="00431BB1">
              <w:rPr>
                <w:sz w:val="18"/>
                <w:szCs w:val="18"/>
                <w:lang w:val="en-GB"/>
              </w:rPr>
              <w:t>Buyer</w:t>
            </w:r>
          </w:p>
        </w:tc>
        <w:tc>
          <w:tcPr>
            <w:tcW w:w="5664" w:type="dxa"/>
            <w:vAlign w:val="center"/>
          </w:tcPr>
          <w:p w14:paraId="6AF96F16" w14:textId="43876761" w:rsidR="00CE2B43" w:rsidRPr="00431BB1" w:rsidRDefault="00912781">
            <w:pPr>
              <w:spacing w:line="240" w:lineRule="auto"/>
              <w:jc w:val="both"/>
              <w:rPr>
                <w:sz w:val="18"/>
                <w:szCs w:val="18"/>
                <w:lang w:val="en-GB"/>
              </w:rPr>
            </w:pPr>
            <w:r w:rsidRPr="00431BB1">
              <w:rPr>
                <w:sz w:val="18"/>
                <w:szCs w:val="18"/>
                <w:lang w:val="en-GB"/>
              </w:rPr>
              <w:t xml:space="preserve">The buyer’s </w:t>
            </w:r>
            <w:r w:rsidR="00937A61" w:rsidRPr="00937A61">
              <w:rPr>
                <w:sz w:val="18"/>
                <w:szCs w:val="18"/>
                <w:lang w:val="en-GB"/>
              </w:rPr>
              <w:t>registered private platform</w:t>
            </w:r>
            <w:r w:rsidRPr="00431BB1">
              <w:rPr>
                <w:sz w:val="18"/>
                <w:szCs w:val="18"/>
                <w:lang w:val="en-GB"/>
              </w:rPr>
              <w:t xml:space="preserve"> 3 makes the invoice available</w:t>
            </w:r>
          </w:p>
        </w:tc>
      </w:tr>
      <w:tr w:rsidR="00CE2B43" w14:paraId="7DF7F8FA" w14:textId="77777777">
        <w:trPr>
          <w:trHeight w:val="419"/>
        </w:trPr>
        <w:tc>
          <w:tcPr>
            <w:tcW w:w="460" w:type="dxa"/>
            <w:vAlign w:val="center"/>
          </w:tcPr>
          <w:p w14:paraId="4EB48E20" w14:textId="77777777" w:rsidR="00CE2B43" w:rsidRPr="00431BB1" w:rsidRDefault="00912781">
            <w:pPr>
              <w:spacing w:line="240" w:lineRule="auto"/>
              <w:jc w:val="both"/>
              <w:rPr>
                <w:sz w:val="18"/>
                <w:szCs w:val="18"/>
                <w:lang w:val="en-GB"/>
              </w:rPr>
            </w:pPr>
            <w:r w:rsidRPr="00431BB1">
              <w:rPr>
                <w:sz w:val="18"/>
                <w:szCs w:val="18"/>
                <w:lang w:val="en-GB"/>
              </w:rPr>
              <w:t>5</w:t>
            </w:r>
          </w:p>
        </w:tc>
        <w:tc>
          <w:tcPr>
            <w:tcW w:w="2331" w:type="dxa"/>
            <w:vAlign w:val="center"/>
          </w:tcPr>
          <w:p w14:paraId="7FBD2E46" w14:textId="77777777" w:rsidR="00CE2B43" w:rsidRPr="00431BB1" w:rsidRDefault="00912781">
            <w:pPr>
              <w:spacing w:line="240" w:lineRule="auto"/>
              <w:jc w:val="both"/>
              <w:rPr>
                <w:sz w:val="18"/>
                <w:szCs w:val="18"/>
                <w:lang w:val="en-GB"/>
              </w:rPr>
            </w:pPr>
            <w:r w:rsidRPr="00431BB1">
              <w:rPr>
                <w:sz w:val="18"/>
                <w:szCs w:val="18"/>
                <w:lang w:val="en-GB"/>
              </w:rPr>
              <w:t>Transmission of the invoice to the third party</w:t>
            </w:r>
          </w:p>
        </w:tc>
        <w:tc>
          <w:tcPr>
            <w:tcW w:w="1614" w:type="dxa"/>
            <w:vAlign w:val="center"/>
          </w:tcPr>
          <w:p w14:paraId="17A52CAB" w14:textId="77777777" w:rsidR="00CE2B43" w:rsidRPr="00431BB1" w:rsidRDefault="00912781">
            <w:pPr>
              <w:spacing w:line="240" w:lineRule="auto"/>
              <w:jc w:val="both"/>
              <w:rPr>
                <w:sz w:val="18"/>
                <w:szCs w:val="18"/>
                <w:lang w:val="en-GB"/>
              </w:rPr>
            </w:pPr>
            <w:r w:rsidRPr="00431BB1">
              <w:rPr>
                <w:sz w:val="18"/>
                <w:szCs w:val="18"/>
                <w:lang w:val="en-GB"/>
              </w:rPr>
              <w:t>Buyer</w:t>
            </w:r>
          </w:p>
        </w:tc>
        <w:tc>
          <w:tcPr>
            <w:tcW w:w="5664" w:type="dxa"/>
            <w:vAlign w:val="center"/>
          </w:tcPr>
          <w:p w14:paraId="36AF4BB4" w14:textId="4B6F70EC" w:rsidR="00CE2B43" w:rsidRPr="00431BB1" w:rsidRDefault="00912781">
            <w:pPr>
              <w:spacing w:line="240" w:lineRule="auto"/>
              <w:jc w:val="both"/>
              <w:rPr>
                <w:sz w:val="18"/>
                <w:szCs w:val="18"/>
                <w:lang w:val="en-GB"/>
              </w:rPr>
            </w:pPr>
            <w:r w:rsidRPr="00431BB1">
              <w:rPr>
                <w:sz w:val="18"/>
                <w:szCs w:val="18"/>
                <w:lang w:val="en-GB"/>
              </w:rPr>
              <w:t xml:space="preserve">The buyer’s </w:t>
            </w:r>
            <w:r w:rsidR="00937A61" w:rsidRPr="00937A61">
              <w:rPr>
                <w:sz w:val="18"/>
                <w:szCs w:val="18"/>
                <w:lang w:val="en-GB"/>
              </w:rPr>
              <w:t>registered private platform</w:t>
            </w:r>
            <w:r w:rsidRPr="00431BB1">
              <w:rPr>
                <w:sz w:val="18"/>
                <w:szCs w:val="18"/>
                <w:lang w:val="en-GB"/>
              </w:rPr>
              <w:t xml:space="preserve"> 3 forwards the invoice to the third party’s </w:t>
            </w:r>
            <w:r w:rsidR="00937A61" w:rsidRPr="00937A61">
              <w:rPr>
                <w:sz w:val="18"/>
                <w:szCs w:val="18"/>
                <w:lang w:val="en-GB"/>
              </w:rPr>
              <w:t>registered private platform</w:t>
            </w:r>
            <w:r w:rsidRPr="00431BB1">
              <w:rPr>
                <w:sz w:val="18"/>
                <w:szCs w:val="18"/>
                <w:lang w:val="en-GB"/>
              </w:rPr>
              <w:t xml:space="preserve"> 2</w:t>
            </w:r>
          </w:p>
        </w:tc>
      </w:tr>
      <w:tr w:rsidR="00CE2B43" w14:paraId="3D30665C" w14:textId="77777777">
        <w:trPr>
          <w:trHeight w:val="419"/>
        </w:trPr>
        <w:tc>
          <w:tcPr>
            <w:tcW w:w="460" w:type="dxa"/>
            <w:vAlign w:val="center"/>
          </w:tcPr>
          <w:p w14:paraId="2D177EB1" w14:textId="77777777" w:rsidR="00CE2B43" w:rsidRPr="00431BB1" w:rsidRDefault="00912781">
            <w:pPr>
              <w:spacing w:line="240" w:lineRule="auto"/>
              <w:jc w:val="both"/>
              <w:rPr>
                <w:sz w:val="18"/>
                <w:szCs w:val="18"/>
                <w:lang w:val="en-GB"/>
              </w:rPr>
            </w:pPr>
            <w:r w:rsidRPr="00431BB1">
              <w:rPr>
                <w:sz w:val="18"/>
                <w:szCs w:val="18"/>
                <w:lang w:val="en-GB"/>
              </w:rPr>
              <w:t>6</w:t>
            </w:r>
          </w:p>
        </w:tc>
        <w:tc>
          <w:tcPr>
            <w:tcW w:w="2331" w:type="dxa"/>
            <w:vAlign w:val="center"/>
          </w:tcPr>
          <w:p w14:paraId="7964071E" w14:textId="77777777" w:rsidR="00CE2B43" w:rsidRPr="00431BB1" w:rsidRDefault="00912781">
            <w:pPr>
              <w:spacing w:line="240" w:lineRule="auto"/>
              <w:jc w:val="both"/>
              <w:rPr>
                <w:sz w:val="18"/>
                <w:szCs w:val="18"/>
                <w:lang w:val="en-GB"/>
              </w:rPr>
            </w:pPr>
            <w:r w:rsidRPr="00431BB1">
              <w:rPr>
                <w:sz w:val="18"/>
                <w:szCs w:val="18"/>
                <w:lang w:val="en-GB"/>
              </w:rPr>
              <w:t>Reception of invoice</w:t>
            </w:r>
          </w:p>
        </w:tc>
        <w:tc>
          <w:tcPr>
            <w:tcW w:w="1614" w:type="dxa"/>
            <w:vAlign w:val="center"/>
          </w:tcPr>
          <w:p w14:paraId="0D71FA4B" w14:textId="77777777" w:rsidR="00CE2B43" w:rsidRPr="00431BB1" w:rsidRDefault="00912781">
            <w:pPr>
              <w:spacing w:line="240" w:lineRule="auto"/>
              <w:jc w:val="both"/>
              <w:rPr>
                <w:sz w:val="18"/>
                <w:szCs w:val="18"/>
                <w:lang w:val="en-GB"/>
              </w:rPr>
            </w:pPr>
            <w:r w:rsidRPr="00431BB1">
              <w:rPr>
                <w:sz w:val="18"/>
                <w:szCs w:val="18"/>
                <w:lang w:val="en-GB"/>
              </w:rPr>
              <w:t>Third Party</w:t>
            </w:r>
          </w:p>
        </w:tc>
        <w:tc>
          <w:tcPr>
            <w:tcW w:w="5664" w:type="dxa"/>
            <w:vAlign w:val="center"/>
          </w:tcPr>
          <w:p w14:paraId="689BD467" w14:textId="036BD527" w:rsidR="00CE2B43" w:rsidRPr="00431BB1" w:rsidRDefault="00912781">
            <w:pPr>
              <w:spacing w:line="240" w:lineRule="auto"/>
              <w:jc w:val="both"/>
              <w:rPr>
                <w:sz w:val="18"/>
                <w:szCs w:val="18"/>
                <w:lang w:val="en-GB"/>
              </w:rPr>
            </w:pPr>
            <w:r w:rsidRPr="00431BB1">
              <w:rPr>
                <w:sz w:val="18"/>
                <w:szCs w:val="18"/>
                <w:lang w:val="en-GB"/>
              </w:rPr>
              <w:t xml:space="preserve">The third party’s </w:t>
            </w:r>
            <w:r w:rsidR="00937A61" w:rsidRPr="00937A61">
              <w:rPr>
                <w:sz w:val="18"/>
                <w:szCs w:val="18"/>
                <w:lang w:val="en-GB"/>
              </w:rPr>
              <w:t>registered private platform</w:t>
            </w:r>
            <w:r w:rsidRPr="00431BB1">
              <w:rPr>
                <w:sz w:val="18"/>
                <w:szCs w:val="18"/>
                <w:lang w:val="en-GB"/>
              </w:rPr>
              <w:t xml:space="preserve"> 2 makes the invoice available to it.</w:t>
            </w:r>
          </w:p>
        </w:tc>
      </w:tr>
      <w:tr w:rsidR="00CE2B43" w14:paraId="7E7D80C3" w14:textId="77777777">
        <w:trPr>
          <w:trHeight w:val="419"/>
        </w:trPr>
        <w:tc>
          <w:tcPr>
            <w:tcW w:w="460" w:type="dxa"/>
            <w:vAlign w:val="center"/>
          </w:tcPr>
          <w:p w14:paraId="04D3A354" w14:textId="77777777" w:rsidR="00CE2B43" w:rsidRPr="00431BB1" w:rsidRDefault="00912781">
            <w:pPr>
              <w:spacing w:line="240" w:lineRule="auto"/>
              <w:jc w:val="both"/>
              <w:rPr>
                <w:sz w:val="18"/>
                <w:szCs w:val="18"/>
                <w:lang w:val="en-GB"/>
              </w:rPr>
            </w:pPr>
            <w:r w:rsidRPr="00431BB1">
              <w:rPr>
                <w:sz w:val="18"/>
                <w:szCs w:val="18"/>
                <w:lang w:val="en-GB"/>
              </w:rPr>
              <w:t>7</w:t>
            </w:r>
          </w:p>
        </w:tc>
        <w:tc>
          <w:tcPr>
            <w:tcW w:w="2331" w:type="dxa"/>
            <w:vAlign w:val="center"/>
          </w:tcPr>
          <w:p w14:paraId="462D8111" w14:textId="77777777" w:rsidR="00CE2B43" w:rsidRPr="00431BB1" w:rsidRDefault="00912781">
            <w:pPr>
              <w:spacing w:line="240" w:lineRule="auto"/>
              <w:jc w:val="both"/>
              <w:rPr>
                <w:sz w:val="18"/>
                <w:szCs w:val="18"/>
                <w:lang w:val="en-GB"/>
              </w:rPr>
            </w:pPr>
            <w:r w:rsidRPr="00431BB1">
              <w:rPr>
                <w:sz w:val="18"/>
                <w:szCs w:val="18"/>
                <w:lang w:val="en-GB"/>
              </w:rPr>
              <w:t>Invoice processing and status update</w:t>
            </w:r>
          </w:p>
        </w:tc>
        <w:tc>
          <w:tcPr>
            <w:tcW w:w="1614" w:type="dxa"/>
            <w:vAlign w:val="center"/>
          </w:tcPr>
          <w:p w14:paraId="5ABD41D1" w14:textId="77777777" w:rsidR="00CE2B43" w:rsidRPr="00431BB1" w:rsidRDefault="00912781">
            <w:pPr>
              <w:spacing w:line="240" w:lineRule="auto"/>
              <w:jc w:val="both"/>
              <w:rPr>
                <w:sz w:val="18"/>
                <w:szCs w:val="18"/>
                <w:lang w:val="en-GB"/>
              </w:rPr>
            </w:pPr>
            <w:r w:rsidRPr="00431BB1">
              <w:rPr>
                <w:sz w:val="18"/>
                <w:szCs w:val="18"/>
                <w:lang w:val="en-GB"/>
              </w:rPr>
              <w:t>Third Party</w:t>
            </w:r>
          </w:p>
        </w:tc>
        <w:tc>
          <w:tcPr>
            <w:tcW w:w="5664" w:type="dxa"/>
            <w:vAlign w:val="center"/>
          </w:tcPr>
          <w:p w14:paraId="2992C432" w14:textId="77777777" w:rsidR="00CE2B43" w:rsidRPr="00431BB1" w:rsidRDefault="00912781">
            <w:pPr>
              <w:spacing w:line="240" w:lineRule="auto"/>
              <w:jc w:val="both"/>
              <w:rPr>
                <w:sz w:val="18"/>
                <w:szCs w:val="18"/>
                <w:lang w:val="en-GB"/>
              </w:rPr>
            </w:pPr>
            <w:r w:rsidRPr="00431BB1">
              <w:rPr>
                <w:sz w:val="18"/>
                <w:szCs w:val="18"/>
                <w:lang w:val="en-GB"/>
              </w:rPr>
              <w:t>The third party processes the invoice in accordance with the life-cycle procedures up to optional  "payment sent" status.</w:t>
            </w:r>
          </w:p>
        </w:tc>
      </w:tr>
      <w:tr w:rsidR="00CE2B43" w14:paraId="282A19F7" w14:textId="77777777">
        <w:trPr>
          <w:trHeight w:val="419"/>
        </w:trPr>
        <w:tc>
          <w:tcPr>
            <w:tcW w:w="460" w:type="dxa"/>
            <w:vAlign w:val="center"/>
          </w:tcPr>
          <w:p w14:paraId="2FC1A76F" w14:textId="77777777" w:rsidR="00CE2B43" w:rsidRPr="00431BB1" w:rsidRDefault="00912781">
            <w:pPr>
              <w:spacing w:line="240" w:lineRule="auto"/>
              <w:jc w:val="both"/>
              <w:rPr>
                <w:sz w:val="18"/>
                <w:szCs w:val="18"/>
                <w:lang w:val="en-GB"/>
              </w:rPr>
            </w:pPr>
            <w:r w:rsidRPr="00431BB1">
              <w:rPr>
                <w:sz w:val="18"/>
                <w:szCs w:val="18"/>
                <w:lang w:val="en-GB"/>
              </w:rPr>
              <w:t>8</w:t>
            </w:r>
          </w:p>
        </w:tc>
        <w:tc>
          <w:tcPr>
            <w:tcW w:w="2331" w:type="dxa"/>
            <w:vAlign w:val="center"/>
          </w:tcPr>
          <w:p w14:paraId="33412B10" w14:textId="77777777" w:rsidR="00CE2B43" w:rsidRPr="00431BB1" w:rsidRDefault="00912781">
            <w:pPr>
              <w:spacing w:line="240" w:lineRule="auto"/>
              <w:jc w:val="both"/>
              <w:rPr>
                <w:sz w:val="18"/>
                <w:szCs w:val="18"/>
                <w:lang w:val="en-GB"/>
              </w:rPr>
            </w:pPr>
            <w:r w:rsidRPr="00431BB1">
              <w:rPr>
                <w:sz w:val="18"/>
                <w:szCs w:val="18"/>
                <w:lang w:val="en-GB"/>
              </w:rPr>
              <w:t>Invoice payment and status update</w:t>
            </w:r>
          </w:p>
        </w:tc>
        <w:tc>
          <w:tcPr>
            <w:tcW w:w="1614" w:type="dxa"/>
            <w:vAlign w:val="center"/>
          </w:tcPr>
          <w:p w14:paraId="661DC134" w14:textId="77777777" w:rsidR="00CE2B43" w:rsidRPr="00431BB1" w:rsidRDefault="00912781">
            <w:pPr>
              <w:spacing w:line="240" w:lineRule="auto"/>
              <w:jc w:val="both"/>
              <w:rPr>
                <w:sz w:val="18"/>
                <w:szCs w:val="18"/>
                <w:lang w:val="en-GB"/>
              </w:rPr>
            </w:pPr>
            <w:r w:rsidRPr="00431BB1">
              <w:rPr>
                <w:sz w:val="18"/>
                <w:szCs w:val="18"/>
                <w:lang w:val="en-GB"/>
              </w:rPr>
              <w:t>Third Party</w:t>
            </w:r>
          </w:p>
        </w:tc>
        <w:tc>
          <w:tcPr>
            <w:tcW w:w="5664" w:type="dxa"/>
            <w:vAlign w:val="center"/>
          </w:tcPr>
          <w:p w14:paraId="1E89D12B" w14:textId="77777777" w:rsidR="00CE2B43" w:rsidRPr="00431BB1" w:rsidRDefault="00912781">
            <w:pPr>
              <w:spacing w:line="240" w:lineRule="auto"/>
              <w:jc w:val="both"/>
              <w:rPr>
                <w:sz w:val="18"/>
                <w:szCs w:val="18"/>
                <w:lang w:val="en-GB"/>
              </w:rPr>
            </w:pPr>
            <w:r w:rsidRPr="00431BB1">
              <w:rPr>
                <w:sz w:val="18"/>
                <w:szCs w:val="18"/>
                <w:lang w:val="en-GB"/>
              </w:rPr>
              <w:t>The third party will make payment of the invoice and update the optional "payment sent" status if it so wishes.</w:t>
            </w:r>
          </w:p>
        </w:tc>
      </w:tr>
      <w:tr w:rsidR="00CE2B43" w14:paraId="61B5CFE6" w14:textId="77777777">
        <w:trPr>
          <w:trHeight w:val="419"/>
        </w:trPr>
        <w:tc>
          <w:tcPr>
            <w:tcW w:w="460" w:type="dxa"/>
            <w:vAlign w:val="center"/>
          </w:tcPr>
          <w:p w14:paraId="7232ED2C" w14:textId="77777777" w:rsidR="00CE2B43" w:rsidRPr="00431BB1" w:rsidRDefault="00912781">
            <w:pPr>
              <w:spacing w:line="240" w:lineRule="auto"/>
              <w:jc w:val="both"/>
              <w:rPr>
                <w:sz w:val="18"/>
                <w:szCs w:val="18"/>
                <w:lang w:val="en-GB"/>
              </w:rPr>
            </w:pPr>
            <w:r w:rsidRPr="00431BB1">
              <w:rPr>
                <w:sz w:val="18"/>
                <w:szCs w:val="18"/>
                <w:lang w:val="en-GB"/>
              </w:rPr>
              <w:t>9</w:t>
            </w:r>
          </w:p>
        </w:tc>
        <w:tc>
          <w:tcPr>
            <w:tcW w:w="2331" w:type="dxa"/>
            <w:vAlign w:val="center"/>
          </w:tcPr>
          <w:p w14:paraId="26C1A606" w14:textId="77777777" w:rsidR="00CE2B43" w:rsidRPr="00431BB1" w:rsidRDefault="00912781">
            <w:pPr>
              <w:spacing w:line="240" w:lineRule="auto"/>
              <w:jc w:val="both"/>
              <w:rPr>
                <w:sz w:val="18"/>
                <w:szCs w:val="18"/>
                <w:lang w:val="en-GB"/>
              </w:rPr>
            </w:pPr>
            <w:r w:rsidRPr="00431BB1">
              <w:rPr>
                <w:sz w:val="18"/>
                <w:szCs w:val="18"/>
                <w:lang w:val="en-GB"/>
              </w:rPr>
              <w:t>Reception of invoice status</w:t>
            </w:r>
          </w:p>
        </w:tc>
        <w:tc>
          <w:tcPr>
            <w:tcW w:w="1614" w:type="dxa"/>
            <w:vMerge w:val="restart"/>
            <w:vAlign w:val="center"/>
          </w:tcPr>
          <w:p w14:paraId="6E0B0387" w14:textId="77777777" w:rsidR="00CE2B43" w:rsidRPr="00431BB1" w:rsidRDefault="00912781">
            <w:pPr>
              <w:spacing w:line="240" w:lineRule="auto"/>
              <w:jc w:val="both"/>
              <w:rPr>
                <w:sz w:val="18"/>
                <w:szCs w:val="18"/>
                <w:lang w:val="en-GB"/>
              </w:rPr>
            </w:pPr>
            <w:r w:rsidRPr="00431BB1">
              <w:rPr>
                <w:sz w:val="18"/>
                <w:szCs w:val="18"/>
                <w:lang w:val="en-GB"/>
              </w:rPr>
              <w:t>Supplier</w:t>
            </w:r>
          </w:p>
        </w:tc>
        <w:tc>
          <w:tcPr>
            <w:tcW w:w="5664" w:type="dxa"/>
            <w:vMerge w:val="restart"/>
            <w:vAlign w:val="center"/>
          </w:tcPr>
          <w:p w14:paraId="37933998" w14:textId="77777777" w:rsidR="00CE2B43" w:rsidRPr="00431BB1" w:rsidRDefault="00912781">
            <w:pPr>
              <w:pStyle w:val="NormalWeb"/>
              <w:spacing w:before="0" w:beforeAutospacing="0" w:after="0" w:afterAutospacing="0"/>
              <w:jc w:val="both"/>
              <w:rPr>
                <w:rFonts w:asciiTheme="minorHAnsi" w:hAnsiTheme="minorHAnsi"/>
                <w:sz w:val="18"/>
                <w:szCs w:val="18"/>
              </w:rPr>
            </w:pPr>
            <w:r w:rsidRPr="00431BB1">
              <w:rPr>
                <w:rFonts w:asciiTheme="minorHAnsi" w:hAnsiTheme="minorHAnsi"/>
                <w:sz w:val="18"/>
                <w:szCs w:val="18"/>
              </w:rPr>
              <w:t>The supplier receives the status of the invoice and records receipt by changing the status to “payment received”</w:t>
            </w:r>
          </w:p>
          <w:p w14:paraId="26155742" w14:textId="25CC4E4F" w:rsidR="00CE2B43" w:rsidRPr="00431BB1" w:rsidRDefault="00912781">
            <w:pPr>
              <w:spacing w:line="240" w:lineRule="auto"/>
              <w:jc w:val="both"/>
              <w:rPr>
                <w:sz w:val="18"/>
                <w:szCs w:val="18"/>
                <w:lang w:val="en-GB"/>
              </w:rPr>
            </w:pPr>
            <w:r w:rsidRPr="00431BB1">
              <w:rPr>
                <w:sz w:val="18"/>
                <w:szCs w:val="18"/>
                <w:lang w:val="en-GB"/>
              </w:rPr>
              <w:t xml:space="preserve">The supplier </w:t>
            </w:r>
            <w:r w:rsidR="00937A61" w:rsidRPr="00937A61">
              <w:rPr>
                <w:sz w:val="18"/>
                <w:szCs w:val="18"/>
                <w:lang w:val="en-GB"/>
              </w:rPr>
              <w:t>registered private platform</w:t>
            </w:r>
            <w:r w:rsidRPr="00431BB1">
              <w:rPr>
                <w:sz w:val="18"/>
                <w:szCs w:val="18"/>
                <w:lang w:val="en-GB"/>
              </w:rPr>
              <w:t xml:space="preserve"> transmits the payment data to the </w:t>
            </w:r>
            <w:r w:rsidR="00431BB1" w:rsidRPr="00C14F97">
              <w:rPr>
                <w:lang w:val="en-GB"/>
              </w:rPr>
              <w:t>Public invoicing portal</w:t>
            </w:r>
            <w:r w:rsidRPr="00431BB1">
              <w:rPr>
                <w:sz w:val="18"/>
                <w:szCs w:val="18"/>
                <w:lang w:val="en-GB"/>
              </w:rPr>
              <w:t xml:space="preserve"> and at the same time transmits a life cycle of the receipt to the buyer.</w:t>
            </w:r>
          </w:p>
          <w:p w14:paraId="1BC14D0E" w14:textId="77777777" w:rsidR="00CE2B43" w:rsidRPr="00431BB1" w:rsidRDefault="00CE2B43">
            <w:pPr>
              <w:spacing w:line="240" w:lineRule="auto"/>
              <w:jc w:val="both"/>
              <w:rPr>
                <w:sz w:val="18"/>
                <w:szCs w:val="18"/>
                <w:lang w:val="en-GB"/>
              </w:rPr>
            </w:pPr>
          </w:p>
        </w:tc>
      </w:tr>
      <w:tr w:rsidR="00CE2B43" w14:paraId="2EB9AC68" w14:textId="77777777">
        <w:trPr>
          <w:trHeight w:val="421"/>
        </w:trPr>
        <w:tc>
          <w:tcPr>
            <w:tcW w:w="460" w:type="dxa"/>
            <w:vAlign w:val="center"/>
          </w:tcPr>
          <w:p w14:paraId="16F5A524" w14:textId="77777777" w:rsidR="00CE2B43" w:rsidRPr="00431BB1" w:rsidRDefault="00912781">
            <w:pPr>
              <w:spacing w:line="240" w:lineRule="auto"/>
              <w:jc w:val="both"/>
              <w:rPr>
                <w:sz w:val="18"/>
                <w:szCs w:val="18"/>
                <w:lang w:val="en-GB"/>
              </w:rPr>
            </w:pPr>
            <w:r w:rsidRPr="00431BB1">
              <w:rPr>
                <w:sz w:val="18"/>
                <w:szCs w:val="18"/>
                <w:lang w:val="en-GB"/>
              </w:rPr>
              <w:t>10</w:t>
            </w:r>
          </w:p>
        </w:tc>
        <w:tc>
          <w:tcPr>
            <w:tcW w:w="2331" w:type="dxa"/>
            <w:vAlign w:val="center"/>
          </w:tcPr>
          <w:p w14:paraId="68CD0FD8" w14:textId="77777777" w:rsidR="00CE2B43" w:rsidRPr="00431BB1" w:rsidRDefault="00912781">
            <w:pPr>
              <w:spacing w:line="240" w:lineRule="auto"/>
              <w:jc w:val="both"/>
              <w:rPr>
                <w:sz w:val="18"/>
                <w:szCs w:val="18"/>
                <w:lang w:val="en-GB"/>
              </w:rPr>
            </w:pPr>
            <w:r w:rsidRPr="00431BB1">
              <w:rPr>
                <w:sz w:val="18"/>
                <w:szCs w:val="18"/>
                <w:lang w:val="en-GB"/>
              </w:rPr>
              <w:t>Update of</w:t>
            </w:r>
            <w:r w:rsidRPr="00431BB1">
              <w:rPr>
                <w:rFonts w:ascii="Calibri" w:hAnsi="Calibri" w:cs="Calibri"/>
                <w:sz w:val="18"/>
                <w:szCs w:val="18"/>
                <w:lang w:val="en-GB"/>
              </w:rPr>
              <w:t> </w:t>
            </w:r>
            <w:r w:rsidRPr="00431BB1">
              <w:rPr>
                <w:rFonts w:ascii="Marianne" w:hAnsi="Marianne" w:cs="Marianne"/>
                <w:sz w:val="18"/>
                <w:szCs w:val="18"/>
                <w:lang w:val="en-GB"/>
              </w:rPr>
              <w:t>“</w:t>
            </w:r>
            <w:r w:rsidRPr="00431BB1">
              <w:rPr>
                <w:sz w:val="18"/>
                <w:szCs w:val="18"/>
                <w:lang w:val="en-GB"/>
              </w:rPr>
              <w:t>payment received</w:t>
            </w:r>
            <w:r w:rsidRPr="00431BB1">
              <w:rPr>
                <w:rFonts w:ascii="Marianne" w:hAnsi="Marianne" w:cs="Marianne"/>
                <w:sz w:val="18"/>
                <w:szCs w:val="18"/>
                <w:lang w:val="en-GB"/>
              </w:rPr>
              <w:t>”</w:t>
            </w:r>
            <w:r w:rsidRPr="00431BB1">
              <w:rPr>
                <w:rFonts w:ascii="Calibri" w:hAnsi="Calibri" w:cs="Calibri"/>
                <w:sz w:val="18"/>
                <w:szCs w:val="18"/>
                <w:lang w:val="en-GB"/>
              </w:rPr>
              <w:t> </w:t>
            </w:r>
            <w:r w:rsidRPr="00431BB1">
              <w:rPr>
                <w:sz w:val="18"/>
                <w:szCs w:val="18"/>
                <w:lang w:val="en-GB"/>
              </w:rPr>
              <w:t>status</w:t>
            </w:r>
          </w:p>
        </w:tc>
        <w:tc>
          <w:tcPr>
            <w:tcW w:w="1614" w:type="dxa"/>
            <w:vMerge/>
            <w:vAlign w:val="center"/>
          </w:tcPr>
          <w:p w14:paraId="1DE5D366" w14:textId="77777777" w:rsidR="00CE2B43" w:rsidRPr="00431BB1" w:rsidRDefault="00CE2B43">
            <w:pPr>
              <w:spacing w:line="240" w:lineRule="auto"/>
              <w:jc w:val="both"/>
              <w:rPr>
                <w:sz w:val="18"/>
                <w:szCs w:val="18"/>
                <w:lang w:val="en-GB"/>
              </w:rPr>
            </w:pPr>
          </w:p>
        </w:tc>
        <w:tc>
          <w:tcPr>
            <w:tcW w:w="5664" w:type="dxa"/>
            <w:vMerge/>
            <w:vAlign w:val="center"/>
          </w:tcPr>
          <w:p w14:paraId="14EBA22F" w14:textId="77777777" w:rsidR="00CE2B43" w:rsidRPr="00431BB1" w:rsidRDefault="00CE2B43">
            <w:pPr>
              <w:spacing w:line="240" w:lineRule="auto"/>
              <w:jc w:val="both"/>
              <w:rPr>
                <w:sz w:val="18"/>
                <w:szCs w:val="18"/>
                <w:lang w:val="en-GB"/>
              </w:rPr>
            </w:pPr>
          </w:p>
        </w:tc>
      </w:tr>
      <w:tr w:rsidR="00CE2B43" w14:paraId="0DA1726A" w14:textId="77777777">
        <w:trPr>
          <w:trHeight w:val="1047"/>
        </w:trPr>
        <w:tc>
          <w:tcPr>
            <w:tcW w:w="460" w:type="dxa"/>
            <w:vAlign w:val="center"/>
          </w:tcPr>
          <w:p w14:paraId="2417E8A0" w14:textId="77777777" w:rsidR="00CE2B43" w:rsidRPr="00431BB1" w:rsidRDefault="00912781">
            <w:pPr>
              <w:spacing w:line="240" w:lineRule="auto"/>
              <w:jc w:val="both"/>
              <w:rPr>
                <w:sz w:val="18"/>
                <w:szCs w:val="18"/>
                <w:lang w:val="en-GB"/>
              </w:rPr>
            </w:pPr>
            <w:r w:rsidRPr="00431BB1">
              <w:rPr>
                <w:sz w:val="18"/>
                <w:szCs w:val="18"/>
                <w:lang w:val="en-GB"/>
              </w:rPr>
              <w:t>11</w:t>
            </w:r>
          </w:p>
        </w:tc>
        <w:tc>
          <w:tcPr>
            <w:tcW w:w="2331" w:type="dxa"/>
            <w:vAlign w:val="center"/>
          </w:tcPr>
          <w:p w14:paraId="4444099B" w14:textId="77777777" w:rsidR="00CE2B43" w:rsidRPr="00431BB1" w:rsidRDefault="00912781">
            <w:pPr>
              <w:spacing w:line="240" w:lineRule="auto"/>
              <w:jc w:val="both"/>
              <w:rPr>
                <w:sz w:val="18"/>
                <w:szCs w:val="18"/>
                <w:lang w:val="en-GB"/>
              </w:rPr>
            </w:pPr>
            <w:r w:rsidRPr="00431BB1">
              <w:rPr>
                <w:sz w:val="18"/>
                <w:szCs w:val="18"/>
                <w:lang w:val="en-GB"/>
              </w:rPr>
              <w:t>Reception of</w:t>
            </w:r>
            <w:r w:rsidRPr="00431BB1">
              <w:rPr>
                <w:rFonts w:ascii="Calibri" w:hAnsi="Calibri" w:cs="Calibri"/>
                <w:sz w:val="18"/>
                <w:szCs w:val="18"/>
                <w:lang w:val="en-GB"/>
              </w:rPr>
              <w:t> </w:t>
            </w:r>
            <w:r w:rsidRPr="00431BB1">
              <w:rPr>
                <w:rFonts w:ascii="Marianne" w:hAnsi="Marianne" w:cs="Marianne"/>
                <w:sz w:val="18"/>
                <w:szCs w:val="18"/>
                <w:lang w:val="en-GB"/>
              </w:rPr>
              <w:t>“</w:t>
            </w:r>
            <w:r w:rsidRPr="00431BB1">
              <w:rPr>
                <w:sz w:val="18"/>
                <w:szCs w:val="18"/>
                <w:lang w:val="en-GB"/>
              </w:rPr>
              <w:t>payment received</w:t>
            </w:r>
            <w:r w:rsidRPr="00431BB1">
              <w:rPr>
                <w:rFonts w:ascii="Marianne" w:hAnsi="Marianne" w:cs="Marianne"/>
                <w:sz w:val="18"/>
                <w:szCs w:val="18"/>
                <w:lang w:val="en-GB"/>
              </w:rPr>
              <w:t>”</w:t>
            </w:r>
            <w:r w:rsidRPr="00431BB1">
              <w:rPr>
                <w:rFonts w:ascii="Calibri" w:hAnsi="Calibri" w:cs="Calibri"/>
                <w:sz w:val="18"/>
                <w:szCs w:val="18"/>
                <w:lang w:val="en-GB"/>
              </w:rPr>
              <w:t> </w:t>
            </w:r>
            <w:r w:rsidRPr="00431BB1">
              <w:rPr>
                <w:sz w:val="18"/>
                <w:szCs w:val="18"/>
                <w:lang w:val="en-GB"/>
              </w:rPr>
              <w:t>status</w:t>
            </w:r>
          </w:p>
        </w:tc>
        <w:tc>
          <w:tcPr>
            <w:tcW w:w="1614" w:type="dxa"/>
            <w:vAlign w:val="center"/>
          </w:tcPr>
          <w:p w14:paraId="01316417" w14:textId="77777777" w:rsidR="00CE2B43" w:rsidRPr="00431BB1" w:rsidRDefault="00912781">
            <w:pPr>
              <w:spacing w:line="240" w:lineRule="auto"/>
              <w:jc w:val="both"/>
              <w:rPr>
                <w:sz w:val="18"/>
                <w:szCs w:val="18"/>
                <w:lang w:val="en-GB"/>
              </w:rPr>
            </w:pPr>
            <w:r w:rsidRPr="00431BB1">
              <w:rPr>
                <w:sz w:val="18"/>
                <w:szCs w:val="18"/>
                <w:lang w:val="en-GB"/>
              </w:rPr>
              <w:t>Buyer</w:t>
            </w:r>
          </w:p>
        </w:tc>
        <w:tc>
          <w:tcPr>
            <w:tcW w:w="5664" w:type="dxa"/>
            <w:vAlign w:val="center"/>
          </w:tcPr>
          <w:p w14:paraId="5ED98598" w14:textId="7F830BC1" w:rsidR="00CE2B43" w:rsidRPr="00431BB1" w:rsidRDefault="00912781">
            <w:pPr>
              <w:pStyle w:val="NormalWeb"/>
              <w:spacing w:before="0" w:beforeAutospacing="0" w:after="0" w:afterAutospacing="0" w:line="240" w:lineRule="exact"/>
              <w:jc w:val="both"/>
              <w:rPr>
                <w:rFonts w:asciiTheme="minorHAnsi" w:hAnsiTheme="minorHAnsi"/>
                <w:sz w:val="18"/>
                <w:szCs w:val="18"/>
              </w:rPr>
            </w:pPr>
            <w:r w:rsidRPr="00431BB1">
              <w:rPr>
                <w:rFonts w:asciiTheme="minorHAnsi" w:hAnsiTheme="minorHAnsi"/>
                <w:sz w:val="18"/>
                <w:szCs w:val="18"/>
              </w:rPr>
              <w:t xml:space="preserve">The buyer’s </w:t>
            </w:r>
            <w:r w:rsidR="00937A61" w:rsidRPr="00937A61">
              <w:rPr>
                <w:rFonts w:asciiTheme="minorHAnsi" w:hAnsiTheme="minorHAnsi"/>
                <w:sz w:val="18"/>
                <w:szCs w:val="18"/>
              </w:rPr>
              <w:t>registered private platform</w:t>
            </w:r>
            <w:r w:rsidR="00937A61" w:rsidRPr="00431BB1">
              <w:rPr>
                <w:rFonts w:asciiTheme="minorHAnsi" w:hAnsiTheme="minorHAnsi"/>
                <w:sz w:val="18"/>
                <w:szCs w:val="18"/>
              </w:rPr>
              <w:t xml:space="preserve"> </w:t>
            </w:r>
            <w:r w:rsidRPr="00431BB1">
              <w:rPr>
                <w:rFonts w:asciiTheme="minorHAnsi" w:hAnsiTheme="minorHAnsi"/>
                <w:sz w:val="18"/>
                <w:szCs w:val="18"/>
              </w:rPr>
              <w:t>receives the “payment received” invoice status.</w:t>
            </w:r>
          </w:p>
          <w:p w14:paraId="59E6FDBF" w14:textId="77777777" w:rsidR="00CE2B43" w:rsidRPr="00431BB1" w:rsidRDefault="00912781">
            <w:pPr>
              <w:spacing w:line="240" w:lineRule="auto"/>
              <w:jc w:val="both"/>
              <w:rPr>
                <w:sz w:val="18"/>
                <w:szCs w:val="18"/>
                <w:lang w:val="en-GB"/>
              </w:rPr>
            </w:pPr>
            <w:r w:rsidRPr="00431BB1">
              <w:rPr>
                <w:sz w:val="18"/>
                <w:szCs w:val="18"/>
                <w:lang w:val="en-GB"/>
              </w:rPr>
              <w:t>The buyer can send a life-cycle flow to inform the third party of receipt of invoice payment by the supplier, if its commercial offer allows it.</w:t>
            </w:r>
          </w:p>
        </w:tc>
      </w:tr>
    </w:tbl>
    <w:p w14:paraId="05AF00D0" w14:textId="77777777" w:rsidR="00CE2B43" w:rsidRDefault="00CE2B43">
      <w:pPr>
        <w:jc w:val="both"/>
        <w:rPr>
          <w:lang w:val="en-GB"/>
        </w:rPr>
      </w:pPr>
      <w:bookmarkStart w:id="4173" w:name="_Toc91777856"/>
      <w:bookmarkStart w:id="4174" w:name="_Toc91777989"/>
      <w:bookmarkStart w:id="4175" w:name="_Toc91779105"/>
      <w:bookmarkStart w:id="4176" w:name="_Toc91777857"/>
      <w:bookmarkStart w:id="4177" w:name="_Toc91777990"/>
      <w:bookmarkStart w:id="4178" w:name="_Toc91779106"/>
      <w:bookmarkEnd w:id="4173"/>
      <w:bookmarkEnd w:id="4174"/>
      <w:bookmarkEnd w:id="4175"/>
      <w:bookmarkEnd w:id="4176"/>
      <w:bookmarkEnd w:id="4177"/>
      <w:bookmarkEnd w:id="4178"/>
    </w:p>
    <w:p w14:paraId="25BED6CC" w14:textId="77777777" w:rsidR="00CE2B43" w:rsidRDefault="00CE2B43">
      <w:pPr>
        <w:jc w:val="both"/>
        <w:rPr>
          <w:lang w:val="en-GB"/>
        </w:rPr>
      </w:pPr>
    </w:p>
    <w:p w14:paraId="25432288" w14:textId="685DCF25" w:rsidR="00CE2B43" w:rsidRPr="004618B3" w:rsidRDefault="00912781">
      <w:pPr>
        <w:pStyle w:val="Titre3"/>
        <w:jc w:val="both"/>
        <w:rPr>
          <w:rFonts w:asciiTheme="minorHAnsi" w:hAnsiTheme="minorHAnsi"/>
          <w:sz w:val="20"/>
          <w:szCs w:val="20"/>
          <w:lang w:val="en-GB"/>
        </w:rPr>
      </w:pPr>
      <w:bookmarkStart w:id="4179" w:name="_Ref141436829"/>
      <w:bookmarkStart w:id="4180" w:name="_Toc139440596"/>
      <w:bookmarkStart w:id="4181" w:name="_Toc146736744"/>
      <w:r w:rsidRPr="004618B3">
        <w:rPr>
          <w:rFonts w:asciiTheme="minorHAnsi" w:hAnsiTheme="minorHAnsi"/>
          <w:sz w:val="20"/>
          <w:szCs w:val="20"/>
          <w:lang w:val="en-GB"/>
        </w:rPr>
        <w:t>Case no. 16</w:t>
      </w:r>
      <w:r w:rsidR="007C6022" w:rsidRPr="004618B3">
        <w:rPr>
          <w:rFonts w:asciiTheme="minorHAnsi" w:hAnsiTheme="minorHAnsi"/>
          <w:sz w:val="20"/>
          <w:szCs w:val="20"/>
          <w:lang w:val="en-GB"/>
        </w:rPr>
        <w:t xml:space="preserve"> :</w:t>
      </w:r>
      <w:r w:rsidRPr="004618B3">
        <w:rPr>
          <w:rFonts w:asciiTheme="minorHAnsi" w:hAnsiTheme="minorHAnsi"/>
          <w:sz w:val="20"/>
          <w:szCs w:val="20"/>
          <w:lang w:val="en-GB"/>
        </w:rPr>
        <w:t xml:space="preserve"> Disbursement invoice for reimbursement of the sales invoice paid by the third party</w:t>
      </w:r>
      <w:bookmarkEnd w:id="4179"/>
      <w:bookmarkEnd w:id="4180"/>
      <w:bookmarkEnd w:id="4181"/>
    </w:p>
    <w:p w14:paraId="1B908DC1" w14:textId="77777777" w:rsidR="00CE2B43" w:rsidRDefault="00CE2B43">
      <w:pPr>
        <w:jc w:val="both"/>
        <w:rPr>
          <w:lang w:val="en-GB"/>
        </w:rPr>
      </w:pPr>
    </w:p>
    <w:p w14:paraId="139AF07F" w14:textId="0579975C" w:rsidR="00CE2B43" w:rsidRDefault="00912781">
      <w:pPr>
        <w:jc w:val="both"/>
        <w:rPr>
          <w:lang w:val="en-GB"/>
        </w:rPr>
      </w:pPr>
      <w:r>
        <w:rPr>
          <w:lang w:val="en-GB"/>
        </w:rPr>
        <w:t xml:space="preserve">These invoices are beyond the scope of the e-invoicing reform. Their management is therefore not part of the scope of the </w:t>
      </w:r>
      <w:r w:rsidR="00FD7DDB">
        <w:rPr>
          <w:lang w:val="en-GB"/>
        </w:rPr>
        <w:t>public invoicing portal</w:t>
      </w:r>
      <w:r>
        <w:rPr>
          <w:lang w:val="en-GB"/>
        </w:rPr>
        <w:t xml:space="preserve">, but can nevertheless be carried out by the registered private platforms as they have defined. </w:t>
      </w:r>
    </w:p>
    <w:p w14:paraId="3A08E146" w14:textId="620448AE" w:rsidR="00CE2B43" w:rsidRPr="004618B3" w:rsidRDefault="00912781">
      <w:pPr>
        <w:pStyle w:val="Titre3"/>
        <w:jc w:val="both"/>
        <w:rPr>
          <w:rFonts w:asciiTheme="minorHAnsi" w:hAnsiTheme="minorHAnsi"/>
          <w:sz w:val="20"/>
          <w:szCs w:val="20"/>
          <w:lang w:val="en-GB"/>
        </w:rPr>
      </w:pPr>
      <w:bookmarkStart w:id="4182" w:name="_Ref141436839"/>
      <w:bookmarkStart w:id="4183" w:name="_Toc139440597"/>
      <w:bookmarkStart w:id="4184" w:name="_Toc146736745"/>
      <w:r w:rsidRPr="004618B3">
        <w:rPr>
          <w:rFonts w:asciiTheme="minorHAnsi" w:hAnsiTheme="minorHAnsi"/>
          <w:sz w:val="20"/>
          <w:szCs w:val="20"/>
          <w:lang w:val="en-GB"/>
        </w:rPr>
        <w:t>Case no. 17a</w:t>
      </w:r>
      <w:r w:rsidR="007C6022" w:rsidRPr="004618B3">
        <w:rPr>
          <w:rFonts w:asciiTheme="minorHAnsi" w:hAnsiTheme="minorHAnsi"/>
          <w:sz w:val="20"/>
          <w:szCs w:val="20"/>
          <w:lang w:val="en-GB"/>
        </w:rPr>
        <w:t xml:space="preserve"> :</w:t>
      </w:r>
      <w:r w:rsidRPr="004618B3">
        <w:rPr>
          <w:rFonts w:asciiTheme="minorHAnsi" w:hAnsiTheme="minorHAnsi"/>
          <w:sz w:val="20"/>
          <w:szCs w:val="20"/>
          <w:lang w:val="en-GB"/>
        </w:rPr>
        <w:t xml:space="preserve"> Invoice payable to a third party, payment intermediary (e.g. on Marketplace)</w:t>
      </w:r>
      <w:bookmarkEnd w:id="4182"/>
      <w:bookmarkEnd w:id="4183"/>
      <w:bookmarkEnd w:id="4184"/>
    </w:p>
    <w:p w14:paraId="01B7098F" w14:textId="77777777" w:rsidR="00CE2B43" w:rsidRDefault="00CE2B43">
      <w:pPr>
        <w:jc w:val="both"/>
        <w:rPr>
          <w:rFonts w:eastAsia="Marianne" w:cs="Times New Roman"/>
          <w:lang w:val="en-GB"/>
        </w:rPr>
      </w:pPr>
    </w:p>
    <w:p w14:paraId="65F65F3B" w14:textId="77777777" w:rsidR="00CE2B43" w:rsidRDefault="00912781">
      <w:pPr>
        <w:keepNext/>
        <w:spacing w:line="240" w:lineRule="auto"/>
        <w:jc w:val="both"/>
        <w:rPr>
          <w:lang w:val="en-GB"/>
        </w:rPr>
      </w:pPr>
      <w:r>
        <w:rPr>
          <w:rFonts w:eastAsia="Marianne" w:cs="Times New Roman"/>
          <w:noProof/>
          <w:lang w:eastAsia="fr-FR"/>
        </w:rPr>
        <w:drawing>
          <wp:inline distT="0" distB="0" distL="0" distR="0" wp14:anchorId="26DDB269" wp14:editId="22121E58">
            <wp:extent cx="6467267" cy="36475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6467267" cy="3647571"/>
                    </a:xfrm>
                    <a:prstGeom prst="rect">
                      <a:avLst/>
                    </a:prstGeom>
                    <a:noFill/>
                  </pic:spPr>
                </pic:pic>
              </a:graphicData>
            </a:graphic>
          </wp:inline>
        </w:drawing>
      </w:r>
    </w:p>
    <w:p w14:paraId="37B041B0" w14:textId="0BE04EB9" w:rsidR="00CE2B43" w:rsidRDefault="00912781">
      <w:pPr>
        <w:pStyle w:val="Lgende"/>
        <w:numPr>
          <w:ilvl w:val="0"/>
          <w:numId w:val="0"/>
        </w:numPr>
        <w:jc w:val="center"/>
        <w:rPr>
          <w:rFonts w:asciiTheme="majorHAnsi" w:hAnsiTheme="majorHAnsi"/>
          <w:lang w:val="en-GB"/>
        </w:rPr>
      </w:pPr>
      <w:bookmarkStart w:id="4185" w:name="_Toc145664509"/>
      <w:r>
        <w:rPr>
          <w:rFonts w:asciiTheme="majorHAnsi" w:hAnsiTheme="majorHAnsi"/>
          <w:lang w:val="en-GB"/>
        </w:rPr>
        <w:t xml:space="preserve">Figure </w:t>
      </w:r>
      <w:r>
        <w:rPr>
          <w:rFonts w:asciiTheme="majorHAnsi" w:hAnsiTheme="majorHAnsi"/>
          <w:lang w:val="en-GB"/>
        </w:rPr>
        <w:fldChar w:fldCharType="begin"/>
      </w:r>
      <w:r>
        <w:rPr>
          <w:rFonts w:asciiTheme="majorHAnsi" w:hAnsiTheme="majorHAnsi"/>
          <w:lang w:val="en-GB"/>
        </w:rPr>
        <w:instrText xml:space="preserve"> SEQ Figure \* ARABIC </w:instrText>
      </w:r>
      <w:r>
        <w:rPr>
          <w:rFonts w:asciiTheme="majorHAnsi" w:hAnsiTheme="majorHAnsi"/>
          <w:lang w:val="en-GB"/>
        </w:rPr>
        <w:fldChar w:fldCharType="separate"/>
      </w:r>
      <w:r>
        <w:rPr>
          <w:rFonts w:asciiTheme="majorHAnsi" w:hAnsiTheme="majorHAnsi"/>
          <w:noProof/>
          <w:lang w:val="en-GB"/>
        </w:rPr>
        <w:t>18</w:t>
      </w:r>
      <w:r>
        <w:rPr>
          <w:rFonts w:asciiTheme="majorHAnsi" w:hAnsiTheme="majorHAnsi"/>
          <w:lang w:val="en-GB"/>
        </w:rPr>
        <w:fldChar w:fldCharType="end"/>
      </w:r>
      <w:r w:rsidR="007C6022">
        <w:rPr>
          <w:rFonts w:asciiTheme="majorHAnsi" w:hAnsiTheme="majorHAnsi"/>
          <w:lang w:val="en-GB"/>
        </w:rPr>
        <w:t xml:space="preserve"> :</w:t>
      </w:r>
      <w:r>
        <w:rPr>
          <w:rFonts w:asciiTheme="majorHAnsi" w:hAnsiTheme="majorHAnsi"/>
          <w:lang w:val="en-GB"/>
        </w:rPr>
        <w:t xml:space="preserve"> Invoice payable to a third party, payment intermediary</w:t>
      </w:r>
      <w:bookmarkEnd w:id="4185"/>
    </w:p>
    <w:p w14:paraId="7FD4D2F4" w14:textId="77777777" w:rsidR="00CE2B43" w:rsidRDefault="00CE2B43">
      <w:pPr>
        <w:spacing w:line="240" w:lineRule="auto"/>
        <w:jc w:val="both"/>
        <w:rPr>
          <w:rFonts w:eastAsia="Marianne" w:cs="Times New Roman"/>
          <w:bCs/>
          <w:lang w:val="en-GB"/>
        </w:rPr>
      </w:pPr>
    </w:p>
    <w:p w14:paraId="22ADC890" w14:textId="5819C5DF" w:rsidR="00CE2B43" w:rsidRDefault="00912781">
      <w:pPr>
        <w:jc w:val="both"/>
        <w:rPr>
          <w:rFonts w:eastAsia="Marianne" w:cs="Times New Roman"/>
          <w:bCs/>
          <w:lang w:val="en-GB"/>
        </w:rPr>
      </w:pPr>
      <w:r>
        <w:rPr>
          <w:rFonts w:eastAsia="Marianne" w:cs="Times New Roman"/>
          <w:lang w:val="en-GB"/>
        </w:rPr>
        <w:t>Legend</w:t>
      </w:r>
      <w:r w:rsidR="007C6022">
        <w:rPr>
          <w:rFonts w:eastAsia="Marianne" w:cs="Times New Roman"/>
          <w:lang w:val="en-GB"/>
        </w:rPr>
        <w:t xml:space="preserve"> :</w:t>
      </w:r>
      <w:r>
        <w:rPr>
          <w:rFonts w:eastAsia="Marianne" w:cs="Times New Roman"/>
          <w:lang w:val="en-GB"/>
        </w:rPr>
        <w:t xml:space="preserve"> </w:t>
      </w:r>
    </w:p>
    <w:p w14:paraId="7FF401C4" w14:textId="0802CF63" w:rsidR="00CE2B43" w:rsidRDefault="00912781">
      <w:pPr>
        <w:pStyle w:val="Paragraphedeliste"/>
        <w:numPr>
          <w:ilvl w:val="0"/>
          <w:numId w:val="53"/>
        </w:numPr>
        <w:jc w:val="both"/>
        <w:rPr>
          <w:rFonts w:eastAsia="Marianne" w:cs="Times New Roman"/>
          <w:bCs/>
          <w:lang w:val="en-GB"/>
        </w:rPr>
      </w:pPr>
      <w:r>
        <w:rPr>
          <w:rFonts w:eastAsia="Marianne" w:cs="Times New Roman"/>
          <w:lang w:val="en-GB"/>
        </w:rPr>
        <w:t>F1</w:t>
      </w:r>
      <w:r w:rsidR="007C6022">
        <w:rPr>
          <w:rFonts w:eastAsia="Marianne" w:cs="Times New Roman"/>
          <w:lang w:val="en-GB"/>
        </w:rPr>
        <w:t xml:space="preserve"> :</w:t>
      </w:r>
      <w:r>
        <w:rPr>
          <w:rFonts w:eastAsia="Marianne" w:cs="Times New Roman"/>
          <w:lang w:val="en-GB"/>
        </w:rPr>
        <w:t xml:space="preserve"> The “already paid” invoice issued by the supplier</w:t>
      </w:r>
    </w:p>
    <w:p w14:paraId="4EF4CB04" w14:textId="58428F4F" w:rsidR="00CE2B43" w:rsidRDefault="00912781">
      <w:pPr>
        <w:pStyle w:val="Paragraphedeliste"/>
        <w:numPr>
          <w:ilvl w:val="0"/>
          <w:numId w:val="53"/>
        </w:numPr>
        <w:jc w:val="both"/>
        <w:rPr>
          <w:rFonts w:eastAsia="Marianne" w:cs="Times New Roman"/>
          <w:bCs/>
          <w:lang w:val="en-GB"/>
        </w:rPr>
      </w:pPr>
      <w:r>
        <w:rPr>
          <w:rFonts w:eastAsia="Marianne" w:cs="Times New Roman"/>
          <w:lang w:val="en-GB"/>
        </w:rPr>
        <w:t>F2</w:t>
      </w:r>
      <w:r w:rsidR="007C6022">
        <w:rPr>
          <w:rFonts w:eastAsia="Marianne" w:cs="Times New Roman"/>
          <w:lang w:val="en-GB"/>
        </w:rPr>
        <w:t xml:space="preserve"> :</w:t>
      </w:r>
      <w:r>
        <w:rPr>
          <w:rFonts w:eastAsia="Marianne" w:cs="Times New Roman"/>
          <w:lang w:val="en-GB"/>
        </w:rPr>
        <w:t xml:space="preserve"> The "already paid" commission/fee invoice issued through the payment intermediary</w:t>
      </w:r>
    </w:p>
    <w:p w14:paraId="201D3A63" w14:textId="77777777" w:rsidR="00CE2B43" w:rsidRDefault="00CE2B43">
      <w:pPr>
        <w:jc w:val="both"/>
        <w:rPr>
          <w:rFonts w:eastAsia="Marianne" w:cs="Times New Roman"/>
          <w:b/>
          <w:bCs/>
          <w:u w:val="single"/>
          <w:lang w:val="en-GB"/>
        </w:rPr>
      </w:pPr>
    </w:p>
    <w:p w14:paraId="1C55AAF4" w14:textId="3EDDAD7E" w:rsidR="00CE2B43" w:rsidRDefault="00912781">
      <w:pPr>
        <w:jc w:val="both"/>
        <w:rPr>
          <w:rFonts w:eastAsia="Marianne" w:cs="Times New Roman"/>
          <w:bCs/>
          <w:lang w:val="en-GB"/>
        </w:rPr>
      </w:pPr>
      <w:r>
        <w:rPr>
          <w:rFonts w:eastAsia="Marianne" w:cs="Times New Roman"/>
          <w:lang w:val="en-GB"/>
        </w:rPr>
        <w:t>The data specifics and associated management rules are</w:t>
      </w:r>
      <w:r w:rsidR="007C6022">
        <w:rPr>
          <w:rFonts w:eastAsia="Marianne" w:cs="Times New Roman"/>
          <w:lang w:val="en-GB"/>
        </w:rPr>
        <w:t xml:space="preserve"> :</w:t>
      </w:r>
    </w:p>
    <w:p w14:paraId="1D8C14F4" w14:textId="77777777" w:rsidR="00CE2B43" w:rsidRDefault="00912781">
      <w:pPr>
        <w:pStyle w:val="Paragraphedeliste"/>
        <w:numPr>
          <w:ilvl w:val="0"/>
          <w:numId w:val="53"/>
        </w:numPr>
        <w:jc w:val="both"/>
        <w:rPr>
          <w:lang w:val="en-GB"/>
        </w:rPr>
      </w:pPr>
      <w:r>
        <w:rPr>
          <w:lang w:val="en-GB"/>
        </w:rPr>
        <w:t>Invoicing framework “Submission of an invoice already paid”</w:t>
      </w:r>
    </w:p>
    <w:p w14:paraId="220CA4F7" w14:textId="77777777" w:rsidR="00CE2B43" w:rsidRDefault="00912781">
      <w:pPr>
        <w:numPr>
          <w:ilvl w:val="0"/>
          <w:numId w:val="66"/>
        </w:numPr>
        <w:jc w:val="both"/>
        <w:rPr>
          <w:lang w:val="en-GB"/>
        </w:rPr>
      </w:pPr>
      <w:r>
        <w:rPr>
          <w:lang w:val="en-GB"/>
        </w:rPr>
        <w:t>Due date is identical to payment date</w:t>
      </w:r>
    </w:p>
    <w:p w14:paraId="5A2166C7" w14:textId="77777777" w:rsidR="00CE2B43" w:rsidRDefault="00912781">
      <w:pPr>
        <w:numPr>
          <w:ilvl w:val="0"/>
          <w:numId w:val="66"/>
        </w:numPr>
        <w:jc w:val="both"/>
        <w:rPr>
          <w:lang w:val="en-GB"/>
        </w:rPr>
      </w:pPr>
      <w:r>
        <w:rPr>
          <w:lang w:val="en-GB"/>
        </w:rPr>
        <w:t>Amount paid (BT-113) is equal to the total invoice amount</w:t>
      </w:r>
    </w:p>
    <w:p w14:paraId="4E70D255" w14:textId="77777777" w:rsidR="00CE2B43" w:rsidRDefault="00912781">
      <w:pPr>
        <w:numPr>
          <w:ilvl w:val="0"/>
          <w:numId w:val="49"/>
        </w:numPr>
        <w:jc w:val="both"/>
        <w:rPr>
          <w:lang w:val="en-GB"/>
        </w:rPr>
      </w:pPr>
      <w:r>
        <w:rPr>
          <w:lang w:val="en-GB"/>
        </w:rPr>
        <w:t>Amount payable (BT-115) is equal to 0</w:t>
      </w:r>
    </w:p>
    <w:p w14:paraId="5941F240" w14:textId="77777777" w:rsidR="00CE2B43" w:rsidRDefault="00912781">
      <w:pPr>
        <w:numPr>
          <w:ilvl w:val="0"/>
          <w:numId w:val="49"/>
        </w:numPr>
        <w:jc w:val="both"/>
        <w:rPr>
          <w:b/>
          <w:u w:val="single"/>
          <w:lang w:val="en-GB"/>
        </w:rPr>
      </w:pPr>
      <w:r>
        <w:rPr>
          <w:lang w:val="en-GB"/>
        </w:rPr>
        <w:t>In invoice F2, the third party who is the one who has already paid the invoice (he pays himself) can be indicated in the "PAYER OF THE INVOICE" block (EXT-FR-FE-BG-02)</w:t>
      </w:r>
    </w:p>
    <w:p w14:paraId="51F76641" w14:textId="77777777" w:rsidR="00CE2B43" w:rsidRDefault="00CE2B43">
      <w:pPr>
        <w:jc w:val="both"/>
        <w:rPr>
          <w:b/>
          <w:u w:val="single"/>
          <w:lang w:val="en-GB"/>
        </w:rPr>
      </w:pPr>
    </w:p>
    <w:p w14:paraId="1B1A9FC3" w14:textId="77777777" w:rsidR="00CE2B43" w:rsidRDefault="00CE2B43">
      <w:pPr>
        <w:jc w:val="both"/>
        <w:rPr>
          <w:b/>
          <w:u w:val="single"/>
          <w:lang w:val="en-GB"/>
        </w:rPr>
      </w:pPr>
    </w:p>
    <w:p w14:paraId="676FAEA4" w14:textId="44A8CBE5" w:rsidR="00CE2B43" w:rsidRDefault="00912781">
      <w:pPr>
        <w:jc w:val="both"/>
        <w:rPr>
          <w:b/>
          <w:u w:val="single"/>
          <w:lang w:val="en-GB"/>
        </w:rPr>
      </w:pPr>
      <w:r>
        <w:rPr>
          <w:b/>
          <w:bCs/>
          <w:u w:val="single"/>
          <w:lang w:val="en-GB"/>
        </w:rPr>
        <w:t>F1</w:t>
      </w:r>
      <w:r w:rsidR="007C6022">
        <w:rPr>
          <w:b/>
          <w:bCs/>
          <w:u w:val="single"/>
          <w:lang w:val="en-GB"/>
        </w:rPr>
        <w:t xml:space="preserve"> :</w:t>
      </w:r>
      <w:r>
        <w:rPr>
          <w:b/>
          <w:bCs/>
          <w:u w:val="single"/>
          <w:lang w:val="en-GB"/>
        </w:rPr>
        <w:t xml:space="preserve"> third party = PAYER </w:t>
      </w:r>
    </w:p>
    <w:p w14:paraId="428BA943" w14:textId="771B8506" w:rsidR="00CE2B43" w:rsidRDefault="00912781">
      <w:pPr>
        <w:jc w:val="both"/>
        <w:rPr>
          <w:b/>
          <w:u w:val="single"/>
          <w:lang w:val="en-GB"/>
        </w:rPr>
      </w:pPr>
      <w:r>
        <w:rPr>
          <w:b/>
          <w:bCs/>
          <w:u w:val="single"/>
          <w:lang w:val="en-GB"/>
        </w:rPr>
        <w:t>F2</w:t>
      </w:r>
      <w:r w:rsidR="007C6022">
        <w:rPr>
          <w:b/>
          <w:bCs/>
          <w:u w:val="single"/>
          <w:lang w:val="en-GB"/>
        </w:rPr>
        <w:t xml:space="preserve"> :</w:t>
      </w:r>
      <w:r>
        <w:rPr>
          <w:b/>
          <w:bCs/>
          <w:u w:val="single"/>
          <w:lang w:val="en-GB"/>
        </w:rPr>
        <w:t xml:space="preserve"> third party = SELLER = PAYER </w:t>
      </w:r>
    </w:p>
    <w:p w14:paraId="02E94776" w14:textId="77777777" w:rsidR="00CE2B43" w:rsidRDefault="00CE2B43">
      <w:pPr>
        <w:jc w:val="both"/>
        <w:rPr>
          <w:rFonts w:eastAsia="Marianne" w:cs="Times New Roman"/>
          <w:bCs/>
          <w:lang w:val="en-GB"/>
        </w:rPr>
      </w:pPr>
    </w:p>
    <w:p w14:paraId="4A671E5B" w14:textId="0E5DD045" w:rsidR="00CE2B43" w:rsidRDefault="00912781">
      <w:pPr>
        <w:jc w:val="both"/>
        <w:rPr>
          <w:lang w:val="en-GB"/>
        </w:rPr>
      </w:pPr>
      <w:r>
        <w:rPr>
          <w:lang w:val="en-GB"/>
        </w:rPr>
        <w:t>The specifics of the life cycle or process are</w:t>
      </w:r>
      <w:r w:rsidR="007C6022">
        <w:rPr>
          <w:lang w:val="en-GB"/>
        </w:rPr>
        <w:t xml:space="preserve"> :</w:t>
      </w:r>
    </w:p>
    <w:p w14:paraId="71047481" w14:textId="77777777" w:rsidR="00CE2B43" w:rsidRDefault="00912781">
      <w:pPr>
        <w:numPr>
          <w:ilvl w:val="0"/>
          <w:numId w:val="67"/>
        </w:numPr>
        <w:jc w:val="both"/>
        <w:rPr>
          <w:lang w:val="en-GB"/>
        </w:rPr>
      </w:pPr>
      <w:r>
        <w:rPr>
          <w:lang w:val="en-GB"/>
        </w:rPr>
        <w:t>Transmission of Flow 1 (F1) and e-reporting via supplier platform</w:t>
      </w:r>
    </w:p>
    <w:p w14:paraId="52F67BD6" w14:textId="77777777" w:rsidR="00CE2B43" w:rsidRDefault="00912781">
      <w:pPr>
        <w:numPr>
          <w:ilvl w:val="0"/>
          <w:numId w:val="67"/>
        </w:numPr>
        <w:jc w:val="both"/>
        <w:rPr>
          <w:lang w:val="en-GB"/>
        </w:rPr>
      </w:pPr>
      <w:r>
        <w:rPr>
          <w:lang w:val="en-GB"/>
        </w:rPr>
        <w:t>Transmission of Flow 1 (F2) and e-reporting via the payment intermediary platform</w:t>
      </w:r>
    </w:p>
    <w:p w14:paraId="54F9AE10" w14:textId="77777777" w:rsidR="00CE2B43" w:rsidRDefault="00CE2B43">
      <w:pPr>
        <w:jc w:val="both"/>
        <w:rPr>
          <w:b/>
          <w:u w:val="single"/>
          <w:lang w:val="en-GB"/>
        </w:rPr>
      </w:pPr>
    </w:p>
    <w:p w14:paraId="0997762E" w14:textId="77777777" w:rsidR="00CE2B43" w:rsidRDefault="00CE2B43">
      <w:pPr>
        <w:jc w:val="both"/>
        <w:rPr>
          <w:b/>
          <w:u w:val="single"/>
          <w:lang w:val="en-GB"/>
        </w:rPr>
      </w:pPr>
    </w:p>
    <w:p w14:paraId="129D7870" w14:textId="1690EB0D" w:rsidR="00CE2B43" w:rsidRDefault="00912781">
      <w:pPr>
        <w:jc w:val="both"/>
        <w:rPr>
          <w:rFonts w:eastAsia="Marianne" w:cs="Times New Roman"/>
          <w:lang w:val="en-GB"/>
        </w:rPr>
      </w:pPr>
      <w:r>
        <w:rPr>
          <w:lang w:val="en-GB"/>
        </w:rPr>
        <w:t>The steps in case no. 17a are</w:t>
      </w:r>
      <w:r w:rsidR="007C6022">
        <w:rPr>
          <w:lang w:val="en-GB"/>
        </w:rPr>
        <w:t xml:space="preserve"> :</w:t>
      </w:r>
    </w:p>
    <w:p w14:paraId="3E221D3B" w14:textId="77777777" w:rsidR="00CE2B43" w:rsidRDefault="00CE2B43">
      <w:pPr>
        <w:jc w:val="both"/>
        <w:rPr>
          <w:rFonts w:eastAsia="Marianne" w:cs="Times New Roman"/>
          <w:lang w:val="en-GB"/>
        </w:rPr>
      </w:pPr>
    </w:p>
    <w:tbl>
      <w:tblPr>
        <w:tblStyle w:val="Grilledutableau"/>
        <w:tblW w:w="9911" w:type="dxa"/>
        <w:tblLook w:val="04A0" w:firstRow="1" w:lastRow="0" w:firstColumn="1" w:lastColumn="0" w:noHBand="0" w:noVBand="1"/>
      </w:tblPr>
      <w:tblGrid>
        <w:gridCol w:w="461"/>
        <w:gridCol w:w="2228"/>
        <w:gridCol w:w="1275"/>
        <w:gridCol w:w="5947"/>
      </w:tblGrid>
      <w:tr w:rsidR="00CE2B43" w14:paraId="00991792" w14:textId="77777777">
        <w:trPr>
          <w:trHeight w:val="464"/>
        </w:trPr>
        <w:tc>
          <w:tcPr>
            <w:tcW w:w="461" w:type="dxa"/>
            <w:shd w:val="clear" w:color="auto" w:fill="C6C6EA"/>
            <w:vAlign w:val="center"/>
          </w:tcPr>
          <w:p w14:paraId="3DC83148" w14:textId="77777777" w:rsidR="00CE2B43" w:rsidRDefault="00912781">
            <w:pPr>
              <w:jc w:val="both"/>
              <w:rPr>
                <w:b/>
                <w:sz w:val="16"/>
                <w:lang w:val="en-GB"/>
              </w:rPr>
            </w:pPr>
            <w:r>
              <w:rPr>
                <w:b/>
                <w:bCs/>
                <w:sz w:val="16"/>
                <w:lang w:val="en-GB"/>
              </w:rPr>
              <w:t>Step</w:t>
            </w:r>
          </w:p>
        </w:tc>
        <w:tc>
          <w:tcPr>
            <w:tcW w:w="2228" w:type="dxa"/>
            <w:shd w:val="clear" w:color="auto" w:fill="C6C6EA"/>
            <w:vAlign w:val="center"/>
          </w:tcPr>
          <w:p w14:paraId="4417709F" w14:textId="77777777" w:rsidR="00CE2B43" w:rsidRDefault="00912781">
            <w:pPr>
              <w:jc w:val="both"/>
              <w:rPr>
                <w:b/>
                <w:sz w:val="16"/>
                <w:lang w:val="en-GB"/>
              </w:rPr>
            </w:pPr>
            <w:r>
              <w:rPr>
                <w:b/>
                <w:bCs/>
                <w:sz w:val="16"/>
                <w:lang w:val="en-GB"/>
              </w:rPr>
              <w:t>Step name</w:t>
            </w:r>
          </w:p>
        </w:tc>
        <w:tc>
          <w:tcPr>
            <w:tcW w:w="1275" w:type="dxa"/>
            <w:shd w:val="clear" w:color="auto" w:fill="C6C6EA"/>
            <w:vAlign w:val="center"/>
          </w:tcPr>
          <w:p w14:paraId="524858F4" w14:textId="77777777" w:rsidR="00CE2B43" w:rsidRDefault="00912781">
            <w:pPr>
              <w:jc w:val="both"/>
              <w:rPr>
                <w:b/>
                <w:sz w:val="16"/>
                <w:lang w:val="en-GB"/>
              </w:rPr>
            </w:pPr>
            <w:r>
              <w:rPr>
                <w:b/>
                <w:bCs/>
                <w:sz w:val="16"/>
                <w:lang w:val="en-GB"/>
              </w:rPr>
              <w:t>Party responsible</w:t>
            </w:r>
          </w:p>
        </w:tc>
        <w:tc>
          <w:tcPr>
            <w:tcW w:w="5947" w:type="dxa"/>
            <w:shd w:val="clear" w:color="auto" w:fill="C6C6EA"/>
            <w:vAlign w:val="center"/>
          </w:tcPr>
          <w:p w14:paraId="3C8976A3" w14:textId="77777777" w:rsidR="00CE2B43" w:rsidRDefault="00912781">
            <w:pPr>
              <w:jc w:val="both"/>
              <w:rPr>
                <w:b/>
                <w:sz w:val="16"/>
                <w:lang w:val="en-GB"/>
              </w:rPr>
            </w:pPr>
            <w:r>
              <w:rPr>
                <w:b/>
                <w:bCs/>
                <w:sz w:val="16"/>
                <w:lang w:val="en-GB"/>
              </w:rPr>
              <w:t>Description</w:t>
            </w:r>
          </w:p>
        </w:tc>
      </w:tr>
      <w:tr w:rsidR="00CE2B43" w14:paraId="572D8E16" w14:textId="77777777">
        <w:trPr>
          <w:trHeight w:val="211"/>
        </w:trPr>
        <w:tc>
          <w:tcPr>
            <w:tcW w:w="461" w:type="dxa"/>
            <w:vAlign w:val="center"/>
          </w:tcPr>
          <w:p w14:paraId="0C29F30A" w14:textId="77777777" w:rsidR="00CE2B43" w:rsidRDefault="00912781">
            <w:pPr>
              <w:spacing w:line="240" w:lineRule="auto"/>
              <w:jc w:val="both"/>
              <w:rPr>
                <w:sz w:val="18"/>
                <w:lang w:val="en-GB"/>
              </w:rPr>
            </w:pPr>
            <w:r>
              <w:rPr>
                <w:sz w:val="18"/>
                <w:lang w:val="en-GB"/>
              </w:rPr>
              <w:t>1</w:t>
            </w:r>
          </w:p>
        </w:tc>
        <w:tc>
          <w:tcPr>
            <w:tcW w:w="2228" w:type="dxa"/>
            <w:vAlign w:val="center"/>
          </w:tcPr>
          <w:p w14:paraId="405D868C" w14:textId="77777777" w:rsidR="00CE2B43" w:rsidRDefault="00912781">
            <w:pPr>
              <w:spacing w:line="240" w:lineRule="auto"/>
              <w:ind w:right="133"/>
              <w:jc w:val="both"/>
              <w:rPr>
                <w:sz w:val="18"/>
                <w:lang w:val="en-GB"/>
              </w:rPr>
            </w:pPr>
            <w:r>
              <w:rPr>
                <w:sz w:val="18"/>
                <w:lang w:val="en-GB"/>
              </w:rPr>
              <w:t>Online order and payment</w:t>
            </w:r>
          </w:p>
        </w:tc>
        <w:tc>
          <w:tcPr>
            <w:tcW w:w="1275" w:type="dxa"/>
            <w:vAlign w:val="center"/>
          </w:tcPr>
          <w:p w14:paraId="5EFF8BE0" w14:textId="77777777" w:rsidR="00CE2B43" w:rsidRDefault="00912781">
            <w:pPr>
              <w:spacing w:line="240" w:lineRule="auto"/>
              <w:ind w:right="199"/>
              <w:jc w:val="both"/>
              <w:rPr>
                <w:sz w:val="18"/>
                <w:lang w:val="en-GB"/>
              </w:rPr>
            </w:pPr>
            <w:r>
              <w:rPr>
                <w:sz w:val="18"/>
                <w:lang w:val="en-GB"/>
              </w:rPr>
              <w:t>Buyer</w:t>
            </w:r>
          </w:p>
        </w:tc>
        <w:tc>
          <w:tcPr>
            <w:tcW w:w="5947" w:type="dxa"/>
            <w:vAlign w:val="center"/>
          </w:tcPr>
          <w:p w14:paraId="0CA5FED3" w14:textId="77777777" w:rsidR="00CE2B43" w:rsidRDefault="00912781">
            <w:pPr>
              <w:spacing w:line="240" w:lineRule="auto"/>
              <w:jc w:val="both"/>
              <w:rPr>
                <w:sz w:val="18"/>
                <w:lang w:val="en-GB"/>
              </w:rPr>
            </w:pPr>
            <w:r>
              <w:rPr>
                <w:sz w:val="18"/>
                <w:lang w:val="en-GB"/>
              </w:rPr>
              <w:t>The buyer places an order on the Internet and makes the payment.</w:t>
            </w:r>
          </w:p>
        </w:tc>
      </w:tr>
      <w:tr w:rsidR="00CE2B43" w14:paraId="70310217" w14:textId="77777777">
        <w:trPr>
          <w:trHeight w:val="436"/>
        </w:trPr>
        <w:tc>
          <w:tcPr>
            <w:tcW w:w="461" w:type="dxa"/>
            <w:vAlign w:val="center"/>
          </w:tcPr>
          <w:p w14:paraId="09B0CCFE" w14:textId="77777777" w:rsidR="00CE2B43" w:rsidRDefault="00912781">
            <w:pPr>
              <w:spacing w:line="240" w:lineRule="auto"/>
              <w:jc w:val="both"/>
              <w:rPr>
                <w:sz w:val="18"/>
                <w:lang w:val="en-GB"/>
              </w:rPr>
            </w:pPr>
            <w:r>
              <w:rPr>
                <w:sz w:val="18"/>
                <w:lang w:val="en-GB"/>
              </w:rPr>
              <w:t>2</w:t>
            </w:r>
          </w:p>
        </w:tc>
        <w:tc>
          <w:tcPr>
            <w:tcW w:w="2228" w:type="dxa"/>
            <w:vAlign w:val="center"/>
          </w:tcPr>
          <w:p w14:paraId="5EB4EE6F" w14:textId="77777777" w:rsidR="00CE2B43" w:rsidRDefault="00912781">
            <w:pPr>
              <w:spacing w:line="240" w:lineRule="auto"/>
              <w:ind w:right="133"/>
              <w:jc w:val="both"/>
              <w:rPr>
                <w:sz w:val="18"/>
                <w:lang w:val="en-GB"/>
              </w:rPr>
            </w:pPr>
            <w:r>
              <w:rPr>
                <w:sz w:val="18"/>
                <w:lang w:val="en-GB"/>
              </w:rPr>
              <w:t>Receipt of payment for the order amount</w:t>
            </w:r>
          </w:p>
        </w:tc>
        <w:tc>
          <w:tcPr>
            <w:tcW w:w="1275" w:type="dxa"/>
            <w:vAlign w:val="center"/>
          </w:tcPr>
          <w:p w14:paraId="5E2C0113" w14:textId="77777777" w:rsidR="00CE2B43" w:rsidRDefault="00912781">
            <w:pPr>
              <w:spacing w:line="240" w:lineRule="auto"/>
              <w:jc w:val="both"/>
              <w:rPr>
                <w:sz w:val="18"/>
                <w:lang w:val="en-GB"/>
              </w:rPr>
            </w:pPr>
            <w:r>
              <w:rPr>
                <w:sz w:val="18"/>
                <w:lang w:val="en-GB"/>
              </w:rPr>
              <w:t>Payment intermediary</w:t>
            </w:r>
          </w:p>
        </w:tc>
        <w:tc>
          <w:tcPr>
            <w:tcW w:w="5947" w:type="dxa"/>
            <w:vAlign w:val="center"/>
          </w:tcPr>
          <w:p w14:paraId="59320D31" w14:textId="77777777" w:rsidR="00CE2B43" w:rsidRDefault="00912781">
            <w:pPr>
              <w:spacing w:line="240" w:lineRule="auto"/>
              <w:jc w:val="both"/>
              <w:rPr>
                <w:sz w:val="18"/>
                <w:lang w:val="en-GB"/>
              </w:rPr>
            </w:pPr>
            <w:r>
              <w:rPr>
                <w:sz w:val="18"/>
                <w:lang w:val="en-GB"/>
              </w:rPr>
              <w:t>The intermediary receives payment of the full amount of the order placed by the buyer</w:t>
            </w:r>
          </w:p>
        </w:tc>
      </w:tr>
      <w:tr w:rsidR="00CE2B43" w14:paraId="4EC1BCC0" w14:textId="77777777">
        <w:trPr>
          <w:trHeight w:val="355"/>
        </w:trPr>
        <w:tc>
          <w:tcPr>
            <w:tcW w:w="461" w:type="dxa"/>
            <w:vAlign w:val="center"/>
          </w:tcPr>
          <w:p w14:paraId="232A1EC6" w14:textId="77777777" w:rsidR="00CE2B43" w:rsidRDefault="00912781">
            <w:pPr>
              <w:spacing w:line="240" w:lineRule="auto"/>
              <w:jc w:val="both"/>
              <w:rPr>
                <w:sz w:val="18"/>
                <w:lang w:val="en-GB"/>
              </w:rPr>
            </w:pPr>
            <w:r>
              <w:rPr>
                <w:sz w:val="18"/>
                <w:lang w:val="en-GB"/>
              </w:rPr>
              <w:t>3</w:t>
            </w:r>
          </w:p>
        </w:tc>
        <w:tc>
          <w:tcPr>
            <w:tcW w:w="2228" w:type="dxa"/>
            <w:vAlign w:val="center"/>
          </w:tcPr>
          <w:p w14:paraId="21EB537E" w14:textId="77777777" w:rsidR="00CE2B43" w:rsidRDefault="00912781">
            <w:pPr>
              <w:spacing w:line="240" w:lineRule="auto"/>
              <w:ind w:right="133"/>
              <w:jc w:val="both"/>
              <w:rPr>
                <w:sz w:val="18"/>
                <w:lang w:val="en-GB"/>
              </w:rPr>
            </w:pPr>
            <w:r>
              <w:rPr>
                <w:sz w:val="18"/>
                <w:lang w:val="en-GB"/>
              </w:rPr>
              <w:t>Creation of already paid invoice F1 for the order amount</w:t>
            </w:r>
          </w:p>
        </w:tc>
        <w:tc>
          <w:tcPr>
            <w:tcW w:w="1275" w:type="dxa"/>
            <w:vAlign w:val="center"/>
          </w:tcPr>
          <w:p w14:paraId="5BEEE023" w14:textId="77777777" w:rsidR="00CE2B43" w:rsidRDefault="00912781">
            <w:pPr>
              <w:spacing w:line="240" w:lineRule="auto"/>
              <w:jc w:val="both"/>
              <w:rPr>
                <w:sz w:val="18"/>
                <w:lang w:val="en-GB"/>
              </w:rPr>
            </w:pPr>
            <w:r>
              <w:rPr>
                <w:sz w:val="18"/>
                <w:lang w:val="en-GB"/>
              </w:rPr>
              <w:t>Supplier</w:t>
            </w:r>
          </w:p>
        </w:tc>
        <w:tc>
          <w:tcPr>
            <w:tcW w:w="5947" w:type="dxa"/>
            <w:vMerge w:val="restart"/>
            <w:vAlign w:val="center"/>
          </w:tcPr>
          <w:p w14:paraId="761996F9" w14:textId="1B2ECF7B" w:rsidR="00CE2B43" w:rsidRDefault="00912781">
            <w:pPr>
              <w:spacing w:line="240" w:lineRule="auto"/>
              <w:jc w:val="both"/>
              <w:rPr>
                <w:sz w:val="18"/>
                <w:lang w:val="en-GB"/>
              </w:rPr>
            </w:pPr>
            <w:r>
              <w:rPr>
                <w:sz w:val="18"/>
                <w:lang w:val="en-GB"/>
              </w:rPr>
              <w:t xml:space="preserve">The supplier’s PDP 2 transmits invoice F1 (flow 2) to the taxable professional buyer’s PDP 3 which makes it available to the buyer.  In parallel, it forwards the invoicing data to the </w:t>
            </w:r>
            <w:r w:rsidR="00FD7DDB">
              <w:rPr>
                <w:sz w:val="18"/>
                <w:lang w:val="en-GB"/>
              </w:rPr>
              <w:t>PUBLIC INVOICING PORTAL</w:t>
            </w:r>
            <w:r>
              <w:rPr>
                <w:sz w:val="18"/>
                <w:lang w:val="en-GB"/>
              </w:rPr>
              <w:t>.</w:t>
            </w:r>
          </w:p>
        </w:tc>
      </w:tr>
      <w:tr w:rsidR="00CE2B43" w14:paraId="3F7EC0C1" w14:textId="77777777">
        <w:trPr>
          <w:trHeight w:val="211"/>
        </w:trPr>
        <w:tc>
          <w:tcPr>
            <w:tcW w:w="461" w:type="dxa"/>
            <w:vAlign w:val="center"/>
          </w:tcPr>
          <w:p w14:paraId="7972F9F9" w14:textId="77777777" w:rsidR="00CE2B43" w:rsidRDefault="00912781">
            <w:pPr>
              <w:spacing w:line="240" w:lineRule="auto"/>
              <w:jc w:val="both"/>
              <w:rPr>
                <w:sz w:val="18"/>
                <w:lang w:val="en-GB"/>
              </w:rPr>
            </w:pPr>
            <w:r>
              <w:rPr>
                <w:sz w:val="18"/>
                <w:lang w:val="en-GB"/>
              </w:rPr>
              <w:t>4</w:t>
            </w:r>
          </w:p>
        </w:tc>
        <w:tc>
          <w:tcPr>
            <w:tcW w:w="2228" w:type="dxa"/>
            <w:vAlign w:val="center"/>
          </w:tcPr>
          <w:p w14:paraId="4AECB8B2" w14:textId="77777777" w:rsidR="00CE2B43" w:rsidRDefault="00912781">
            <w:pPr>
              <w:spacing w:line="240" w:lineRule="auto"/>
              <w:ind w:right="133"/>
              <w:jc w:val="both"/>
              <w:rPr>
                <w:sz w:val="18"/>
                <w:lang w:val="en-GB"/>
              </w:rPr>
            </w:pPr>
            <w:r>
              <w:rPr>
                <w:sz w:val="18"/>
                <w:lang w:val="en-GB"/>
              </w:rPr>
              <w:t>F1 made available</w:t>
            </w:r>
          </w:p>
        </w:tc>
        <w:tc>
          <w:tcPr>
            <w:tcW w:w="1275" w:type="dxa"/>
            <w:vAlign w:val="center"/>
          </w:tcPr>
          <w:p w14:paraId="76766C96" w14:textId="77777777" w:rsidR="00CE2B43" w:rsidRDefault="00912781">
            <w:pPr>
              <w:spacing w:line="240" w:lineRule="auto"/>
              <w:jc w:val="both"/>
              <w:rPr>
                <w:sz w:val="18"/>
                <w:lang w:val="en-GB"/>
              </w:rPr>
            </w:pPr>
            <w:r>
              <w:rPr>
                <w:sz w:val="18"/>
                <w:lang w:val="en-GB"/>
              </w:rPr>
              <w:t>Buyer</w:t>
            </w:r>
          </w:p>
        </w:tc>
        <w:tc>
          <w:tcPr>
            <w:tcW w:w="5947" w:type="dxa"/>
            <w:vMerge/>
            <w:vAlign w:val="center"/>
          </w:tcPr>
          <w:p w14:paraId="3830B439" w14:textId="77777777" w:rsidR="00CE2B43" w:rsidRDefault="00CE2B43">
            <w:pPr>
              <w:spacing w:line="240" w:lineRule="auto"/>
              <w:jc w:val="both"/>
              <w:rPr>
                <w:sz w:val="18"/>
                <w:lang w:val="en-GB"/>
              </w:rPr>
            </w:pPr>
          </w:p>
        </w:tc>
      </w:tr>
      <w:tr w:rsidR="00CE2B43" w14:paraId="20E5AA3D" w14:textId="77777777">
        <w:trPr>
          <w:trHeight w:val="459"/>
        </w:trPr>
        <w:tc>
          <w:tcPr>
            <w:tcW w:w="461" w:type="dxa"/>
            <w:vAlign w:val="center"/>
          </w:tcPr>
          <w:p w14:paraId="7CB581FA" w14:textId="77777777" w:rsidR="00CE2B43" w:rsidRDefault="00912781">
            <w:pPr>
              <w:spacing w:line="240" w:lineRule="auto"/>
              <w:jc w:val="both"/>
              <w:rPr>
                <w:sz w:val="18"/>
                <w:lang w:val="en-GB"/>
              </w:rPr>
            </w:pPr>
            <w:r>
              <w:rPr>
                <w:sz w:val="18"/>
                <w:lang w:val="en-GB"/>
              </w:rPr>
              <w:t>5</w:t>
            </w:r>
          </w:p>
        </w:tc>
        <w:tc>
          <w:tcPr>
            <w:tcW w:w="2228" w:type="dxa"/>
            <w:vAlign w:val="center"/>
          </w:tcPr>
          <w:p w14:paraId="5A485A2A" w14:textId="77777777" w:rsidR="00CE2B43" w:rsidRDefault="00912781">
            <w:pPr>
              <w:spacing w:line="240" w:lineRule="auto"/>
              <w:ind w:right="133"/>
              <w:jc w:val="both"/>
              <w:rPr>
                <w:sz w:val="18"/>
                <w:lang w:val="en-GB"/>
              </w:rPr>
            </w:pPr>
            <w:r>
              <w:rPr>
                <w:sz w:val="18"/>
                <w:lang w:val="en-GB"/>
              </w:rPr>
              <w:t>Repayment of the supplier’s share</w:t>
            </w:r>
          </w:p>
        </w:tc>
        <w:tc>
          <w:tcPr>
            <w:tcW w:w="1275" w:type="dxa"/>
            <w:vAlign w:val="center"/>
          </w:tcPr>
          <w:p w14:paraId="24B7F153" w14:textId="77777777" w:rsidR="00CE2B43" w:rsidRDefault="00912781">
            <w:pPr>
              <w:spacing w:line="240" w:lineRule="auto"/>
              <w:jc w:val="both"/>
              <w:rPr>
                <w:sz w:val="18"/>
                <w:lang w:val="en-GB"/>
              </w:rPr>
            </w:pPr>
            <w:r>
              <w:rPr>
                <w:sz w:val="18"/>
                <w:lang w:val="en-GB"/>
              </w:rPr>
              <w:t>Payment intermediary</w:t>
            </w:r>
          </w:p>
        </w:tc>
        <w:tc>
          <w:tcPr>
            <w:tcW w:w="5947" w:type="dxa"/>
            <w:vAlign w:val="center"/>
          </w:tcPr>
          <w:p w14:paraId="3FB1BE7D" w14:textId="77777777" w:rsidR="00CE2B43" w:rsidRDefault="00912781">
            <w:pPr>
              <w:spacing w:line="240" w:lineRule="auto"/>
              <w:jc w:val="both"/>
              <w:rPr>
                <w:sz w:val="18"/>
                <w:lang w:val="en-GB"/>
              </w:rPr>
            </w:pPr>
            <w:r>
              <w:rPr>
                <w:sz w:val="18"/>
                <w:lang w:val="en-GB"/>
              </w:rPr>
              <w:t>The intermediary’s PDP 1 transmits the amount (share) to the supplier’s PDP 2.</w:t>
            </w:r>
          </w:p>
        </w:tc>
      </w:tr>
      <w:tr w:rsidR="00CE2B43" w14:paraId="40D95063" w14:textId="77777777">
        <w:trPr>
          <w:trHeight w:val="436"/>
        </w:trPr>
        <w:tc>
          <w:tcPr>
            <w:tcW w:w="461" w:type="dxa"/>
            <w:vAlign w:val="center"/>
          </w:tcPr>
          <w:p w14:paraId="25C09E0F" w14:textId="77777777" w:rsidR="00CE2B43" w:rsidRDefault="00912781">
            <w:pPr>
              <w:spacing w:line="240" w:lineRule="auto"/>
              <w:jc w:val="both"/>
              <w:rPr>
                <w:sz w:val="18"/>
                <w:lang w:val="en-GB"/>
              </w:rPr>
            </w:pPr>
            <w:r>
              <w:rPr>
                <w:sz w:val="18"/>
                <w:lang w:val="en-GB"/>
              </w:rPr>
              <w:t>6</w:t>
            </w:r>
          </w:p>
        </w:tc>
        <w:tc>
          <w:tcPr>
            <w:tcW w:w="2228" w:type="dxa"/>
            <w:vAlign w:val="center"/>
          </w:tcPr>
          <w:p w14:paraId="697C6C41" w14:textId="77777777" w:rsidR="00CE2B43" w:rsidRDefault="00912781">
            <w:pPr>
              <w:spacing w:line="240" w:lineRule="auto"/>
              <w:ind w:right="133"/>
              <w:jc w:val="both"/>
              <w:rPr>
                <w:sz w:val="18"/>
                <w:lang w:val="en-GB"/>
              </w:rPr>
            </w:pPr>
            <w:r>
              <w:rPr>
                <w:sz w:val="18"/>
                <w:lang w:val="en-GB"/>
              </w:rPr>
              <w:t>Receipt of payment of F1 net of fees</w:t>
            </w:r>
          </w:p>
        </w:tc>
        <w:tc>
          <w:tcPr>
            <w:tcW w:w="1275" w:type="dxa"/>
            <w:vAlign w:val="center"/>
          </w:tcPr>
          <w:p w14:paraId="6551EC67" w14:textId="77777777" w:rsidR="00CE2B43" w:rsidRDefault="00912781">
            <w:pPr>
              <w:spacing w:line="240" w:lineRule="auto"/>
              <w:jc w:val="both"/>
              <w:rPr>
                <w:sz w:val="18"/>
                <w:lang w:val="en-GB"/>
              </w:rPr>
            </w:pPr>
            <w:r>
              <w:rPr>
                <w:sz w:val="18"/>
                <w:lang w:val="en-GB"/>
              </w:rPr>
              <w:t>Supplier</w:t>
            </w:r>
          </w:p>
        </w:tc>
        <w:tc>
          <w:tcPr>
            <w:tcW w:w="5947" w:type="dxa"/>
            <w:vMerge w:val="restart"/>
            <w:vAlign w:val="center"/>
          </w:tcPr>
          <w:p w14:paraId="12E70FC0" w14:textId="77777777" w:rsidR="00CE2B43" w:rsidRDefault="00912781">
            <w:pPr>
              <w:spacing w:line="240" w:lineRule="auto"/>
              <w:jc w:val="both"/>
              <w:rPr>
                <w:sz w:val="18"/>
                <w:lang w:val="en-GB"/>
              </w:rPr>
            </w:pPr>
            <w:r>
              <w:rPr>
                <w:sz w:val="18"/>
                <w:szCs w:val="18"/>
                <w:lang w:val="en-GB"/>
              </w:rPr>
              <w:t>When the supplier is paid through the payment intermediary, it</w:t>
            </w:r>
            <w:r>
              <w:rPr>
                <w:sz w:val="18"/>
                <w:lang w:val="en-GB"/>
              </w:rPr>
              <w:t xml:space="preserve"> updates the </w:t>
            </w:r>
            <w:r>
              <w:rPr>
                <w:sz w:val="18"/>
                <w:szCs w:val="18"/>
                <w:lang w:val="en-GB"/>
              </w:rPr>
              <w:t>“</w:t>
            </w:r>
            <w:r>
              <w:rPr>
                <w:sz w:val="18"/>
                <w:lang w:val="en-GB"/>
              </w:rPr>
              <w:t>payment received</w:t>
            </w:r>
            <w:r>
              <w:rPr>
                <w:sz w:val="18"/>
                <w:szCs w:val="18"/>
                <w:lang w:val="en-GB"/>
              </w:rPr>
              <w:t>”</w:t>
            </w:r>
            <w:r>
              <w:rPr>
                <w:sz w:val="18"/>
                <w:lang w:val="en-GB"/>
              </w:rPr>
              <w:t xml:space="preserve"> status of F1 for the total amount.</w:t>
            </w:r>
          </w:p>
          <w:p w14:paraId="4553F48B" w14:textId="77777777" w:rsidR="00CE2B43" w:rsidRDefault="00912781">
            <w:pPr>
              <w:spacing w:line="240" w:lineRule="auto"/>
              <w:jc w:val="both"/>
              <w:rPr>
                <w:sz w:val="18"/>
                <w:lang w:val="en-GB"/>
              </w:rPr>
            </w:pPr>
            <w:r>
              <w:rPr>
                <w:sz w:val="18"/>
                <w:lang w:val="en-GB"/>
              </w:rPr>
              <w:t>Step 7 applies only to supply of services, excluding the option to pay VAT on debits.</w:t>
            </w:r>
          </w:p>
        </w:tc>
      </w:tr>
      <w:tr w:rsidR="00CE2B43" w14:paraId="5F5BF518" w14:textId="77777777">
        <w:trPr>
          <w:trHeight w:val="422"/>
        </w:trPr>
        <w:tc>
          <w:tcPr>
            <w:tcW w:w="461" w:type="dxa"/>
            <w:vAlign w:val="center"/>
          </w:tcPr>
          <w:p w14:paraId="6BEDC246" w14:textId="77777777" w:rsidR="00CE2B43" w:rsidRDefault="00912781">
            <w:pPr>
              <w:spacing w:line="240" w:lineRule="auto"/>
              <w:jc w:val="both"/>
              <w:rPr>
                <w:sz w:val="18"/>
                <w:lang w:val="en-GB"/>
              </w:rPr>
            </w:pPr>
            <w:r>
              <w:rPr>
                <w:sz w:val="18"/>
                <w:lang w:val="en-GB"/>
              </w:rPr>
              <w:t>7</w:t>
            </w:r>
          </w:p>
        </w:tc>
        <w:tc>
          <w:tcPr>
            <w:tcW w:w="2228" w:type="dxa"/>
            <w:vAlign w:val="center"/>
          </w:tcPr>
          <w:p w14:paraId="1B42EF3E" w14:textId="77777777" w:rsidR="00CE2B43" w:rsidRDefault="00912781">
            <w:pPr>
              <w:spacing w:line="240" w:lineRule="auto"/>
              <w:ind w:right="133"/>
              <w:jc w:val="both"/>
              <w:rPr>
                <w:sz w:val="18"/>
                <w:lang w:val="en-GB"/>
              </w:rPr>
            </w:pPr>
            <w:r>
              <w:rPr>
                <w:sz w:val="18"/>
                <w:lang w:val="en-GB"/>
              </w:rPr>
              <w:t>Update of “payment received” status of F1 for the total amount.</w:t>
            </w:r>
          </w:p>
        </w:tc>
        <w:tc>
          <w:tcPr>
            <w:tcW w:w="1275" w:type="dxa"/>
            <w:vAlign w:val="center"/>
          </w:tcPr>
          <w:p w14:paraId="71E0E215" w14:textId="77777777" w:rsidR="00CE2B43" w:rsidRDefault="00912781">
            <w:pPr>
              <w:spacing w:line="240" w:lineRule="auto"/>
              <w:jc w:val="both"/>
              <w:rPr>
                <w:sz w:val="18"/>
                <w:lang w:val="en-GB"/>
              </w:rPr>
            </w:pPr>
            <w:r>
              <w:rPr>
                <w:sz w:val="18"/>
                <w:lang w:val="en-GB"/>
              </w:rPr>
              <w:t>Supplier</w:t>
            </w:r>
          </w:p>
        </w:tc>
        <w:tc>
          <w:tcPr>
            <w:tcW w:w="5947" w:type="dxa"/>
            <w:vMerge/>
            <w:vAlign w:val="center"/>
          </w:tcPr>
          <w:p w14:paraId="5B4E212F" w14:textId="77777777" w:rsidR="00CE2B43" w:rsidRDefault="00CE2B43">
            <w:pPr>
              <w:spacing w:line="240" w:lineRule="auto"/>
              <w:jc w:val="both"/>
              <w:rPr>
                <w:sz w:val="18"/>
                <w:lang w:val="en-GB"/>
              </w:rPr>
            </w:pPr>
          </w:p>
        </w:tc>
      </w:tr>
      <w:tr w:rsidR="00CE2B43" w14:paraId="7CA2DAC2" w14:textId="77777777">
        <w:trPr>
          <w:trHeight w:val="436"/>
        </w:trPr>
        <w:tc>
          <w:tcPr>
            <w:tcW w:w="461" w:type="dxa"/>
            <w:vAlign w:val="center"/>
          </w:tcPr>
          <w:p w14:paraId="65D67E92" w14:textId="77777777" w:rsidR="00CE2B43" w:rsidRDefault="00912781">
            <w:pPr>
              <w:spacing w:line="240" w:lineRule="auto"/>
              <w:jc w:val="both"/>
              <w:rPr>
                <w:sz w:val="18"/>
                <w:lang w:val="en-GB"/>
              </w:rPr>
            </w:pPr>
            <w:r>
              <w:rPr>
                <w:sz w:val="18"/>
                <w:lang w:val="en-GB"/>
              </w:rPr>
              <w:t>8</w:t>
            </w:r>
          </w:p>
        </w:tc>
        <w:tc>
          <w:tcPr>
            <w:tcW w:w="2228" w:type="dxa"/>
            <w:vAlign w:val="center"/>
          </w:tcPr>
          <w:p w14:paraId="70C2939C" w14:textId="77777777" w:rsidR="00CE2B43" w:rsidRDefault="00912781">
            <w:pPr>
              <w:spacing w:line="240" w:lineRule="auto"/>
              <w:ind w:right="133"/>
              <w:jc w:val="both"/>
              <w:rPr>
                <w:sz w:val="18"/>
                <w:lang w:val="en-GB"/>
              </w:rPr>
            </w:pPr>
            <w:r>
              <w:rPr>
                <w:sz w:val="18"/>
                <w:lang w:val="en-GB"/>
              </w:rPr>
              <w:t>Creation of an already paid fee / commission invoice F2</w:t>
            </w:r>
          </w:p>
        </w:tc>
        <w:tc>
          <w:tcPr>
            <w:tcW w:w="1275" w:type="dxa"/>
            <w:vAlign w:val="center"/>
          </w:tcPr>
          <w:p w14:paraId="73A5A913" w14:textId="77777777" w:rsidR="00CE2B43" w:rsidRDefault="00912781">
            <w:pPr>
              <w:spacing w:line="240" w:lineRule="auto"/>
              <w:jc w:val="both"/>
              <w:rPr>
                <w:sz w:val="18"/>
                <w:lang w:val="en-GB"/>
              </w:rPr>
            </w:pPr>
            <w:r>
              <w:rPr>
                <w:sz w:val="18"/>
                <w:lang w:val="en-GB"/>
              </w:rPr>
              <w:t>Payment intermediary</w:t>
            </w:r>
          </w:p>
        </w:tc>
        <w:tc>
          <w:tcPr>
            <w:tcW w:w="5947" w:type="dxa"/>
            <w:vMerge w:val="restart"/>
            <w:vAlign w:val="center"/>
          </w:tcPr>
          <w:p w14:paraId="35544333" w14:textId="6DED6173" w:rsidR="00CE2B43" w:rsidRDefault="00912781">
            <w:pPr>
              <w:spacing w:line="240" w:lineRule="auto"/>
              <w:jc w:val="both"/>
              <w:rPr>
                <w:sz w:val="18"/>
                <w:lang w:val="en-GB"/>
              </w:rPr>
            </w:pPr>
            <w:r>
              <w:rPr>
                <w:sz w:val="18"/>
                <w:lang w:val="en-GB"/>
              </w:rPr>
              <w:t xml:space="preserve">The intermediary’s PDP 1 transmits the already paid fee / commission invoice (F2 – Flow 2) to the supplier and it is made available to the supplier by its PDP. In parallel, the intermediary’s PDP forwards the invoicing data to the </w:t>
            </w:r>
            <w:r w:rsidR="00FD7DDB">
              <w:rPr>
                <w:sz w:val="18"/>
                <w:lang w:val="en-GB"/>
              </w:rPr>
              <w:t>PUBLIC INVOICING PORTAL</w:t>
            </w:r>
            <w:r>
              <w:rPr>
                <w:sz w:val="18"/>
                <w:lang w:val="en-GB"/>
              </w:rPr>
              <w:t>.</w:t>
            </w:r>
          </w:p>
        </w:tc>
      </w:tr>
      <w:tr w:rsidR="00CE2B43" w14:paraId="1C11B671" w14:textId="77777777">
        <w:trPr>
          <w:trHeight w:val="211"/>
        </w:trPr>
        <w:tc>
          <w:tcPr>
            <w:tcW w:w="461" w:type="dxa"/>
            <w:vAlign w:val="center"/>
          </w:tcPr>
          <w:p w14:paraId="0EAF3F83" w14:textId="77777777" w:rsidR="00CE2B43" w:rsidRDefault="00912781">
            <w:pPr>
              <w:spacing w:line="240" w:lineRule="auto"/>
              <w:jc w:val="both"/>
              <w:rPr>
                <w:sz w:val="18"/>
                <w:lang w:val="en-GB"/>
              </w:rPr>
            </w:pPr>
            <w:r>
              <w:rPr>
                <w:sz w:val="18"/>
                <w:lang w:val="en-GB"/>
              </w:rPr>
              <w:t>9</w:t>
            </w:r>
          </w:p>
        </w:tc>
        <w:tc>
          <w:tcPr>
            <w:tcW w:w="2228" w:type="dxa"/>
            <w:vAlign w:val="center"/>
          </w:tcPr>
          <w:p w14:paraId="742441F4" w14:textId="77777777" w:rsidR="00CE2B43" w:rsidRDefault="00912781">
            <w:pPr>
              <w:spacing w:line="240" w:lineRule="auto"/>
              <w:ind w:right="133"/>
              <w:jc w:val="both"/>
              <w:rPr>
                <w:sz w:val="18"/>
                <w:lang w:val="en-GB"/>
              </w:rPr>
            </w:pPr>
            <w:r>
              <w:rPr>
                <w:sz w:val="18"/>
                <w:lang w:val="en-GB"/>
              </w:rPr>
              <w:t>F2 made available</w:t>
            </w:r>
          </w:p>
        </w:tc>
        <w:tc>
          <w:tcPr>
            <w:tcW w:w="1275" w:type="dxa"/>
            <w:vAlign w:val="center"/>
          </w:tcPr>
          <w:p w14:paraId="2E0324C7" w14:textId="77777777" w:rsidR="00CE2B43" w:rsidRDefault="00912781">
            <w:pPr>
              <w:spacing w:line="240" w:lineRule="auto"/>
              <w:jc w:val="both"/>
              <w:rPr>
                <w:sz w:val="18"/>
                <w:lang w:val="en-GB"/>
              </w:rPr>
            </w:pPr>
            <w:r>
              <w:rPr>
                <w:sz w:val="18"/>
                <w:lang w:val="en-GB"/>
              </w:rPr>
              <w:t>Supplier</w:t>
            </w:r>
          </w:p>
        </w:tc>
        <w:tc>
          <w:tcPr>
            <w:tcW w:w="5947" w:type="dxa"/>
            <w:vMerge/>
            <w:vAlign w:val="center"/>
          </w:tcPr>
          <w:p w14:paraId="49A6B8F0" w14:textId="77777777" w:rsidR="00CE2B43" w:rsidRDefault="00CE2B43">
            <w:pPr>
              <w:spacing w:line="240" w:lineRule="auto"/>
              <w:jc w:val="both"/>
              <w:rPr>
                <w:sz w:val="18"/>
                <w:lang w:val="en-GB"/>
              </w:rPr>
            </w:pPr>
          </w:p>
        </w:tc>
      </w:tr>
      <w:tr w:rsidR="00CE2B43" w14:paraId="37079594" w14:textId="77777777">
        <w:trPr>
          <w:trHeight w:val="422"/>
        </w:trPr>
        <w:tc>
          <w:tcPr>
            <w:tcW w:w="461" w:type="dxa"/>
            <w:vAlign w:val="center"/>
          </w:tcPr>
          <w:p w14:paraId="6E90CC10" w14:textId="77777777" w:rsidR="00CE2B43" w:rsidRDefault="00912781">
            <w:pPr>
              <w:spacing w:line="240" w:lineRule="auto"/>
              <w:jc w:val="both"/>
              <w:rPr>
                <w:sz w:val="18"/>
                <w:lang w:val="en-GB"/>
              </w:rPr>
            </w:pPr>
            <w:r>
              <w:rPr>
                <w:sz w:val="18"/>
                <w:lang w:val="en-GB"/>
              </w:rPr>
              <w:t>10</w:t>
            </w:r>
          </w:p>
        </w:tc>
        <w:tc>
          <w:tcPr>
            <w:tcW w:w="2228" w:type="dxa"/>
            <w:vAlign w:val="center"/>
          </w:tcPr>
          <w:p w14:paraId="43F178CC" w14:textId="77777777" w:rsidR="00CE2B43" w:rsidRDefault="00912781">
            <w:pPr>
              <w:spacing w:line="240" w:lineRule="auto"/>
              <w:ind w:right="133"/>
              <w:jc w:val="both"/>
              <w:rPr>
                <w:sz w:val="18"/>
                <w:lang w:val="en-GB"/>
              </w:rPr>
            </w:pPr>
            <w:r>
              <w:rPr>
                <w:sz w:val="18"/>
                <w:lang w:val="en-GB"/>
              </w:rPr>
              <w:t>Update of the “payment received” status of F2</w:t>
            </w:r>
          </w:p>
        </w:tc>
        <w:tc>
          <w:tcPr>
            <w:tcW w:w="1275" w:type="dxa"/>
            <w:vAlign w:val="center"/>
          </w:tcPr>
          <w:p w14:paraId="21B41509" w14:textId="77777777" w:rsidR="00CE2B43" w:rsidRDefault="00912781">
            <w:pPr>
              <w:spacing w:line="240" w:lineRule="auto"/>
              <w:jc w:val="both"/>
              <w:rPr>
                <w:sz w:val="18"/>
                <w:lang w:val="en-GB"/>
              </w:rPr>
            </w:pPr>
            <w:r>
              <w:rPr>
                <w:sz w:val="18"/>
                <w:lang w:val="en-GB"/>
              </w:rPr>
              <w:t>Payment intermediary</w:t>
            </w:r>
          </w:p>
        </w:tc>
        <w:tc>
          <w:tcPr>
            <w:tcW w:w="5947" w:type="dxa"/>
            <w:vAlign w:val="center"/>
          </w:tcPr>
          <w:p w14:paraId="1497B577" w14:textId="5EC06005" w:rsidR="00CE2B43" w:rsidRDefault="00912781">
            <w:pPr>
              <w:spacing w:line="240" w:lineRule="auto"/>
              <w:jc w:val="both"/>
              <w:rPr>
                <w:sz w:val="18"/>
                <w:lang w:val="en-GB"/>
              </w:rPr>
            </w:pPr>
            <w:r>
              <w:rPr>
                <w:sz w:val="18"/>
                <w:lang w:val="en-GB"/>
              </w:rPr>
              <w:t xml:space="preserve">The PDP 1 of the payment intermediary transmits the payment data of the commission/intermediation invoice to the </w:t>
            </w:r>
            <w:r w:rsidR="00FD7DDB">
              <w:rPr>
                <w:sz w:val="18"/>
                <w:lang w:val="en-GB"/>
              </w:rPr>
              <w:t>PUBLIC INVOICING PORTAL</w:t>
            </w:r>
            <w:r>
              <w:rPr>
                <w:sz w:val="18"/>
                <w:lang w:val="en-GB"/>
              </w:rPr>
              <w:t>.</w:t>
            </w:r>
          </w:p>
          <w:p w14:paraId="1B195CBE" w14:textId="77777777" w:rsidR="00CE2B43" w:rsidRDefault="00912781">
            <w:pPr>
              <w:spacing w:line="240" w:lineRule="auto"/>
              <w:jc w:val="both"/>
              <w:rPr>
                <w:sz w:val="18"/>
                <w:lang w:val="en-GB"/>
              </w:rPr>
            </w:pPr>
            <w:r>
              <w:rPr>
                <w:sz w:val="18"/>
                <w:lang w:val="en-GB"/>
              </w:rPr>
              <w:t>Step 10 applies only to supply of services, excluding the option to pay VAT on debits.</w:t>
            </w:r>
          </w:p>
        </w:tc>
      </w:tr>
    </w:tbl>
    <w:p w14:paraId="39021D37" w14:textId="77777777" w:rsidR="00CE2B43" w:rsidRDefault="00CE2B43">
      <w:pPr>
        <w:jc w:val="both"/>
        <w:rPr>
          <w:u w:val="single"/>
          <w:lang w:val="en-GB"/>
        </w:rPr>
      </w:pPr>
    </w:p>
    <w:p w14:paraId="2127A7A4" w14:textId="2A2F1AB6" w:rsidR="00CE2B43" w:rsidRPr="00626075" w:rsidRDefault="00912781">
      <w:pPr>
        <w:pStyle w:val="Titre3"/>
        <w:jc w:val="both"/>
        <w:rPr>
          <w:rFonts w:asciiTheme="minorHAnsi" w:hAnsiTheme="minorHAnsi"/>
          <w:sz w:val="20"/>
          <w:szCs w:val="20"/>
          <w:lang w:val="en-GB"/>
        </w:rPr>
      </w:pPr>
      <w:r>
        <w:rPr>
          <w:rFonts w:asciiTheme="minorHAnsi" w:hAnsiTheme="minorHAnsi"/>
          <w:b w:val="0"/>
          <w:bCs w:val="0"/>
          <w:lang w:val="en-GB"/>
        </w:rPr>
        <w:br w:type="page" w:clear="all"/>
      </w:r>
      <w:bookmarkStart w:id="4186" w:name="_Toc91779109"/>
      <w:bookmarkStart w:id="4187" w:name="_Toc99641568"/>
      <w:bookmarkStart w:id="4188" w:name="_Toc99619239"/>
      <w:bookmarkStart w:id="4189" w:name="_Toc139440598"/>
      <w:bookmarkStart w:id="4190" w:name="_Toc146736746"/>
      <w:bookmarkEnd w:id="4186"/>
      <w:bookmarkEnd w:id="4187"/>
      <w:bookmarkEnd w:id="4188"/>
      <w:r w:rsidRPr="00626075">
        <w:rPr>
          <w:rFonts w:asciiTheme="minorHAnsi" w:hAnsiTheme="minorHAnsi"/>
          <w:sz w:val="20"/>
          <w:szCs w:val="20"/>
          <w:lang w:val="en-GB"/>
        </w:rPr>
        <w:t>Case no. 17b</w:t>
      </w:r>
      <w:r w:rsidR="007C6022" w:rsidRPr="00626075">
        <w:rPr>
          <w:rFonts w:asciiTheme="minorHAnsi" w:hAnsiTheme="minorHAnsi"/>
          <w:sz w:val="20"/>
          <w:szCs w:val="20"/>
          <w:lang w:val="en-GB"/>
        </w:rPr>
        <w:t xml:space="preserve"> :</w:t>
      </w:r>
      <w:r w:rsidRPr="00626075">
        <w:rPr>
          <w:rFonts w:asciiTheme="minorHAnsi" w:hAnsiTheme="minorHAnsi"/>
          <w:sz w:val="20"/>
          <w:szCs w:val="20"/>
          <w:lang w:val="en-GB"/>
        </w:rPr>
        <w:t xml:space="preserve"> Invoice payable to a third party, payment intermediary and billing mandate</w:t>
      </w:r>
      <w:bookmarkEnd w:id="4189"/>
      <w:bookmarkEnd w:id="4190"/>
    </w:p>
    <w:p w14:paraId="0956FE32" w14:textId="77777777" w:rsidR="00CE2B43" w:rsidRDefault="00CE2B43">
      <w:pPr>
        <w:jc w:val="both"/>
        <w:rPr>
          <w:lang w:val="en-GB"/>
        </w:rPr>
      </w:pPr>
    </w:p>
    <w:p w14:paraId="69627FCE" w14:textId="77777777" w:rsidR="00CE2B43" w:rsidRDefault="00912781">
      <w:pPr>
        <w:keepNext/>
        <w:jc w:val="both"/>
        <w:rPr>
          <w:lang w:val="en-GB"/>
        </w:rPr>
      </w:pPr>
      <w:r>
        <w:rPr>
          <w:noProof/>
          <w:lang w:eastAsia="fr-FR"/>
        </w:rPr>
        <w:drawing>
          <wp:inline distT="0" distB="0" distL="0" distR="0" wp14:anchorId="2C22D24A" wp14:editId="4EEA1CD3">
            <wp:extent cx="6563072" cy="38504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563072" cy="3850496"/>
                    </a:xfrm>
                    <a:prstGeom prst="rect">
                      <a:avLst/>
                    </a:prstGeom>
                    <a:noFill/>
                  </pic:spPr>
                </pic:pic>
              </a:graphicData>
            </a:graphic>
          </wp:inline>
        </w:drawing>
      </w:r>
    </w:p>
    <w:p w14:paraId="02CDF228" w14:textId="6369B523" w:rsidR="00CE2B43" w:rsidRDefault="00912781">
      <w:pPr>
        <w:pStyle w:val="Lgende"/>
        <w:numPr>
          <w:ilvl w:val="0"/>
          <w:numId w:val="0"/>
        </w:numPr>
        <w:jc w:val="center"/>
        <w:rPr>
          <w:rFonts w:asciiTheme="majorHAnsi" w:hAnsiTheme="majorHAnsi"/>
          <w:lang w:val="en-GB"/>
        </w:rPr>
      </w:pPr>
      <w:bookmarkStart w:id="4191" w:name="_Toc145664510"/>
      <w:r>
        <w:rPr>
          <w:rFonts w:asciiTheme="majorHAnsi" w:hAnsiTheme="majorHAnsi"/>
          <w:lang w:val="en-GB"/>
        </w:rPr>
        <w:t xml:space="preserve">Figure </w:t>
      </w:r>
      <w:r>
        <w:rPr>
          <w:rFonts w:asciiTheme="majorHAnsi" w:hAnsiTheme="majorHAnsi"/>
          <w:lang w:val="en-GB"/>
        </w:rPr>
        <w:fldChar w:fldCharType="begin"/>
      </w:r>
      <w:r>
        <w:rPr>
          <w:rFonts w:asciiTheme="majorHAnsi" w:hAnsiTheme="majorHAnsi"/>
          <w:lang w:val="en-GB"/>
        </w:rPr>
        <w:instrText xml:space="preserve"> SEQ Figure \* ARABIC </w:instrText>
      </w:r>
      <w:r>
        <w:rPr>
          <w:rFonts w:asciiTheme="majorHAnsi" w:hAnsiTheme="majorHAnsi"/>
          <w:lang w:val="en-GB"/>
        </w:rPr>
        <w:fldChar w:fldCharType="separate"/>
      </w:r>
      <w:r>
        <w:rPr>
          <w:rFonts w:asciiTheme="majorHAnsi" w:hAnsiTheme="majorHAnsi"/>
          <w:noProof/>
          <w:lang w:val="en-GB"/>
        </w:rPr>
        <w:t>19</w:t>
      </w:r>
      <w:r>
        <w:rPr>
          <w:rFonts w:asciiTheme="majorHAnsi" w:hAnsiTheme="majorHAnsi"/>
          <w:lang w:val="en-GB"/>
        </w:rPr>
        <w:fldChar w:fldCharType="end"/>
      </w:r>
      <w:r w:rsidR="007C6022">
        <w:rPr>
          <w:rFonts w:asciiTheme="majorHAnsi" w:hAnsiTheme="majorHAnsi"/>
          <w:lang w:val="en-GB"/>
        </w:rPr>
        <w:t xml:space="preserve"> :</w:t>
      </w:r>
      <w:r>
        <w:rPr>
          <w:rFonts w:asciiTheme="majorHAnsi" w:hAnsiTheme="majorHAnsi"/>
          <w:lang w:val="en-GB"/>
        </w:rPr>
        <w:t xml:space="preserve"> Invoice payable to a third party, payment intermediary and billing mandate</w:t>
      </w:r>
      <w:bookmarkEnd w:id="4191"/>
    </w:p>
    <w:p w14:paraId="063BD7E9" w14:textId="77777777" w:rsidR="00CE2B43" w:rsidRDefault="00CE2B43">
      <w:pPr>
        <w:jc w:val="both"/>
        <w:rPr>
          <w:rFonts w:eastAsia="Marianne" w:cs="Times New Roman"/>
          <w:b/>
          <w:bCs/>
          <w:u w:val="single"/>
          <w:lang w:val="en-GB"/>
        </w:rPr>
      </w:pPr>
    </w:p>
    <w:p w14:paraId="40D6C1D0" w14:textId="23D40279" w:rsidR="00CE2B43" w:rsidRDefault="00912781">
      <w:pPr>
        <w:jc w:val="both"/>
        <w:rPr>
          <w:rFonts w:eastAsia="Marianne" w:cs="Times New Roman"/>
          <w:bCs/>
          <w:lang w:val="en-GB"/>
        </w:rPr>
      </w:pPr>
      <w:r>
        <w:rPr>
          <w:rFonts w:eastAsia="Marianne" w:cs="Times New Roman"/>
          <w:lang w:val="en-GB"/>
        </w:rPr>
        <w:t>The data specifics and associated management rules are</w:t>
      </w:r>
      <w:r w:rsidR="007C6022">
        <w:rPr>
          <w:rFonts w:eastAsia="Marianne" w:cs="Times New Roman"/>
          <w:lang w:val="en-GB"/>
        </w:rPr>
        <w:t xml:space="preserve"> :</w:t>
      </w:r>
    </w:p>
    <w:p w14:paraId="09D61CEF" w14:textId="77777777" w:rsidR="00CE2B43" w:rsidRDefault="00912781">
      <w:pPr>
        <w:numPr>
          <w:ilvl w:val="0"/>
          <w:numId w:val="49"/>
        </w:numPr>
        <w:jc w:val="both"/>
        <w:rPr>
          <w:lang w:val="en-GB"/>
        </w:rPr>
      </w:pPr>
      <w:r>
        <w:rPr>
          <w:lang w:val="en-GB"/>
        </w:rPr>
        <w:t>Invoicing framework “Submission of an invoice already paid”</w:t>
      </w:r>
    </w:p>
    <w:p w14:paraId="7620C487" w14:textId="77777777" w:rsidR="00CE2B43" w:rsidRDefault="00912781">
      <w:pPr>
        <w:numPr>
          <w:ilvl w:val="0"/>
          <w:numId w:val="49"/>
        </w:numPr>
        <w:jc w:val="both"/>
        <w:rPr>
          <w:lang w:val="en-GB"/>
        </w:rPr>
      </w:pPr>
      <w:r>
        <w:rPr>
          <w:lang w:val="en-GB"/>
        </w:rPr>
        <w:t>Use of the EXT-FR-FE-BG-05 block - BILLING THIRD PARTY to provide information on the payment intermediary</w:t>
      </w:r>
    </w:p>
    <w:p w14:paraId="622068BA" w14:textId="77777777" w:rsidR="00CE2B43" w:rsidRDefault="00912781">
      <w:pPr>
        <w:numPr>
          <w:ilvl w:val="0"/>
          <w:numId w:val="49"/>
        </w:numPr>
        <w:jc w:val="both"/>
        <w:rPr>
          <w:lang w:val="en-GB"/>
        </w:rPr>
      </w:pPr>
      <w:r>
        <w:rPr>
          <w:lang w:val="en-GB"/>
        </w:rPr>
        <w:t>Due date is identical to payment date</w:t>
      </w:r>
    </w:p>
    <w:p w14:paraId="105E80D0" w14:textId="77777777" w:rsidR="00CE2B43" w:rsidRDefault="00912781">
      <w:pPr>
        <w:numPr>
          <w:ilvl w:val="0"/>
          <w:numId w:val="49"/>
        </w:numPr>
        <w:jc w:val="both"/>
        <w:rPr>
          <w:lang w:val="en-GB"/>
        </w:rPr>
      </w:pPr>
      <w:r>
        <w:rPr>
          <w:lang w:val="en-GB"/>
        </w:rPr>
        <w:t>Amount paid (BT-113) is equal to the total invoice amount</w:t>
      </w:r>
    </w:p>
    <w:p w14:paraId="14806BDB" w14:textId="77777777" w:rsidR="00CE2B43" w:rsidRDefault="00912781">
      <w:pPr>
        <w:numPr>
          <w:ilvl w:val="0"/>
          <w:numId w:val="49"/>
        </w:numPr>
        <w:jc w:val="both"/>
        <w:rPr>
          <w:lang w:val="en-GB"/>
        </w:rPr>
      </w:pPr>
      <w:r>
        <w:rPr>
          <w:lang w:val="en-GB"/>
        </w:rPr>
        <w:t>Amount payable (BT-115) is equal to 0</w:t>
      </w:r>
    </w:p>
    <w:p w14:paraId="1DB65E31" w14:textId="77777777" w:rsidR="00CE2B43" w:rsidRDefault="00CE2B43">
      <w:pPr>
        <w:jc w:val="both"/>
        <w:rPr>
          <w:b/>
          <w:u w:val="single"/>
          <w:lang w:val="en-GB"/>
        </w:rPr>
      </w:pPr>
    </w:p>
    <w:p w14:paraId="78484907" w14:textId="32287598" w:rsidR="00CE2B43" w:rsidRDefault="00912781">
      <w:pPr>
        <w:jc w:val="both"/>
        <w:rPr>
          <w:lang w:val="en-GB"/>
        </w:rPr>
      </w:pPr>
      <w:r>
        <w:rPr>
          <w:lang w:val="en-GB"/>
        </w:rPr>
        <w:t>The specifics of the life cycle or process are</w:t>
      </w:r>
      <w:r w:rsidR="007C6022">
        <w:rPr>
          <w:lang w:val="en-GB"/>
        </w:rPr>
        <w:t xml:space="preserve"> :</w:t>
      </w:r>
    </w:p>
    <w:p w14:paraId="08267979" w14:textId="77777777" w:rsidR="00CE2B43" w:rsidRDefault="00912781">
      <w:pPr>
        <w:numPr>
          <w:ilvl w:val="0"/>
          <w:numId w:val="68"/>
        </w:numPr>
        <w:jc w:val="both"/>
        <w:rPr>
          <w:lang w:val="en-GB"/>
        </w:rPr>
      </w:pPr>
      <w:r>
        <w:rPr>
          <w:lang w:val="en-GB"/>
        </w:rPr>
        <w:t>Transmission of Flow 1 (F1) and e-reporting via supplier platform</w:t>
      </w:r>
    </w:p>
    <w:p w14:paraId="470EC809" w14:textId="77777777" w:rsidR="00CE2B43" w:rsidRDefault="00912781">
      <w:pPr>
        <w:numPr>
          <w:ilvl w:val="0"/>
          <w:numId w:val="68"/>
        </w:numPr>
        <w:jc w:val="both"/>
        <w:rPr>
          <w:lang w:val="en-GB"/>
        </w:rPr>
      </w:pPr>
      <w:r>
        <w:rPr>
          <w:lang w:val="en-GB"/>
        </w:rPr>
        <w:t>Transmission of Flow 1 (F2) and e-reporting via the payment intermediary platform</w:t>
      </w:r>
    </w:p>
    <w:p w14:paraId="1D1CDA23" w14:textId="77777777" w:rsidR="00CE2B43" w:rsidRDefault="00CE2B43">
      <w:pPr>
        <w:jc w:val="both"/>
        <w:rPr>
          <w:lang w:val="en-GB"/>
        </w:rPr>
      </w:pPr>
    </w:p>
    <w:p w14:paraId="76E93486" w14:textId="4BC66E39" w:rsidR="00CE2B43" w:rsidRDefault="00912781">
      <w:pPr>
        <w:jc w:val="both"/>
        <w:rPr>
          <w:rFonts w:eastAsia="Marianne" w:cs="Times New Roman"/>
          <w:lang w:val="en-GB"/>
        </w:rPr>
      </w:pPr>
      <w:r>
        <w:rPr>
          <w:lang w:val="en-GB"/>
        </w:rPr>
        <w:t>The steps in case no. 17b are</w:t>
      </w:r>
      <w:r w:rsidR="007C6022">
        <w:rPr>
          <w:lang w:val="en-GB"/>
        </w:rPr>
        <w:t xml:space="preserve"> :</w:t>
      </w:r>
    </w:p>
    <w:p w14:paraId="6B90E147" w14:textId="77777777" w:rsidR="00CE2B43" w:rsidRDefault="00CE2B43">
      <w:pPr>
        <w:jc w:val="both"/>
        <w:rPr>
          <w:lang w:val="en-GB"/>
        </w:rPr>
      </w:pPr>
    </w:p>
    <w:tbl>
      <w:tblPr>
        <w:tblStyle w:val="Grilledutableau"/>
        <w:tblW w:w="9899" w:type="dxa"/>
        <w:tblLook w:val="04A0" w:firstRow="1" w:lastRow="0" w:firstColumn="1" w:lastColumn="0" w:noHBand="0" w:noVBand="1"/>
      </w:tblPr>
      <w:tblGrid>
        <w:gridCol w:w="458"/>
        <w:gridCol w:w="3101"/>
        <w:gridCol w:w="1134"/>
        <w:gridCol w:w="5206"/>
      </w:tblGrid>
      <w:tr w:rsidR="00CE2B43" w14:paraId="626C52E7" w14:textId="77777777">
        <w:trPr>
          <w:trHeight w:val="459"/>
        </w:trPr>
        <w:tc>
          <w:tcPr>
            <w:tcW w:w="459" w:type="dxa"/>
            <w:shd w:val="clear" w:color="auto" w:fill="C6C6EA"/>
            <w:vAlign w:val="center"/>
          </w:tcPr>
          <w:p w14:paraId="301F5083" w14:textId="77777777" w:rsidR="00CE2B43" w:rsidRDefault="00912781">
            <w:pPr>
              <w:jc w:val="both"/>
              <w:rPr>
                <w:b/>
                <w:sz w:val="16"/>
                <w:lang w:val="en-GB"/>
              </w:rPr>
            </w:pPr>
            <w:r>
              <w:rPr>
                <w:b/>
                <w:bCs/>
                <w:sz w:val="16"/>
                <w:lang w:val="en-GB"/>
              </w:rPr>
              <w:t>Step</w:t>
            </w:r>
          </w:p>
        </w:tc>
        <w:tc>
          <w:tcPr>
            <w:tcW w:w="3113" w:type="dxa"/>
            <w:shd w:val="clear" w:color="auto" w:fill="C6C6EA"/>
            <w:vAlign w:val="center"/>
          </w:tcPr>
          <w:p w14:paraId="3C6084D6" w14:textId="77777777" w:rsidR="00CE2B43" w:rsidRDefault="00912781">
            <w:pPr>
              <w:jc w:val="both"/>
              <w:rPr>
                <w:b/>
                <w:sz w:val="16"/>
                <w:lang w:val="en-GB"/>
              </w:rPr>
            </w:pPr>
            <w:r>
              <w:rPr>
                <w:b/>
                <w:bCs/>
                <w:sz w:val="16"/>
                <w:lang w:val="en-GB"/>
              </w:rPr>
              <w:t>Step name</w:t>
            </w:r>
          </w:p>
        </w:tc>
        <w:tc>
          <w:tcPr>
            <w:tcW w:w="1100" w:type="dxa"/>
            <w:shd w:val="clear" w:color="auto" w:fill="C6C6EA"/>
            <w:vAlign w:val="center"/>
          </w:tcPr>
          <w:p w14:paraId="5DD4D803" w14:textId="77777777" w:rsidR="00CE2B43" w:rsidRDefault="00912781">
            <w:pPr>
              <w:jc w:val="both"/>
              <w:rPr>
                <w:b/>
                <w:sz w:val="16"/>
                <w:lang w:val="en-GB"/>
              </w:rPr>
            </w:pPr>
            <w:r>
              <w:rPr>
                <w:b/>
                <w:bCs/>
                <w:sz w:val="16"/>
                <w:lang w:val="en-GB"/>
              </w:rPr>
              <w:t>Party responsible</w:t>
            </w:r>
          </w:p>
        </w:tc>
        <w:tc>
          <w:tcPr>
            <w:tcW w:w="5227" w:type="dxa"/>
            <w:shd w:val="clear" w:color="auto" w:fill="C6C6EA"/>
            <w:vAlign w:val="center"/>
          </w:tcPr>
          <w:p w14:paraId="496FD5DD" w14:textId="77777777" w:rsidR="00CE2B43" w:rsidRDefault="00912781">
            <w:pPr>
              <w:jc w:val="both"/>
              <w:rPr>
                <w:b/>
                <w:sz w:val="16"/>
                <w:lang w:val="en-GB"/>
              </w:rPr>
            </w:pPr>
            <w:r>
              <w:rPr>
                <w:b/>
                <w:bCs/>
                <w:sz w:val="16"/>
                <w:lang w:val="en-GB"/>
              </w:rPr>
              <w:t>Description</w:t>
            </w:r>
          </w:p>
        </w:tc>
      </w:tr>
      <w:tr w:rsidR="00CE2B43" w14:paraId="2B9679D9" w14:textId="77777777">
        <w:trPr>
          <w:trHeight w:val="641"/>
        </w:trPr>
        <w:tc>
          <w:tcPr>
            <w:tcW w:w="459" w:type="dxa"/>
            <w:vAlign w:val="center"/>
          </w:tcPr>
          <w:p w14:paraId="70B55D07" w14:textId="77777777" w:rsidR="00CE2B43" w:rsidRDefault="00912781">
            <w:pPr>
              <w:spacing w:line="240" w:lineRule="auto"/>
              <w:jc w:val="both"/>
              <w:rPr>
                <w:sz w:val="18"/>
                <w:lang w:val="en-GB"/>
              </w:rPr>
            </w:pPr>
            <w:r>
              <w:rPr>
                <w:sz w:val="18"/>
                <w:lang w:val="en-GB"/>
              </w:rPr>
              <w:t>0</w:t>
            </w:r>
          </w:p>
        </w:tc>
        <w:tc>
          <w:tcPr>
            <w:tcW w:w="3113" w:type="dxa"/>
            <w:vAlign w:val="center"/>
          </w:tcPr>
          <w:p w14:paraId="78BED212" w14:textId="77777777" w:rsidR="00CE2B43" w:rsidRDefault="00912781">
            <w:pPr>
              <w:spacing w:line="240" w:lineRule="auto"/>
              <w:jc w:val="both"/>
              <w:rPr>
                <w:sz w:val="18"/>
                <w:lang w:val="en-GB"/>
              </w:rPr>
            </w:pPr>
            <w:r>
              <w:rPr>
                <w:sz w:val="18"/>
                <w:lang w:val="en-GB"/>
              </w:rPr>
              <w:t>Signature of a billing mandate</w:t>
            </w:r>
          </w:p>
        </w:tc>
        <w:tc>
          <w:tcPr>
            <w:tcW w:w="1100" w:type="dxa"/>
            <w:vAlign w:val="center"/>
          </w:tcPr>
          <w:p w14:paraId="4B8DF88C" w14:textId="77777777" w:rsidR="00CE2B43" w:rsidRDefault="00912781">
            <w:pPr>
              <w:spacing w:line="240" w:lineRule="auto"/>
              <w:jc w:val="both"/>
              <w:rPr>
                <w:sz w:val="18"/>
                <w:lang w:val="en-GB"/>
              </w:rPr>
            </w:pPr>
            <w:r>
              <w:rPr>
                <w:sz w:val="18"/>
                <w:lang w:val="en-GB"/>
              </w:rPr>
              <w:t>Supplier</w:t>
            </w:r>
          </w:p>
          <w:p w14:paraId="2084DE04" w14:textId="77777777" w:rsidR="00CE2B43" w:rsidRDefault="00912781">
            <w:pPr>
              <w:spacing w:line="240" w:lineRule="auto"/>
              <w:jc w:val="both"/>
              <w:rPr>
                <w:sz w:val="18"/>
                <w:lang w:val="en-GB"/>
              </w:rPr>
            </w:pPr>
            <w:r>
              <w:rPr>
                <w:sz w:val="18"/>
                <w:lang w:val="en-GB"/>
              </w:rPr>
              <w:t>Payment intermediary</w:t>
            </w:r>
          </w:p>
        </w:tc>
        <w:tc>
          <w:tcPr>
            <w:tcW w:w="5227" w:type="dxa"/>
            <w:vAlign w:val="center"/>
          </w:tcPr>
          <w:p w14:paraId="2445FA0D" w14:textId="7BB48248" w:rsidR="00CE2B43" w:rsidRDefault="00912781">
            <w:pPr>
              <w:spacing w:line="240" w:lineRule="auto"/>
              <w:jc w:val="both"/>
              <w:rPr>
                <w:sz w:val="18"/>
                <w:lang w:val="en-GB"/>
              </w:rPr>
            </w:pPr>
            <w:r>
              <w:rPr>
                <w:sz w:val="18"/>
                <w:lang w:val="en-GB"/>
              </w:rPr>
              <w:t xml:space="preserve">The supplier and the payment intermediary sign a billing mandate by which the intermediary can submit </w:t>
            </w:r>
            <w:r w:rsidR="004E4799">
              <w:rPr>
                <w:sz w:val="18"/>
                <w:lang w:val="en-GB"/>
              </w:rPr>
              <w:t xml:space="preserve">(deposit eventually) </w:t>
            </w:r>
            <w:r>
              <w:rPr>
                <w:sz w:val="18"/>
                <w:lang w:val="en-GB"/>
              </w:rPr>
              <w:t>invoices on behalf of the supplier.</w:t>
            </w:r>
          </w:p>
        </w:tc>
      </w:tr>
      <w:tr w:rsidR="00CE2B43" w14:paraId="1662703D" w14:textId="77777777">
        <w:trPr>
          <w:trHeight w:val="209"/>
        </w:trPr>
        <w:tc>
          <w:tcPr>
            <w:tcW w:w="459" w:type="dxa"/>
            <w:vAlign w:val="center"/>
          </w:tcPr>
          <w:p w14:paraId="46CD4B5B" w14:textId="77777777" w:rsidR="00CE2B43" w:rsidRDefault="00912781">
            <w:pPr>
              <w:spacing w:line="240" w:lineRule="auto"/>
              <w:jc w:val="both"/>
              <w:rPr>
                <w:sz w:val="18"/>
                <w:lang w:val="en-GB"/>
              </w:rPr>
            </w:pPr>
            <w:r>
              <w:rPr>
                <w:sz w:val="18"/>
                <w:lang w:val="en-GB"/>
              </w:rPr>
              <w:t>1</w:t>
            </w:r>
          </w:p>
        </w:tc>
        <w:tc>
          <w:tcPr>
            <w:tcW w:w="3113" w:type="dxa"/>
            <w:vAlign w:val="center"/>
          </w:tcPr>
          <w:p w14:paraId="4CD0AD83" w14:textId="77777777" w:rsidR="00CE2B43" w:rsidRDefault="00912781">
            <w:pPr>
              <w:spacing w:line="240" w:lineRule="auto"/>
              <w:jc w:val="both"/>
              <w:rPr>
                <w:sz w:val="18"/>
                <w:lang w:val="en-GB"/>
              </w:rPr>
            </w:pPr>
            <w:r>
              <w:rPr>
                <w:sz w:val="18"/>
                <w:lang w:val="en-GB"/>
              </w:rPr>
              <w:t>Online order and payment</w:t>
            </w:r>
          </w:p>
        </w:tc>
        <w:tc>
          <w:tcPr>
            <w:tcW w:w="1100" w:type="dxa"/>
            <w:vAlign w:val="center"/>
          </w:tcPr>
          <w:p w14:paraId="7C9D510E" w14:textId="77777777" w:rsidR="00CE2B43" w:rsidRDefault="00912781">
            <w:pPr>
              <w:spacing w:line="240" w:lineRule="auto"/>
              <w:jc w:val="both"/>
              <w:rPr>
                <w:sz w:val="18"/>
                <w:lang w:val="en-GB"/>
              </w:rPr>
            </w:pPr>
            <w:r>
              <w:rPr>
                <w:sz w:val="18"/>
                <w:lang w:val="en-GB"/>
              </w:rPr>
              <w:t>Buyer</w:t>
            </w:r>
          </w:p>
        </w:tc>
        <w:tc>
          <w:tcPr>
            <w:tcW w:w="5227" w:type="dxa"/>
            <w:vAlign w:val="center"/>
          </w:tcPr>
          <w:p w14:paraId="3A3B7774" w14:textId="77777777" w:rsidR="00CE2B43" w:rsidRDefault="00912781">
            <w:pPr>
              <w:spacing w:line="240" w:lineRule="auto"/>
              <w:jc w:val="both"/>
              <w:rPr>
                <w:sz w:val="18"/>
                <w:lang w:val="en-GB"/>
              </w:rPr>
            </w:pPr>
            <w:r>
              <w:rPr>
                <w:sz w:val="18"/>
                <w:lang w:val="en-GB"/>
              </w:rPr>
              <w:t>The buyer places an order on the Internet and makes the payment.</w:t>
            </w:r>
          </w:p>
        </w:tc>
      </w:tr>
      <w:tr w:rsidR="00CE2B43" w14:paraId="0B8B00CD" w14:textId="77777777">
        <w:trPr>
          <w:trHeight w:val="431"/>
        </w:trPr>
        <w:tc>
          <w:tcPr>
            <w:tcW w:w="459" w:type="dxa"/>
            <w:vAlign w:val="center"/>
          </w:tcPr>
          <w:p w14:paraId="5978987E" w14:textId="77777777" w:rsidR="00CE2B43" w:rsidRDefault="00912781">
            <w:pPr>
              <w:spacing w:line="240" w:lineRule="auto"/>
              <w:jc w:val="both"/>
              <w:rPr>
                <w:sz w:val="18"/>
                <w:lang w:val="en-GB"/>
              </w:rPr>
            </w:pPr>
            <w:r>
              <w:rPr>
                <w:sz w:val="18"/>
                <w:lang w:val="en-GB"/>
              </w:rPr>
              <w:t>2</w:t>
            </w:r>
          </w:p>
        </w:tc>
        <w:tc>
          <w:tcPr>
            <w:tcW w:w="3113" w:type="dxa"/>
            <w:vAlign w:val="center"/>
          </w:tcPr>
          <w:p w14:paraId="027F0CCB" w14:textId="77777777" w:rsidR="00CE2B43" w:rsidRDefault="00912781">
            <w:pPr>
              <w:spacing w:line="240" w:lineRule="auto"/>
              <w:jc w:val="both"/>
              <w:rPr>
                <w:sz w:val="18"/>
                <w:lang w:val="en-GB"/>
              </w:rPr>
            </w:pPr>
            <w:r>
              <w:rPr>
                <w:sz w:val="18"/>
                <w:lang w:val="en-GB"/>
              </w:rPr>
              <w:t>Receipt of payment for the order amount</w:t>
            </w:r>
          </w:p>
        </w:tc>
        <w:tc>
          <w:tcPr>
            <w:tcW w:w="1100" w:type="dxa"/>
            <w:vAlign w:val="center"/>
          </w:tcPr>
          <w:p w14:paraId="5F1A7440" w14:textId="77777777" w:rsidR="00CE2B43" w:rsidRDefault="00912781">
            <w:pPr>
              <w:spacing w:line="240" w:lineRule="auto"/>
              <w:jc w:val="both"/>
              <w:rPr>
                <w:sz w:val="18"/>
                <w:lang w:val="en-GB"/>
              </w:rPr>
            </w:pPr>
            <w:r>
              <w:rPr>
                <w:sz w:val="18"/>
                <w:lang w:val="en-GB"/>
              </w:rPr>
              <w:t>Payment intermediary</w:t>
            </w:r>
          </w:p>
        </w:tc>
        <w:tc>
          <w:tcPr>
            <w:tcW w:w="5227" w:type="dxa"/>
            <w:vAlign w:val="center"/>
          </w:tcPr>
          <w:p w14:paraId="14EAB769" w14:textId="77777777" w:rsidR="00CE2B43" w:rsidRDefault="00912781">
            <w:pPr>
              <w:spacing w:line="240" w:lineRule="auto"/>
              <w:jc w:val="both"/>
              <w:rPr>
                <w:sz w:val="18"/>
                <w:lang w:val="en-GB"/>
              </w:rPr>
            </w:pPr>
            <w:r>
              <w:rPr>
                <w:sz w:val="18"/>
                <w:lang w:val="en-GB"/>
              </w:rPr>
              <w:t>The intermediary receives payment of the full amount of the order placed by the buyer</w:t>
            </w:r>
          </w:p>
        </w:tc>
      </w:tr>
      <w:tr w:rsidR="00CE2B43" w14:paraId="0CD9B468" w14:textId="77777777">
        <w:trPr>
          <w:trHeight w:val="641"/>
        </w:trPr>
        <w:tc>
          <w:tcPr>
            <w:tcW w:w="459" w:type="dxa"/>
            <w:vAlign w:val="center"/>
          </w:tcPr>
          <w:p w14:paraId="6EAA8127" w14:textId="77777777" w:rsidR="00CE2B43" w:rsidRDefault="00912781">
            <w:pPr>
              <w:spacing w:line="240" w:lineRule="auto"/>
              <w:jc w:val="both"/>
              <w:rPr>
                <w:sz w:val="18"/>
                <w:lang w:val="en-GB"/>
              </w:rPr>
            </w:pPr>
            <w:r>
              <w:rPr>
                <w:sz w:val="18"/>
                <w:lang w:val="en-GB"/>
              </w:rPr>
              <w:t>3</w:t>
            </w:r>
          </w:p>
        </w:tc>
        <w:tc>
          <w:tcPr>
            <w:tcW w:w="3113" w:type="dxa"/>
            <w:vAlign w:val="center"/>
          </w:tcPr>
          <w:p w14:paraId="1E29965A" w14:textId="77777777" w:rsidR="00CE2B43" w:rsidRDefault="00912781">
            <w:pPr>
              <w:spacing w:line="240" w:lineRule="auto"/>
              <w:jc w:val="both"/>
              <w:rPr>
                <w:sz w:val="18"/>
                <w:lang w:val="en-GB"/>
              </w:rPr>
            </w:pPr>
            <w:r>
              <w:rPr>
                <w:sz w:val="18"/>
                <w:lang w:val="en-GB"/>
              </w:rPr>
              <w:t>Creation of already paid invoice F1 for the order amount in the name and on behalf of the supplier</w:t>
            </w:r>
          </w:p>
        </w:tc>
        <w:tc>
          <w:tcPr>
            <w:tcW w:w="1100" w:type="dxa"/>
            <w:vAlign w:val="center"/>
          </w:tcPr>
          <w:p w14:paraId="3C79C4CD" w14:textId="77777777" w:rsidR="00CE2B43" w:rsidRDefault="00912781">
            <w:pPr>
              <w:spacing w:line="240" w:lineRule="auto"/>
              <w:jc w:val="both"/>
              <w:rPr>
                <w:sz w:val="18"/>
                <w:lang w:val="en-GB"/>
              </w:rPr>
            </w:pPr>
            <w:r>
              <w:rPr>
                <w:sz w:val="18"/>
                <w:lang w:val="en-GB"/>
              </w:rPr>
              <w:t>Payment intermediary</w:t>
            </w:r>
          </w:p>
        </w:tc>
        <w:tc>
          <w:tcPr>
            <w:tcW w:w="5227" w:type="dxa"/>
            <w:vMerge w:val="restart"/>
            <w:vAlign w:val="center"/>
          </w:tcPr>
          <w:p w14:paraId="267FB89A" w14:textId="2FA4F873" w:rsidR="00CE2B43" w:rsidRDefault="00912781" w:rsidP="00BC3ABC">
            <w:pPr>
              <w:spacing w:line="240" w:lineRule="auto"/>
              <w:jc w:val="both"/>
              <w:rPr>
                <w:sz w:val="18"/>
                <w:lang w:val="en-GB"/>
              </w:rPr>
            </w:pPr>
            <w:r>
              <w:rPr>
                <w:sz w:val="18"/>
                <w:lang w:val="en-GB"/>
              </w:rPr>
              <w:t xml:space="preserve">The intermediary's registered private platform 1 </w:t>
            </w:r>
            <w:r w:rsidR="00BC3ABC">
              <w:rPr>
                <w:sz w:val="18"/>
                <w:lang w:val="en-GB"/>
              </w:rPr>
              <w:t xml:space="preserve">issues and </w:t>
            </w:r>
            <w:r>
              <w:rPr>
                <w:sz w:val="18"/>
                <w:lang w:val="en-GB"/>
              </w:rPr>
              <w:t xml:space="preserve">transmits the invoice (flow 2) to the buyer's registered private platform 3, which makes it available to the buyer and to the supplier's registered private platform 2 (if its commercial offer so allows). In parallel, it forwards the invoicing data to the </w:t>
            </w:r>
            <w:r w:rsidR="00942593">
              <w:rPr>
                <w:sz w:val="18"/>
                <w:szCs w:val="18"/>
                <w:lang w:val="en-GB"/>
              </w:rPr>
              <w:t>public invoicing portal</w:t>
            </w:r>
            <w:r>
              <w:rPr>
                <w:sz w:val="18"/>
                <w:lang w:val="en-GB"/>
              </w:rPr>
              <w:t>.</w:t>
            </w:r>
          </w:p>
        </w:tc>
      </w:tr>
      <w:tr w:rsidR="00CE2B43" w14:paraId="0B2909CC" w14:textId="77777777">
        <w:trPr>
          <w:trHeight w:val="449"/>
        </w:trPr>
        <w:tc>
          <w:tcPr>
            <w:tcW w:w="459" w:type="dxa"/>
            <w:vAlign w:val="center"/>
          </w:tcPr>
          <w:p w14:paraId="16EA9FB3" w14:textId="77777777" w:rsidR="00CE2B43" w:rsidRDefault="00912781">
            <w:pPr>
              <w:spacing w:line="240" w:lineRule="auto"/>
              <w:jc w:val="both"/>
              <w:rPr>
                <w:sz w:val="18"/>
                <w:lang w:val="en-GB"/>
              </w:rPr>
            </w:pPr>
            <w:r>
              <w:rPr>
                <w:sz w:val="18"/>
                <w:lang w:val="en-GB"/>
              </w:rPr>
              <w:t>4</w:t>
            </w:r>
          </w:p>
        </w:tc>
        <w:tc>
          <w:tcPr>
            <w:tcW w:w="3113" w:type="dxa"/>
            <w:vAlign w:val="center"/>
          </w:tcPr>
          <w:p w14:paraId="41FD460E" w14:textId="77777777" w:rsidR="00CE2B43" w:rsidRDefault="00912781">
            <w:pPr>
              <w:spacing w:line="240" w:lineRule="auto"/>
              <w:jc w:val="both"/>
              <w:rPr>
                <w:sz w:val="18"/>
                <w:lang w:val="en-GB"/>
              </w:rPr>
            </w:pPr>
            <w:r>
              <w:rPr>
                <w:sz w:val="18"/>
                <w:lang w:val="en-GB"/>
              </w:rPr>
              <w:t>F1 made available</w:t>
            </w:r>
          </w:p>
        </w:tc>
        <w:tc>
          <w:tcPr>
            <w:tcW w:w="1100" w:type="dxa"/>
            <w:vAlign w:val="center"/>
          </w:tcPr>
          <w:p w14:paraId="2C75717C" w14:textId="77777777" w:rsidR="00CE2B43" w:rsidRDefault="00912781">
            <w:pPr>
              <w:spacing w:line="240" w:lineRule="auto"/>
              <w:jc w:val="both"/>
              <w:rPr>
                <w:sz w:val="18"/>
                <w:lang w:val="en-GB"/>
              </w:rPr>
            </w:pPr>
            <w:r>
              <w:rPr>
                <w:sz w:val="18"/>
                <w:lang w:val="en-GB"/>
              </w:rPr>
              <w:t>Buyer</w:t>
            </w:r>
          </w:p>
        </w:tc>
        <w:tc>
          <w:tcPr>
            <w:tcW w:w="5227" w:type="dxa"/>
            <w:vMerge/>
            <w:vAlign w:val="center"/>
          </w:tcPr>
          <w:p w14:paraId="308F7931" w14:textId="77777777" w:rsidR="00CE2B43" w:rsidRDefault="00CE2B43">
            <w:pPr>
              <w:spacing w:line="240" w:lineRule="auto"/>
              <w:jc w:val="both"/>
              <w:rPr>
                <w:sz w:val="18"/>
                <w:lang w:val="en-GB"/>
              </w:rPr>
            </w:pPr>
          </w:p>
        </w:tc>
      </w:tr>
      <w:tr w:rsidR="00CE2B43" w14:paraId="70828BDA" w14:textId="77777777">
        <w:trPr>
          <w:trHeight w:val="454"/>
        </w:trPr>
        <w:tc>
          <w:tcPr>
            <w:tcW w:w="459" w:type="dxa"/>
            <w:vAlign w:val="center"/>
          </w:tcPr>
          <w:p w14:paraId="4069850A" w14:textId="77777777" w:rsidR="00CE2B43" w:rsidRDefault="00912781">
            <w:pPr>
              <w:spacing w:line="240" w:lineRule="auto"/>
              <w:jc w:val="both"/>
              <w:rPr>
                <w:sz w:val="18"/>
                <w:lang w:val="en-GB"/>
              </w:rPr>
            </w:pPr>
            <w:r>
              <w:rPr>
                <w:sz w:val="18"/>
                <w:lang w:val="en-GB"/>
              </w:rPr>
              <w:t>5</w:t>
            </w:r>
          </w:p>
        </w:tc>
        <w:tc>
          <w:tcPr>
            <w:tcW w:w="3113" w:type="dxa"/>
            <w:vAlign w:val="center"/>
          </w:tcPr>
          <w:p w14:paraId="2B21B7BC" w14:textId="77777777" w:rsidR="00CE2B43" w:rsidRDefault="00912781">
            <w:pPr>
              <w:spacing w:line="240" w:lineRule="auto"/>
              <w:jc w:val="both"/>
              <w:rPr>
                <w:sz w:val="18"/>
                <w:lang w:val="en-GB"/>
              </w:rPr>
            </w:pPr>
            <w:r>
              <w:rPr>
                <w:sz w:val="18"/>
                <w:lang w:val="en-GB"/>
              </w:rPr>
              <w:t>Repayment of the supplier’s share</w:t>
            </w:r>
          </w:p>
        </w:tc>
        <w:tc>
          <w:tcPr>
            <w:tcW w:w="1100" w:type="dxa"/>
            <w:vAlign w:val="center"/>
          </w:tcPr>
          <w:p w14:paraId="47927EBD" w14:textId="77777777" w:rsidR="00CE2B43" w:rsidRDefault="00912781">
            <w:pPr>
              <w:spacing w:line="240" w:lineRule="auto"/>
              <w:jc w:val="both"/>
              <w:rPr>
                <w:sz w:val="18"/>
                <w:lang w:val="en-GB"/>
              </w:rPr>
            </w:pPr>
            <w:r>
              <w:rPr>
                <w:sz w:val="18"/>
                <w:lang w:val="en-GB"/>
              </w:rPr>
              <w:t>Payment intermediary</w:t>
            </w:r>
          </w:p>
        </w:tc>
        <w:tc>
          <w:tcPr>
            <w:tcW w:w="5227" w:type="dxa"/>
            <w:vAlign w:val="center"/>
          </w:tcPr>
          <w:p w14:paraId="5A14F186" w14:textId="77777777" w:rsidR="00CE2B43" w:rsidRDefault="00912781">
            <w:pPr>
              <w:spacing w:line="240" w:lineRule="auto"/>
              <w:jc w:val="both"/>
              <w:rPr>
                <w:sz w:val="18"/>
                <w:lang w:val="en-GB"/>
              </w:rPr>
            </w:pPr>
            <w:r>
              <w:rPr>
                <w:sz w:val="18"/>
                <w:lang w:val="en-GB"/>
              </w:rPr>
              <w:t>The intermediary's registered private platform 1 transmits the amount (equal to the total amount of the order - the intermediary's commission) to the supplier's registered private platform 2.</w:t>
            </w:r>
          </w:p>
        </w:tc>
      </w:tr>
      <w:tr w:rsidR="00CE2B43" w14:paraId="24B1C9E8" w14:textId="77777777">
        <w:trPr>
          <w:trHeight w:val="431"/>
        </w:trPr>
        <w:tc>
          <w:tcPr>
            <w:tcW w:w="459" w:type="dxa"/>
            <w:vAlign w:val="center"/>
          </w:tcPr>
          <w:p w14:paraId="5B3C12CB" w14:textId="77777777" w:rsidR="00CE2B43" w:rsidRDefault="00912781">
            <w:pPr>
              <w:spacing w:line="240" w:lineRule="auto"/>
              <w:jc w:val="both"/>
              <w:rPr>
                <w:sz w:val="18"/>
                <w:lang w:val="en-GB"/>
              </w:rPr>
            </w:pPr>
            <w:r>
              <w:rPr>
                <w:sz w:val="18"/>
                <w:lang w:val="en-GB"/>
              </w:rPr>
              <w:t>6</w:t>
            </w:r>
          </w:p>
        </w:tc>
        <w:tc>
          <w:tcPr>
            <w:tcW w:w="3113" w:type="dxa"/>
            <w:vAlign w:val="center"/>
          </w:tcPr>
          <w:p w14:paraId="2AA9E577" w14:textId="77777777" w:rsidR="00CE2B43" w:rsidRDefault="00912781">
            <w:pPr>
              <w:spacing w:line="240" w:lineRule="auto"/>
              <w:jc w:val="both"/>
              <w:rPr>
                <w:sz w:val="18"/>
                <w:lang w:val="en-GB"/>
              </w:rPr>
            </w:pPr>
            <w:r>
              <w:rPr>
                <w:sz w:val="18"/>
                <w:lang w:val="en-GB"/>
              </w:rPr>
              <w:t>Receipt of payment of F1 net of fees</w:t>
            </w:r>
          </w:p>
        </w:tc>
        <w:tc>
          <w:tcPr>
            <w:tcW w:w="1100" w:type="dxa"/>
            <w:vAlign w:val="center"/>
          </w:tcPr>
          <w:p w14:paraId="52D4D966" w14:textId="77777777" w:rsidR="00CE2B43" w:rsidRDefault="00912781">
            <w:pPr>
              <w:spacing w:line="240" w:lineRule="auto"/>
              <w:jc w:val="both"/>
              <w:rPr>
                <w:sz w:val="18"/>
                <w:lang w:val="en-GB"/>
              </w:rPr>
            </w:pPr>
            <w:r>
              <w:rPr>
                <w:sz w:val="18"/>
                <w:lang w:val="en-GB"/>
              </w:rPr>
              <w:t>Supplier</w:t>
            </w:r>
          </w:p>
        </w:tc>
        <w:tc>
          <w:tcPr>
            <w:tcW w:w="5227" w:type="dxa"/>
            <w:vMerge w:val="restart"/>
            <w:vAlign w:val="center"/>
          </w:tcPr>
          <w:p w14:paraId="4AA50FB8" w14:textId="010A49C8" w:rsidR="00CE2B43" w:rsidRDefault="00912781">
            <w:pPr>
              <w:spacing w:line="240" w:lineRule="auto"/>
              <w:jc w:val="both"/>
              <w:rPr>
                <w:sz w:val="18"/>
                <w:lang w:val="en-GB"/>
              </w:rPr>
            </w:pPr>
            <w:r>
              <w:rPr>
                <w:sz w:val="18"/>
                <w:lang w:val="en-GB"/>
              </w:rPr>
              <w:t xml:space="preserve">The supplier receives the amount. The supplier’s </w:t>
            </w:r>
            <w:r w:rsidR="00942593">
              <w:rPr>
                <w:sz w:val="18"/>
                <w:lang w:val="en-GB"/>
              </w:rPr>
              <w:t>registered private platform</w:t>
            </w:r>
            <w:r>
              <w:rPr>
                <w:sz w:val="18"/>
                <w:lang w:val="en-GB"/>
              </w:rPr>
              <w:t xml:space="preserve"> 2 forwards the payment data to the </w:t>
            </w:r>
            <w:r w:rsidR="00942593">
              <w:rPr>
                <w:sz w:val="18"/>
                <w:szCs w:val="18"/>
                <w:lang w:val="en-GB"/>
              </w:rPr>
              <w:t>public invoicing portal</w:t>
            </w:r>
            <w:r>
              <w:rPr>
                <w:sz w:val="18"/>
                <w:lang w:val="en-GB"/>
              </w:rPr>
              <w:t>.</w:t>
            </w:r>
          </w:p>
          <w:p w14:paraId="3958F4BD" w14:textId="77777777" w:rsidR="00CE2B43" w:rsidRDefault="00912781">
            <w:pPr>
              <w:spacing w:line="240" w:lineRule="auto"/>
              <w:jc w:val="both"/>
              <w:rPr>
                <w:sz w:val="18"/>
                <w:lang w:val="en-GB"/>
              </w:rPr>
            </w:pPr>
            <w:r>
              <w:rPr>
                <w:sz w:val="18"/>
                <w:lang w:val="en-GB"/>
              </w:rPr>
              <w:t>Step 7 applies only to supply of services, excluding the option to pay VAT on debits.</w:t>
            </w:r>
          </w:p>
        </w:tc>
      </w:tr>
      <w:tr w:rsidR="00CE2B43" w14:paraId="3EF0FBBD" w14:textId="77777777">
        <w:trPr>
          <w:trHeight w:val="418"/>
        </w:trPr>
        <w:tc>
          <w:tcPr>
            <w:tcW w:w="459" w:type="dxa"/>
            <w:vAlign w:val="center"/>
          </w:tcPr>
          <w:p w14:paraId="539B9B8D" w14:textId="77777777" w:rsidR="00CE2B43" w:rsidRDefault="00912781">
            <w:pPr>
              <w:spacing w:line="240" w:lineRule="auto"/>
              <w:jc w:val="both"/>
              <w:rPr>
                <w:sz w:val="18"/>
                <w:lang w:val="en-GB"/>
              </w:rPr>
            </w:pPr>
            <w:r>
              <w:rPr>
                <w:sz w:val="18"/>
                <w:lang w:val="en-GB"/>
              </w:rPr>
              <w:t>7</w:t>
            </w:r>
          </w:p>
        </w:tc>
        <w:tc>
          <w:tcPr>
            <w:tcW w:w="3113" w:type="dxa"/>
            <w:vAlign w:val="center"/>
          </w:tcPr>
          <w:p w14:paraId="13AB5B00" w14:textId="77777777" w:rsidR="00CE2B43" w:rsidRDefault="00912781">
            <w:pPr>
              <w:spacing w:line="240" w:lineRule="auto"/>
              <w:jc w:val="both"/>
              <w:rPr>
                <w:sz w:val="18"/>
                <w:lang w:val="en-GB"/>
              </w:rPr>
            </w:pPr>
            <w:r>
              <w:rPr>
                <w:sz w:val="18"/>
                <w:lang w:val="en-GB"/>
              </w:rPr>
              <w:t xml:space="preserve">Declaration of the "payment received" status of F1 for its total amount </w:t>
            </w:r>
          </w:p>
        </w:tc>
        <w:tc>
          <w:tcPr>
            <w:tcW w:w="1100" w:type="dxa"/>
            <w:vAlign w:val="center"/>
          </w:tcPr>
          <w:p w14:paraId="2FCEBC42" w14:textId="77777777" w:rsidR="00CE2B43" w:rsidRDefault="00912781">
            <w:pPr>
              <w:spacing w:line="240" w:lineRule="auto"/>
              <w:jc w:val="both"/>
              <w:rPr>
                <w:sz w:val="18"/>
                <w:lang w:val="en-GB"/>
              </w:rPr>
            </w:pPr>
            <w:r>
              <w:rPr>
                <w:sz w:val="18"/>
                <w:lang w:val="en-GB"/>
              </w:rPr>
              <w:t>Supplier</w:t>
            </w:r>
          </w:p>
        </w:tc>
        <w:tc>
          <w:tcPr>
            <w:tcW w:w="5227" w:type="dxa"/>
            <w:vMerge/>
            <w:vAlign w:val="center"/>
          </w:tcPr>
          <w:p w14:paraId="2918FEBA" w14:textId="77777777" w:rsidR="00CE2B43" w:rsidRDefault="00CE2B43">
            <w:pPr>
              <w:spacing w:line="240" w:lineRule="auto"/>
              <w:jc w:val="both"/>
              <w:rPr>
                <w:sz w:val="18"/>
                <w:lang w:val="en-GB"/>
              </w:rPr>
            </w:pPr>
          </w:p>
        </w:tc>
      </w:tr>
      <w:tr w:rsidR="00CE2B43" w14:paraId="04D4B6CD" w14:textId="77777777">
        <w:trPr>
          <w:trHeight w:val="431"/>
        </w:trPr>
        <w:tc>
          <w:tcPr>
            <w:tcW w:w="459" w:type="dxa"/>
            <w:vAlign w:val="center"/>
          </w:tcPr>
          <w:p w14:paraId="3DF65727" w14:textId="77777777" w:rsidR="00CE2B43" w:rsidRDefault="00912781">
            <w:pPr>
              <w:spacing w:line="240" w:lineRule="auto"/>
              <w:jc w:val="both"/>
              <w:rPr>
                <w:sz w:val="18"/>
                <w:lang w:val="en-GB"/>
              </w:rPr>
            </w:pPr>
            <w:r>
              <w:rPr>
                <w:sz w:val="18"/>
                <w:lang w:val="en-GB"/>
              </w:rPr>
              <w:t>8</w:t>
            </w:r>
          </w:p>
        </w:tc>
        <w:tc>
          <w:tcPr>
            <w:tcW w:w="3113" w:type="dxa"/>
            <w:vAlign w:val="center"/>
          </w:tcPr>
          <w:p w14:paraId="2E7A56AD" w14:textId="77777777" w:rsidR="00CE2B43" w:rsidRDefault="00912781">
            <w:pPr>
              <w:spacing w:line="240" w:lineRule="auto"/>
              <w:jc w:val="both"/>
              <w:rPr>
                <w:sz w:val="18"/>
                <w:lang w:val="en-GB"/>
              </w:rPr>
            </w:pPr>
            <w:r>
              <w:rPr>
                <w:sz w:val="18"/>
                <w:lang w:val="en-GB"/>
              </w:rPr>
              <w:t>Creation of an already paid fee / commission invoice F2</w:t>
            </w:r>
          </w:p>
        </w:tc>
        <w:tc>
          <w:tcPr>
            <w:tcW w:w="1100" w:type="dxa"/>
            <w:vAlign w:val="center"/>
          </w:tcPr>
          <w:p w14:paraId="265BE6B8" w14:textId="77777777" w:rsidR="00CE2B43" w:rsidRDefault="00912781">
            <w:pPr>
              <w:spacing w:line="240" w:lineRule="auto"/>
              <w:jc w:val="both"/>
              <w:rPr>
                <w:sz w:val="18"/>
                <w:lang w:val="en-GB"/>
              </w:rPr>
            </w:pPr>
            <w:r>
              <w:rPr>
                <w:sz w:val="18"/>
                <w:lang w:val="en-GB"/>
              </w:rPr>
              <w:t>Payment intermediary</w:t>
            </w:r>
          </w:p>
        </w:tc>
        <w:tc>
          <w:tcPr>
            <w:tcW w:w="5227" w:type="dxa"/>
            <w:vMerge w:val="restart"/>
            <w:vAlign w:val="center"/>
          </w:tcPr>
          <w:p w14:paraId="2EAED957" w14:textId="1F7A4369" w:rsidR="00CE2B43" w:rsidRDefault="00912781">
            <w:pPr>
              <w:spacing w:line="240" w:lineRule="auto"/>
              <w:jc w:val="both"/>
              <w:rPr>
                <w:sz w:val="18"/>
                <w:lang w:val="en-GB"/>
              </w:rPr>
            </w:pPr>
            <w:r>
              <w:rPr>
                <w:sz w:val="18"/>
                <w:lang w:val="en-GB"/>
              </w:rPr>
              <w:t xml:space="preserve">The intermediary's registered private platform 1 issues and transmits the expenses invoice/commission already paid (F2 - Flow 2) to the supplier through its registered private platform. In </w:t>
            </w:r>
            <w:r w:rsidR="00942593">
              <w:rPr>
                <w:sz w:val="18"/>
                <w:lang w:val="en-GB"/>
              </w:rPr>
              <w:t>parallel, the intermediary’s registered private platform</w:t>
            </w:r>
            <w:r>
              <w:rPr>
                <w:sz w:val="18"/>
                <w:lang w:val="en-GB"/>
              </w:rPr>
              <w:t xml:space="preserve"> 1 forwards the invoicing data to the </w:t>
            </w:r>
            <w:r w:rsidR="00942593">
              <w:rPr>
                <w:sz w:val="18"/>
                <w:szCs w:val="18"/>
                <w:lang w:val="en-GB"/>
              </w:rPr>
              <w:t>public invoicing portal</w:t>
            </w:r>
            <w:r>
              <w:rPr>
                <w:sz w:val="18"/>
                <w:lang w:val="en-GB"/>
              </w:rPr>
              <w:t>.</w:t>
            </w:r>
          </w:p>
        </w:tc>
      </w:tr>
      <w:tr w:rsidR="00CE2B43" w14:paraId="12B7187F" w14:textId="77777777">
        <w:trPr>
          <w:trHeight w:val="418"/>
        </w:trPr>
        <w:tc>
          <w:tcPr>
            <w:tcW w:w="459" w:type="dxa"/>
            <w:vAlign w:val="center"/>
          </w:tcPr>
          <w:p w14:paraId="6F7581EE" w14:textId="77777777" w:rsidR="00CE2B43" w:rsidRDefault="00912781">
            <w:pPr>
              <w:spacing w:line="240" w:lineRule="auto"/>
              <w:jc w:val="both"/>
              <w:rPr>
                <w:sz w:val="18"/>
                <w:lang w:val="en-GB"/>
              </w:rPr>
            </w:pPr>
            <w:r>
              <w:rPr>
                <w:sz w:val="18"/>
                <w:lang w:val="en-GB"/>
              </w:rPr>
              <w:t>9</w:t>
            </w:r>
          </w:p>
        </w:tc>
        <w:tc>
          <w:tcPr>
            <w:tcW w:w="3113" w:type="dxa"/>
            <w:vAlign w:val="center"/>
          </w:tcPr>
          <w:p w14:paraId="0A066ECA" w14:textId="77777777" w:rsidR="00CE2B43" w:rsidRDefault="00912781">
            <w:pPr>
              <w:spacing w:line="240" w:lineRule="auto"/>
              <w:jc w:val="both"/>
              <w:rPr>
                <w:sz w:val="18"/>
                <w:lang w:val="en-GB"/>
              </w:rPr>
            </w:pPr>
            <w:r>
              <w:rPr>
                <w:sz w:val="18"/>
                <w:lang w:val="en-GB"/>
              </w:rPr>
              <w:t>F2 made available</w:t>
            </w:r>
          </w:p>
        </w:tc>
        <w:tc>
          <w:tcPr>
            <w:tcW w:w="1100" w:type="dxa"/>
            <w:vAlign w:val="center"/>
          </w:tcPr>
          <w:p w14:paraId="33D50171" w14:textId="77777777" w:rsidR="00CE2B43" w:rsidRDefault="00912781">
            <w:pPr>
              <w:spacing w:line="240" w:lineRule="auto"/>
              <w:jc w:val="both"/>
              <w:rPr>
                <w:sz w:val="18"/>
                <w:lang w:val="en-GB"/>
              </w:rPr>
            </w:pPr>
            <w:r>
              <w:rPr>
                <w:sz w:val="18"/>
                <w:lang w:val="en-GB"/>
              </w:rPr>
              <w:t>Supplier</w:t>
            </w:r>
          </w:p>
        </w:tc>
        <w:tc>
          <w:tcPr>
            <w:tcW w:w="5227" w:type="dxa"/>
            <w:vMerge/>
            <w:vAlign w:val="center"/>
          </w:tcPr>
          <w:p w14:paraId="0DA51F86" w14:textId="77777777" w:rsidR="00CE2B43" w:rsidRDefault="00CE2B43">
            <w:pPr>
              <w:spacing w:line="240" w:lineRule="auto"/>
              <w:jc w:val="both"/>
              <w:rPr>
                <w:sz w:val="18"/>
                <w:lang w:val="en-GB"/>
              </w:rPr>
            </w:pPr>
          </w:p>
        </w:tc>
      </w:tr>
      <w:tr w:rsidR="00CE2B43" w14:paraId="55860E6D" w14:textId="77777777">
        <w:trPr>
          <w:trHeight w:val="418"/>
        </w:trPr>
        <w:tc>
          <w:tcPr>
            <w:tcW w:w="459" w:type="dxa"/>
            <w:vAlign w:val="center"/>
          </w:tcPr>
          <w:p w14:paraId="15337830" w14:textId="77777777" w:rsidR="00CE2B43" w:rsidRDefault="00912781">
            <w:pPr>
              <w:spacing w:line="240" w:lineRule="auto"/>
              <w:jc w:val="both"/>
              <w:rPr>
                <w:sz w:val="18"/>
                <w:lang w:val="en-GB"/>
              </w:rPr>
            </w:pPr>
            <w:r>
              <w:rPr>
                <w:sz w:val="18"/>
                <w:lang w:val="en-GB"/>
              </w:rPr>
              <w:t>10</w:t>
            </w:r>
          </w:p>
        </w:tc>
        <w:tc>
          <w:tcPr>
            <w:tcW w:w="3113" w:type="dxa"/>
            <w:vAlign w:val="center"/>
          </w:tcPr>
          <w:p w14:paraId="729677D1" w14:textId="77777777" w:rsidR="00CE2B43" w:rsidRDefault="00912781">
            <w:pPr>
              <w:spacing w:line="240" w:lineRule="auto"/>
              <w:jc w:val="both"/>
              <w:rPr>
                <w:sz w:val="18"/>
                <w:lang w:val="en-GB"/>
              </w:rPr>
            </w:pPr>
            <w:r>
              <w:rPr>
                <w:sz w:val="18"/>
                <w:lang w:val="en-GB"/>
              </w:rPr>
              <w:t>Update of the “payment received” status of F2</w:t>
            </w:r>
          </w:p>
        </w:tc>
        <w:tc>
          <w:tcPr>
            <w:tcW w:w="1100" w:type="dxa"/>
            <w:vAlign w:val="center"/>
          </w:tcPr>
          <w:p w14:paraId="117F777A" w14:textId="77777777" w:rsidR="00CE2B43" w:rsidRDefault="00912781">
            <w:pPr>
              <w:spacing w:line="240" w:lineRule="auto"/>
              <w:jc w:val="both"/>
              <w:rPr>
                <w:sz w:val="18"/>
                <w:lang w:val="en-GB"/>
              </w:rPr>
            </w:pPr>
            <w:r>
              <w:rPr>
                <w:sz w:val="18"/>
                <w:lang w:val="en-GB"/>
              </w:rPr>
              <w:t>Payment intermediary</w:t>
            </w:r>
          </w:p>
        </w:tc>
        <w:tc>
          <w:tcPr>
            <w:tcW w:w="5227" w:type="dxa"/>
            <w:vAlign w:val="center"/>
          </w:tcPr>
          <w:p w14:paraId="6217422F" w14:textId="3D3A6DC1" w:rsidR="00CE2B43" w:rsidRDefault="00912781">
            <w:pPr>
              <w:spacing w:line="240" w:lineRule="auto"/>
              <w:jc w:val="both"/>
              <w:rPr>
                <w:sz w:val="18"/>
                <w:lang w:val="en-GB"/>
              </w:rPr>
            </w:pPr>
            <w:r>
              <w:rPr>
                <w:sz w:val="18"/>
                <w:lang w:val="en-GB"/>
              </w:rPr>
              <w:t xml:space="preserve">The payment intermediary’s </w:t>
            </w:r>
            <w:r w:rsidR="00942593">
              <w:rPr>
                <w:sz w:val="18"/>
                <w:lang w:val="en-GB"/>
              </w:rPr>
              <w:t>registered private platform</w:t>
            </w:r>
            <w:r>
              <w:rPr>
                <w:sz w:val="18"/>
                <w:lang w:val="en-GB"/>
              </w:rPr>
              <w:t xml:space="preserve"> 1 forwards the payment data to the </w:t>
            </w:r>
            <w:r w:rsidR="00942593">
              <w:rPr>
                <w:sz w:val="18"/>
                <w:szCs w:val="18"/>
                <w:lang w:val="en-GB"/>
              </w:rPr>
              <w:t>public invoicing portal</w:t>
            </w:r>
            <w:r>
              <w:rPr>
                <w:sz w:val="18"/>
                <w:lang w:val="en-GB"/>
              </w:rPr>
              <w:t>.</w:t>
            </w:r>
          </w:p>
          <w:p w14:paraId="3152EE20" w14:textId="77777777" w:rsidR="00CE2B43" w:rsidRDefault="00912781">
            <w:pPr>
              <w:spacing w:line="240" w:lineRule="auto"/>
              <w:jc w:val="both"/>
              <w:rPr>
                <w:sz w:val="18"/>
                <w:lang w:val="en-GB"/>
              </w:rPr>
            </w:pPr>
            <w:r>
              <w:rPr>
                <w:sz w:val="18"/>
                <w:lang w:val="en-GB"/>
              </w:rPr>
              <w:t>Step 10 applies only to supply of services, excluding the option to pay VAT on debits.</w:t>
            </w:r>
          </w:p>
        </w:tc>
      </w:tr>
    </w:tbl>
    <w:p w14:paraId="12E44C68" w14:textId="77777777" w:rsidR="00CE2B43" w:rsidRDefault="00CE2B43">
      <w:pPr>
        <w:jc w:val="both"/>
        <w:rPr>
          <w:b/>
          <w:lang w:val="en-GB"/>
        </w:rPr>
      </w:pPr>
    </w:p>
    <w:p w14:paraId="5B53FF55" w14:textId="32031907" w:rsidR="00CE2B43" w:rsidRPr="004E4799" w:rsidRDefault="00912781">
      <w:pPr>
        <w:pStyle w:val="Titre3"/>
        <w:jc w:val="both"/>
        <w:rPr>
          <w:rFonts w:asciiTheme="minorHAnsi" w:hAnsiTheme="minorHAnsi"/>
          <w:sz w:val="20"/>
          <w:szCs w:val="20"/>
          <w:lang w:val="en-GB"/>
        </w:rPr>
      </w:pPr>
      <w:r w:rsidRPr="004E4799">
        <w:rPr>
          <w:rFonts w:asciiTheme="minorHAnsi" w:hAnsiTheme="minorHAnsi"/>
          <w:sz w:val="20"/>
          <w:szCs w:val="20"/>
          <w:lang w:val="en-GB"/>
        </w:rPr>
        <w:t xml:space="preserve"> </w:t>
      </w:r>
      <w:bookmarkStart w:id="4192" w:name="_Ref141436858"/>
      <w:bookmarkStart w:id="4193" w:name="_Toc139440599"/>
      <w:bookmarkStart w:id="4194" w:name="_Toc146736747"/>
      <w:r w:rsidRPr="004E4799">
        <w:rPr>
          <w:rFonts w:asciiTheme="minorHAnsi" w:hAnsiTheme="minorHAnsi"/>
          <w:sz w:val="20"/>
          <w:szCs w:val="20"/>
          <w:lang w:val="en-GB"/>
        </w:rPr>
        <w:t>Case 18</w:t>
      </w:r>
      <w:r w:rsidR="007C6022" w:rsidRPr="004E4799">
        <w:rPr>
          <w:rFonts w:asciiTheme="minorHAnsi" w:hAnsiTheme="minorHAnsi"/>
          <w:sz w:val="20"/>
          <w:szCs w:val="20"/>
          <w:lang w:val="en-GB"/>
        </w:rPr>
        <w:t xml:space="preserve"> :</w:t>
      </w:r>
      <w:r w:rsidRPr="004E4799">
        <w:rPr>
          <w:rFonts w:asciiTheme="minorHAnsi" w:hAnsiTheme="minorHAnsi"/>
          <w:sz w:val="20"/>
          <w:szCs w:val="20"/>
          <w:lang w:val="en-GB"/>
        </w:rPr>
        <w:t xml:space="preserve"> Debit note management</w:t>
      </w:r>
      <w:bookmarkEnd w:id="4192"/>
      <w:bookmarkEnd w:id="4193"/>
      <w:bookmarkEnd w:id="4194"/>
    </w:p>
    <w:p w14:paraId="407739A5" w14:textId="77777777" w:rsidR="00CE2B43" w:rsidRDefault="00CE2B43">
      <w:pPr>
        <w:jc w:val="both"/>
        <w:rPr>
          <w:lang w:val="en-GB"/>
        </w:rPr>
      </w:pPr>
    </w:p>
    <w:p w14:paraId="38EB39A5" w14:textId="3915B297" w:rsidR="00CE2B43" w:rsidRDefault="00912781">
      <w:pPr>
        <w:jc w:val="both"/>
        <w:rPr>
          <w:b/>
          <w:u w:val="single"/>
          <w:lang w:val="en-GB"/>
        </w:rPr>
      </w:pPr>
      <w:r>
        <w:rPr>
          <w:b/>
          <w:bCs/>
          <w:u w:val="single"/>
          <w:lang w:val="en-GB"/>
        </w:rPr>
        <w:t>Definition and principle</w:t>
      </w:r>
      <w:r w:rsidR="007C6022">
        <w:rPr>
          <w:b/>
          <w:bCs/>
          <w:u w:val="single"/>
          <w:lang w:val="en-GB"/>
        </w:rPr>
        <w:t xml:space="preserve"> :</w:t>
      </w:r>
    </w:p>
    <w:p w14:paraId="330F4C74" w14:textId="77777777" w:rsidR="00CE2B43" w:rsidRDefault="00CE2B43">
      <w:pPr>
        <w:jc w:val="both"/>
        <w:rPr>
          <w:b/>
          <w:u w:val="single"/>
          <w:lang w:val="en-GB"/>
        </w:rPr>
      </w:pPr>
    </w:p>
    <w:p w14:paraId="6CF4CBFD" w14:textId="77777777" w:rsidR="00CE2B43" w:rsidRDefault="00912781">
      <w:pPr>
        <w:jc w:val="both"/>
        <w:rPr>
          <w:lang w:val="en-GB"/>
        </w:rPr>
      </w:pPr>
      <w:r>
        <w:rPr>
          <w:lang w:val="en-GB"/>
        </w:rPr>
        <w:t>A debit note is not an invoice. A debit note is a document issued by a seller to the buyer, showing an amount owed by the buyer to the seller. In principle, if accepted by the customer, this debit note has already given rise to an invoice, or will do so in the future.</w:t>
      </w:r>
    </w:p>
    <w:p w14:paraId="06429E8D" w14:textId="77777777" w:rsidR="00CE2B43" w:rsidRDefault="00912781">
      <w:pPr>
        <w:jc w:val="both"/>
        <w:rPr>
          <w:iCs/>
          <w:lang w:val="en-GB"/>
        </w:rPr>
      </w:pPr>
      <w:r>
        <w:rPr>
          <w:lang w:val="en-GB"/>
        </w:rPr>
        <w:t xml:space="preserve">Under this definition, </w:t>
      </w:r>
      <w:r>
        <w:rPr>
          <w:b/>
          <w:bCs/>
          <w:lang w:val="en-GB"/>
        </w:rPr>
        <w:t xml:space="preserve">the debit note does not fall within the scope of electronic invoicing and does not have to be forwarded to the tax authority. </w:t>
      </w:r>
      <w:r>
        <w:rPr>
          <w:lang w:val="en-GB"/>
        </w:rPr>
        <w:t>An invoice for this transaction should have been submitted.</w:t>
      </w:r>
    </w:p>
    <w:p w14:paraId="44C94198" w14:textId="77777777" w:rsidR="00CE2B43" w:rsidRDefault="00CE2B43">
      <w:pPr>
        <w:jc w:val="both"/>
        <w:rPr>
          <w:iCs/>
          <w:lang w:val="en-GB"/>
        </w:rPr>
      </w:pPr>
    </w:p>
    <w:p w14:paraId="77E62ACC" w14:textId="77777777" w:rsidR="00CE2B43" w:rsidRDefault="00912781">
      <w:pPr>
        <w:jc w:val="both"/>
        <w:rPr>
          <w:lang w:val="en-GB"/>
        </w:rPr>
      </w:pPr>
      <w:r>
        <w:rPr>
          <w:lang w:val="en-GB"/>
        </w:rPr>
        <w:t>This case does not apply to debit notes that are treated as invoices, provided that they are subject to VAT and include all the mandatory information (e.g. re-invoicing to a joint venture) enabling them to be processed.</w:t>
      </w:r>
    </w:p>
    <w:p w14:paraId="5404D85B" w14:textId="77777777" w:rsidR="00CE2B43" w:rsidRDefault="00CE2B43">
      <w:pPr>
        <w:jc w:val="both"/>
        <w:rPr>
          <w:lang w:val="en-GB"/>
        </w:rPr>
      </w:pPr>
    </w:p>
    <w:p w14:paraId="58ED0BD3" w14:textId="77777777" w:rsidR="00CE2B43" w:rsidRDefault="00912781">
      <w:pPr>
        <w:jc w:val="both"/>
        <w:rPr>
          <w:lang w:val="en-GB"/>
        </w:rPr>
      </w:pPr>
      <w:r>
        <w:rPr>
          <w:lang w:val="en-GB"/>
        </w:rPr>
        <w:t>If the debit note is issued by the buyer and refers to a debt owed by the seller to the buyer, then the seller should issue a credit note.</w:t>
      </w:r>
    </w:p>
    <w:p w14:paraId="18EB85A8" w14:textId="77777777" w:rsidR="00CE2B43" w:rsidRDefault="00912781">
      <w:pPr>
        <w:jc w:val="both"/>
        <w:rPr>
          <w:lang w:val="en-GB"/>
        </w:rPr>
      </w:pPr>
      <w:r>
        <w:rPr>
          <w:b/>
          <w:bCs/>
          <w:lang w:val="en-GB"/>
        </w:rPr>
        <w:t>In practice</w:t>
      </w:r>
      <w:r>
        <w:rPr>
          <w:lang w:val="en-GB"/>
        </w:rPr>
        <w:t xml:space="preserve">, a debit note can also be issued by the buyer. Similarly, the debit note should be translated into a credit note issued by the buyer (self-billing credit note) if the buyer holds a billing mandate. </w:t>
      </w:r>
    </w:p>
    <w:p w14:paraId="1E733601" w14:textId="77777777" w:rsidR="00CE2B43" w:rsidRDefault="00CE2B43">
      <w:pPr>
        <w:jc w:val="both"/>
        <w:rPr>
          <w:lang w:val="en-GB"/>
        </w:rPr>
      </w:pPr>
    </w:p>
    <w:p w14:paraId="44EB9224" w14:textId="60124CE7" w:rsidR="00CE2B43" w:rsidRDefault="00912781">
      <w:pPr>
        <w:jc w:val="both"/>
        <w:rPr>
          <w:lang w:val="en-GB"/>
        </w:rPr>
      </w:pPr>
      <w:r>
        <w:rPr>
          <w:lang w:val="en-GB"/>
        </w:rPr>
        <w:t>In these cases, the platform will provide for the transfer of credit notes</w:t>
      </w:r>
      <w:r w:rsidR="007C6022">
        <w:rPr>
          <w:lang w:val="en-GB"/>
        </w:rPr>
        <w:t xml:space="preserve"> :</w:t>
      </w:r>
    </w:p>
    <w:p w14:paraId="1C523763" w14:textId="77777777" w:rsidR="00CE2B43" w:rsidRDefault="00912781">
      <w:pPr>
        <w:pStyle w:val="Paragraphedeliste"/>
        <w:numPr>
          <w:ilvl w:val="0"/>
          <w:numId w:val="112"/>
        </w:numPr>
        <w:jc w:val="both"/>
        <w:rPr>
          <w:lang w:val="en-GB"/>
        </w:rPr>
      </w:pPr>
      <w:r>
        <w:rPr>
          <w:lang w:val="en-GB"/>
        </w:rPr>
        <w:t>A credit note issued by the supplier,</w:t>
      </w:r>
    </w:p>
    <w:p w14:paraId="19238F4F" w14:textId="77777777" w:rsidR="00CE2B43" w:rsidRDefault="00912781">
      <w:pPr>
        <w:pStyle w:val="Paragraphedeliste"/>
        <w:numPr>
          <w:ilvl w:val="0"/>
          <w:numId w:val="112"/>
        </w:numPr>
        <w:jc w:val="both"/>
        <w:rPr>
          <w:lang w:val="en-GB"/>
        </w:rPr>
      </w:pPr>
      <w:r>
        <w:rPr>
          <w:lang w:val="en-GB"/>
        </w:rPr>
        <w:t>A credit note self-billed by the buyer.</w:t>
      </w:r>
    </w:p>
    <w:p w14:paraId="043D81F9" w14:textId="77777777" w:rsidR="00CE2B43" w:rsidRDefault="00912781">
      <w:pPr>
        <w:pStyle w:val="Paragraphedeliste"/>
        <w:numPr>
          <w:ilvl w:val="0"/>
          <w:numId w:val="112"/>
        </w:numPr>
        <w:jc w:val="both"/>
        <w:rPr>
          <w:lang w:val="en-GB"/>
        </w:rPr>
      </w:pPr>
      <w:r>
        <w:rPr>
          <w:lang w:val="en-GB"/>
        </w:rPr>
        <w:t xml:space="preserve">A factored credit note </w:t>
      </w:r>
    </w:p>
    <w:p w14:paraId="46AFF0BE" w14:textId="77777777" w:rsidR="00CE2B43" w:rsidRDefault="00912781">
      <w:pPr>
        <w:pStyle w:val="Paragraphedeliste"/>
        <w:numPr>
          <w:ilvl w:val="0"/>
          <w:numId w:val="112"/>
        </w:numPr>
        <w:jc w:val="both"/>
        <w:rPr>
          <w:lang w:val="en-GB"/>
        </w:rPr>
      </w:pPr>
      <w:r>
        <w:rPr>
          <w:lang w:val="en-GB"/>
        </w:rPr>
        <w:t xml:space="preserve">A factored self-billed credit note </w:t>
      </w:r>
    </w:p>
    <w:p w14:paraId="66B38735" w14:textId="77777777" w:rsidR="00CE2B43" w:rsidRDefault="00912781">
      <w:pPr>
        <w:pStyle w:val="Paragraphedeliste"/>
        <w:numPr>
          <w:ilvl w:val="0"/>
          <w:numId w:val="112"/>
        </w:numPr>
        <w:jc w:val="both"/>
        <w:rPr>
          <w:lang w:val="en-GB"/>
        </w:rPr>
      </w:pPr>
      <w:r>
        <w:rPr>
          <w:lang w:val="en-GB"/>
        </w:rPr>
        <w:t xml:space="preserve">A prepayment invoice credit note </w:t>
      </w:r>
    </w:p>
    <w:p w14:paraId="1056E276" w14:textId="77777777" w:rsidR="00CE2B43" w:rsidRDefault="00CE2B43">
      <w:pPr>
        <w:jc w:val="both"/>
        <w:rPr>
          <w:lang w:val="en-GB"/>
        </w:rPr>
      </w:pPr>
    </w:p>
    <w:p w14:paraId="703A730D" w14:textId="77777777" w:rsidR="00CE2B43" w:rsidRDefault="00CE2B43">
      <w:pPr>
        <w:pStyle w:val="Paragraphedeliste"/>
        <w:jc w:val="both"/>
        <w:rPr>
          <w:lang w:val="en-GB"/>
        </w:rPr>
      </w:pPr>
    </w:p>
    <w:p w14:paraId="0D5C9DAE" w14:textId="77777777" w:rsidR="00CE2B43" w:rsidRDefault="00912781">
      <w:pPr>
        <w:rPr>
          <w:rFonts w:eastAsiaTheme="majorEastAsia" w:cstheme="majorBidi"/>
          <w:b/>
          <w:bCs/>
          <w:sz w:val="18"/>
          <w:szCs w:val="18"/>
          <w:lang w:val="en-GB"/>
        </w:rPr>
      </w:pPr>
      <w:bookmarkStart w:id="4195" w:name="_Toc91779112"/>
      <w:bookmarkEnd w:id="4195"/>
      <w:r>
        <w:rPr>
          <w:lang w:val="en-GB"/>
        </w:rPr>
        <w:br w:type="page"/>
      </w:r>
    </w:p>
    <w:p w14:paraId="3519DBAD" w14:textId="2E492B98" w:rsidR="00CE2B43" w:rsidRDefault="00912781">
      <w:pPr>
        <w:pStyle w:val="Titre3"/>
        <w:jc w:val="both"/>
        <w:rPr>
          <w:rFonts w:asciiTheme="minorHAnsi" w:hAnsiTheme="minorHAnsi"/>
          <w:szCs w:val="22"/>
          <w:lang w:val="en-GB"/>
        </w:rPr>
      </w:pPr>
      <w:r>
        <w:rPr>
          <w:rFonts w:asciiTheme="minorHAnsi" w:hAnsiTheme="minorHAnsi"/>
          <w:lang w:val="en-GB"/>
        </w:rPr>
        <w:t xml:space="preserve"> </w:t>
      </w:r>
      <w:bookmarkStart w:id="4196" w:name="_Toc139440600"/>
      <w:bookmarkStart w:id="4197" w:name="_Ref125653556"/>
      <w:bookmarkStart w:id="4198" w:name="_Toc146736748"/>
      <w:r>
        <w:rPr>
          <w:rFonts w:asciiTheme="minorHAnsi" w:hAnsiTheme="minorHAnsi"/>
          <w:lang w:val="en-GB"/>
        </w:rPr>
        <w:t>Case 19a</w:t>
      </w:r>
      <w:r w:rsidR="007C6022">
        <w:rPr>
          <w:rFonts w:asciiTheme="minorHAnsi" w:hAnsiTheme="minorHAnsi"/>
          <w:lang w:val="en-GB"/>
        </w:rPr>
        <w:t xml:space="preserve"> :</w:t>
      </w:r>
      <w:r>
        <w:rPr>
          <w:rFonts w:asciiTheme="minorHAnsi" w:hAnsiTheme="minorHAnsi"/>
          <w:lang w:val="en-GB"/>
        </w:rPr>
        <w:t xml:space="preserve"> Invoice issued with billing mandate</w:t>
      </w:r>
      <w:bookmarkEnd w:id="4196"/>
      <w:bookmarkEnd w:id="4197"/>
      <w:bookmarkEnd w:id="4198"/>
    </w:p>
    <w:p w14:paraId="3C0D4FEB" w14:textId="77777777" w:rsidR="00CE2B43" w:rsidRDefault="00CE2B43">
      <w:pPr>
        <w:jc w:val="both"/>
        <w:rPr>
          <w:lang w:val="en-GB"/>
        </w:rPr>
      </w:pPr>
    </w:p>
    <w:p w14:paraId="65BFBC91" w14:textId="29081D6A" w:rsidR="00CE2B43" w:rsidRDefault="00912781">
      <w:pPr>
        <w:jc w:val="both"/>
        <w:rPr>
          <w:lang w:val="en-GB"/>
        </w:rPr>
      </w:pPr>
      <w:r>
        <w:rPr>
          <w:lang w:val="en-GB"/>
        </w:rPr>
        <w:t>The billing representative carries out the invoicing in place of the supplier</w:t>
      </w:r>
      <w:r w:rsidR="007C6022">
        <w:rPr>
          <w:lang w:val="en-GB"/>
        </w:rPr>
        <w:t xml:space="preserve"> :</w:t>
      </w:r>
      <w:r>
        <w:rPr>
          <w:lang w:val="en-GB"/>
        </w:rPr>
        <w:t xml:space="preserve"> it is responsible for the creation of the invoice and its transmission to the buyer</w:t>
      </w:r>
      <w:r w:rsidR="007C6022">
        <w:rPr>
          <w:lang w:val="en-GB"/>
        </w:rPr>
        <w:t xml:space="preserve"> ;</w:t>
      </w:r>
      <w:r>
        <w:rPr>
          <w:lang w:val="en-GB"/>
        </w:rPr>
        <w:t xml:space="preserve"> the supplier receives payment of the invoice and is responsible for updating its status to “payment received” in the case of services provided. The invoicing data is reported by the billing representative and the payment data is reported, as applicable, by the supplier.</w:t>
      </w:r>
    </w:p>
    <w:p w14:paraId="07B1EA7C" w14:textId="5F610E67" w:rsidR="00CE2B43" w:rsidRDefault="00912781">
      <w:pPr>
        <w:jc w:val="both"/>
        <w:rPr>
          <w:lang w:val="en-GB"/>
        </w:rPr>
      </w:pPr>
      <w:r>
        <w:rPr>
          <w:lang w:val="en-GB"/>
        </w:rPr>
        <w:t>There are two (non-exclusive) options in this case</w:t>
      </w:r>
      <w:r w:rsidR="007C6022">
        <w:rPr>
          <w:lang w:val="en-GB"/>
        </w:rPr>
        <w:t xml:space="preserve"> :</w:t>
      </w:r>
      <w:r>
        <w:rPr>
          <w:lang w:val="en-GB"/>
        </w:rPr>
        <w:t xml:space="preserve"> the use of the same platform by the supplier and its representative (option 1), or the use of two different platforms (option 2).</w:t>
      </w:r>
    </w:p>
    <w:p w14:paraId="4F7D486D" w14:textId="77777777" w:rsidR="00CE2B43" w:rsidRDefault="00912781">
      <w:pPr>
        <w:jc w:val="both"/>
        <w:rPr>
          <w:lang w:val="en-GB"/>
        </w:rPr>
      </w:pPr>
      <w:r>
        <w:rPr>
          <w:lang w:val="en-GB"/>
        </w:rPr>
        <w:t>In both cases, the block used to provide the billing representative data is EXT-FR-FE-BG-05 - BILLING THIRD PARTY (see Annexe 1 – Format sémantique FE e-invoicing – Flux 1&amp;2.xlsx)</w:t>
      </w:r>
    </w:p>
    <w:p w14:paraId="14504BFA" w14:textId="77777777" w:rsidR="00CE2B43" w:rsidRDefault="00CE2B43">
      <w:pPr>
        <w:jc w:val="both"/>
        <w:rPr>
          <w:lang w:val="en-GB"/>
        </w:rPr>
      </w:pPr>
    </w:p>
    <w:p w14:paraId="677F6925" w14:textId="26245CF9" w:rsidR="00CE2B43" w:rsidRDefault="00912781">
      <w:pPr>
        <w:pStyle w:val="Paragraphedeliste"/>
        <w:numPr>
          <w:ilvl w:val="0"/>
          <w:numId w:val="91"/>
        </w:numPr>
        <w:jc w:val="both"/>
        <w:rPr>
          <w:b/>
          <w:lang w:val="en-GB"/>
        </w:rPr>
      </w:pPr>
      <w:r>
        <w:rPr>
          <w:b/>
          <w:bCs/>
          <w:u w:val="single"/>
          <w:lang w:val="en-GB"/>
        </w:rPr>
        <w:t>Option 1</w:t>
      </w:r>
      <w:r w:rsidR="007C6022">
        <w:rPr>
          <w:b/>
          <w:bCs/>
          <w:lang w:val="en-GB"/>
        </w:rPr>
        <w:t xml:space="preserve"> :</w:t>
      </w:r>
      <w:r>
        <w:rPr>
          <w:b/>
          <w:bCs/>
          <w:lang w:val="en-GB"/>
        </w:rPr>
        <w:t xml:space="preserve"> delegation/authorization of the supplier’s account (same platform)</w:t>
      </w:r>
    </w:p>
    <w:p w14:paraId="1DF19A8B" w14:textId="0EAAAAFC" w:rsidR="00CE2B43" w:rsidRDefault="00912781">
      <w:pPr>
        <w:jc w:val="both"/>
        <w:rPr>
          <w:lang w:val="en-GB"/>
        </w:rPr>
      </w:pPr>
      <w:r>
        <w:rPr>
          <w:lang w:val="en-GB"/>
        </w:rPr>
        <w:t>The representative connects directly to its customer’s platform (the supplier/issuer of the invoice) in its name. The submitter’s platform is thus the issuing platform</w:t>
      </w:r>
      <w:r w:rsidR="007C6022">
        <w:rPr>
          <w:lang w:val="en-GB"/>
        </w:rPr>
        <w:t xml:space="preserve"> ;</w:t>
      </w:r>
      <w:r>
        <w:rPr>
          <w:lang w:val="en-GB"/>
        </w:rPr>
        <w:t xml:space="preserve"> consequently, in the case of multiple customers, the representative must connect to as many platforms as it has customers for submission of invoices. </w:t>
      </w:r>
    </w:p>
    <w:p w14:paraId="58C281C3" w14:textId="77777777" w:rsidR="00CE2B43" w:rsidRDefault="00CE2B43">
      <w:pPr>
        <w:jc w:val="both"/>
        <w:rPr>
          <w:rFonts w:eastAsia="Marianne" w:cs="Times New Roman"/>
          <w:lang w:val="en-GB"/>
        </w:rPr>
      </w:pPr>
    </w:p>
    <w:p w14:paraId="38F909AE" w14:textId="77777777" w:rsidR="00CE2B43" w:rsidRDefault="00912781">
      <w:pPr>
        <w:jc w:val="both"/>
        <w:rPr>
          <w:lang w:val="en-GB"/>
        </w:rPr>
      </w:pPr>
      <w:r>
        <w:rPr>
          <w:lang w:val="en-GB"/>
        </w:rPr>
        <w:t>In this case, the electronic invoice follows the “conventional” circuit.</w:t>
      </w:r>
    </w:p>
    <w:p w14:paraId="44F52B02" w14:textId="77777777" w:rsidR="00CE2B43" w:rsidRDefault="00CE2B43">
      <w:pPr>
        <w:jc w:val="both"/>
        <w:rPr>
          <w:lang w:val="en-GB"/>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4"/>
        <w:gridCol w:w="4984"/>
      </w:tblGrid>
      <w:tr w:rsidR="00CE2B43" w14:paraId="383DCCB4" w14:textId="77777777">
        <w:tc>
          <w:tcPr>
            <w:tcW w:w="4984" w:type="dxa"/>
          </w:tcPr>
          <w:p w14:paraId="0C7FBA8E" w14:textId="77777777" w:rsidR="00CE2B43" w:rsidRDefault="00912781">
            <w:pPr>
              <w:jc w:val="both"/>
              <w:rPr>
                <w:lang w:val="en-GB"/>
              </w:rPr>
            </w:pPr>
            <w:r>
              <w:rPr>
                <w:noProof/>
                <w:lang w:eastAsia="fr-FR"/>
              </w:rPr>
              <w:drawing>
                <wp:anchor distT="0" distB="0" distL="114300" distR="114300" simplePos="0" relativeHeight="251658247" behindDoc="0" locked="0" layoutInCell="1" allowOverlap="1" wp14:anchorId="0660B07C" wp14:editId="465F32C1">
                  <wp:simplePos x="0" y="0"/>
                  <wp:positionH relativeFrom="margin">
                    <wp:posOffset>767715</wp:posOffset>
                  </wp:positionH>
                  <wp:positionV relativeFrom="paragraph">
                    <wp:posOffset>240665</wp:posOffset>
                  </wp:positionV>
                  <wp:extent cx="2114550" cy="2740025"/>
                  <wp:effectExtent l="0" t="0" r="0" b="317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114550" cy="2740025"/>
                          </a:xfrm>
                          <a:prstGeom prst="rect">
                            <a:avLst/>
                          </a:prstGeom>
                          <a:noFill/>
                        </pic:spPr>
                      </pic:pic>
                    </a:graphicData>
                  </a:graphic>
                  <wp14:sizeRelH relativeFrom="margin">
                    <wp14:pctWidth>0</wp14:pctWidth>
                  </wp14:sizeRelH>
                  <wp14:sizeRelV relativeFrom="margin">
                    <wp14:pctHeight>0</wp14:pctHeight>
                  </wp14:sizeRelV>
                </wp:anchor>
              </w:drawing>
            </w:r>
          </w:p>
        </w:tc>
        <w:tc>
          <w:tcPr>
            <w:tcW w:w="4984" w:type="dxa"/>
          </w:tcPr>
          <w:p w14:paraId="1B24905C" w14:textId="77777777" w:rsidR="00CE2B43" w:rsidRDefault="00CE2B43">
            <w:pPr>
              <w:jc w:val="both"/>
              <w:rPr>
                <w:lang w:val="en-GB"/>
              </w:rPr>
            </w:pPr>
          </w:p>
          <w:p w14:paraId="64C2EACB" w14:textId="77777777" w:rsidR="00CE2B43" w:rsidRDefault="00912781">
            <w:pPr>
              <w:jc w:val="both"/>
              <w:rPr>
                <w:lang w:val="en-GB"/>
              </w:rPr>
            </w:pPr>
            <w:r>
              <w:rPr>
                <w:noProof/>
                <w:lang w:eastAsia="fr-FR"/>
              </w:rPr>
              <w:drawing>
                <wp:inline distT="0" distB="0" distL="0" distR="0" wp14:anchorId="4D2AE84F" wp14:editId="021F0282">
                  <wp:extent cx="3141200" cy="2113472"/>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146664" cy="2117148"/>
                          </a:xfrm>
                          <a:prstGeom prst="rect">
                            <a:avLst/>
                          </a:prstGeom>
                          <a:noFill/>
                        </pic:spPr>
                      </pic:pic>
                    </a:graphicData>
                  </a:graphic>
                </wp:inline>
              </w:drawing>
            </w:r>
          </w:p>
          <w:p w14:paraId="24B651A1" w14:textId="77777777" w:rsidR="00CE2B43" w:rsidRDefault="00CE2B43">
            <w:pPr>
              <w:jc w:val="both"/>
              <w:rPr>
                <w:lang w:val="en-GB"/>
              </w:rPr>
            </w:pPr>
          </w:p>
          <w:p w14:paraId="016645D7" w14:textId="77777777" w:rsidR="00CE2B43" w:rsidRDefault="00CE2B43">
            <w:pPr>
              <w:jc w:val="both"/>
              <w:rPr>
                <w:lang w:val="en-GB"/>
              </w:rPr>
            </w:pPr>
          </w:p>
          <w:p w14:paraId="4B91ECFF" w14:textId="77777777" w:rsidR="00CE2B43" w:rsidRDefault="00CE2B43">
            <w:pPr>
              <w:jc w:val="both"/>
              <w:rPr>
                <w:lang w:val="en-GB"/>
              </w:rPr>
            </w:pPr>
          </w:p>
        </w:tc>
      </w:tr>
    </w:tbl>
    <w:p w14:paraId="35E2E112" w14:textId="77777777" w:rsidR="00CE2B43" w:rsidRDefault="00CE2B43">
      <w:pPr>
        <w:jc w:val="both"/>
        <w:rPr>
          <w:lang w:val="en-GB"/>
        </w:rPr>
      </w:pPr>
    </w:p>
    <w:p w14:paraId="5BE1348C" w14:textId="77777777" w:rsidR="00CE2B43" w:rsidRDefault="00912781">
      <w:pPr>
        <w:keepNext/>
        <w:jc w:val="both"/>
        <w:rPr>
          <w:lang w:val="en-GB"/>
        </w:rPr>
      </w:pPr>
      <w:r>
        <w:rPr>
          <w:noProof/>
          <w:lang w:eastAsia="fr-FR"/>
        </w:rPr>
        <w:drawing>
          <wp:inline distT="0" distB="0" distL="0" distR="0" wp14:anchorId="7AAFE69A" wp14:editId="492E96B0">
            <wp:extent cx="6251603" cy="35696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6251603" cy="3569691"/>
                    </a:xfrm>
                    <a:prstGeom prst="rect">
                      <a:avLst/>
                    </a:prstGeom>
                    <a:noFill/>
                  </pic:spPr>
                </pic:pic>
              </a:graphicData>
            </a:graphic>
          </wp:inline>
        </w:drawing>
      </w:r>
    </w:p>
    <w:p w14:paraId="69A9C3DC" w14:textId="5D05B348" w:rsidR="00CE2B43" w:rsidRDefault="00912781">
      <w:pPr>
        <w:pStyle w:val="Lgende"/>
        <w:numPr>
          <w:ilvl w:val="0"/>
          <w:numId w:val="0"/>
        </w:numPr>
        <w:jc w:val="center"/>
        <w:rPr>
          <w:rFonts w:asciiTheme="majorHAnsi" w:hAnsiTheme="majorHAnsi"/>
          <w:lang w:val="en-GB"/>
        </w:rPr>
      </w:pPr>
      <w:bookmarkStart w:id="4199" w:name="_Toc145664511"/>
      <w:r>
        <w:rPr>
          <w:rFonts w:asciiTheme="majorHAnsi" w:hAnsiTheme="majorHAnsi"/>
          <w:lang w:val="en-GB"/>
        </w:rPr>
        <w:t xml:space="preserve">Figure </w:t>
      </w:r>
      <w:r>
        <w:rPr>
          <w:rFonts w:asciiTheme="majorHAnsi" w:hAnsiTheme="majorHAnsi"/>
          <w:lang w:val="en-GB"/>
        </w:rPr>
        <w:fldChar w:fldCharType="begin"/>
      </w:r>
      <w:r>
        <w:rPr>
          <w:rFonts w:asciiTheme="majorHAnsi" w:hAnsiTheme="majorHAnsi"/>
          <w:lang w:val="en-GB"/>
        </w:rPr>
        <w:instrText xml:space="preserve"> SEQ Figure \* ARABIC </w:instrText>
      </w:r>
      <w:r>
        <w:rPr>
          <w:rFonts w:asciiTheme="majorHAnsi" w:hAnsiTheme="majorHAnsi"/>
          <w:lang w:val="en-GB"/>
        </w:rPr>
        <w:fldChar w:fldCharType="separate"/>
      </w:r>
      <w:r>
        <w:rPr>
          <w:rFonts w:asciiTheme="majorHAnsi" w:hAnsiTheme="majorHAnsi"/>
          <w:noProof/>
          <w:lang w:val="en-GB"/>
        </w:rPr>
        <w:t>20</w:t>
      </w:r>
      <w:r>
        <w:rPr>
          <w:rFonts w:asciiTheme="majorHAnsi" w:hAnsiTheme="majorHAnsi"/>
          <w:lang w:val="en-GB"/>
        </w:rPr>
        <w:fldChar w:fldCharType="end"/>
      </w:r>
      <w:r w:rsidR="007C6022">
        <w:rPr>
          <w:rFonts w:asciiTheme="majorHAnsi" w:hAnsiTheme="majorHAnsi"/>
          <w:lang w:val="en-GB"/>
        </w:rPr>
        <w:t xml:space="preserve"> :</w:t>
      </w:r>
      <w:r>
        <w:rPr>
          <w:rFonts w:asciiTheme="majorHAnsi" w:hAnsiTheme="majorHAnsi"/>
          <w:lang w:val="en-GB"/>
        </w:rPr>
        <w:t xml:space="preserve"> Invoice issued with billing mandate (option 1)</w:t>
      </w:r>
      <w:bookmarkEnd w:id="4199"/>
    </w:p>
    <w:p w14:paraId="30CBC96E" w14:textId="77777777" w:rsidR="00CE2B43" w:rsidRDefault="00CE2B43">
      <w:pPr>
        <w:jc w:val="both"/>
        <w:rPr>
          <w:lang w:val="en-GB"/>
        </w:rPr>
      </w:pPr>
    </w:p>
    <w:p w14:paraId="14FB5A21" w14:textId="0898F5B8" w:rsidR="00CE2B43" w:rsidRDefault="00912781">
      <w:pPr>
        <w:jc w:val="both"/>
        <w:rPr>
          <w:lang w:val="en-GB"/>
        </w:rPr>
      </w:pPr>
      <w:r>
        <w:rPr>
          <w:lang w:val="en-GB"/>
        </w:rPr>
        <w:t>The specifics of the life cycle or process are</w:t>
      </w:r>
      <w:r w:rsidR="007C6022">
        <w:rPr>
          <w:lang w:val="en-GB"/>
        </w:rPr>
        <w:t xml:space="preserve"> :</w:t>
      </w:r>
    </w:p>
    <w:p w14:paraId="09BD5D50" w14:textId="77777777" w:rsidR="00CE2B43" w:rsidRDefault="00912781">
      <w:pPr>
        <w:numPr>
          <w:ilvl w:val="0"/>
          <w:numId w:val="69"/>
        </w:numPr>
        <w:jc w:val="both"/>
        <w:rPr>
          <w:lang w:val="en-GB"/>
        </w:rPr>
      </w:pPr>
      <w:r>
        <w:rPr>
          <w:lang w:val="en-GB"/>
        </w:rPr>
        <w:t>Transmission of Flow 1 through the billing representative via the supplier platform</w:t>
      </w:r>
    </w:p>
    <w:p w14:paraId="40B177D1" w14:textId="77777777" w:rsidR="00CE2B43" w:rsidRDefault="00912781">
      <w:pPr>
        <w:numPr>
          <w:ilvl w:val="0"/>
          <w:numId w:val="69"/>
        </w:numPr>
        <w:jc w:val="both"/>
        <w:rPr>
          <w:lang w:val="en-GB"/>
        </w:rPr>
      </w:pPr>
      <w:r>
        <w:rPr>
          <w:lang w:val="en-GB"/>
        </w:rPr>
        <w:t>Transmission of the payment e-reporting through the supplier platform</w:t>
      </w:r>
    </w:p>
    <w:p w14:paraId="734E57C7" w14:textId="77777777" w:rsidR="00CE2B43" w:rsidRDefault="00912781">
      <w:pPr>
        <w:numPr>
          <w:ilvl w:val="0"/>
          <w:numId w:val="69"/>
        </w:numPr>
        <w:jc w:val="both"/>
        <w:rPr>
          <w:lang w:val="en-GB"/>
        </w:rPr>
      </w:pPr>
      <w:r>
        <w:rPr>
          <w:lang w:val="en-GB"/>
        </w:rPr>
        <w:t>Use of the EXT-FR-FE-BG-05 block - BILLING THIRD PARTY to provide billing representative data</w:t>
      </w:r>
    </w:p>
    <w:p w14:paraId="1F8A58BE" w14:textId="77777777" w:rsidR="00CE2B43" w:rsidRDefault="00912781">
      <w:pPr>
        <w:jc w:val="both"/>
        <w:rPr>
          <w:rFonts w:eastAsia="Marianne" w:cs="Times New Roman"/>
          <w:lang w:val="en-GB"/>
        </w:rPr>
      </w:pPr>
      <w:r>
        <w:rPr>
          <w:rFonts w:eastAsia="Marianne" w:cs="Times New Roman"/>
          <w:lang w:val="en-GB"/>
        </w:rPr>
        <w:br w:type="page" w:clear="all"/>
      </w:r>
    </w:p>
    <w:p w14:paraId="197B36C9" w14:textId="6B85218B" w:rsidR="00CE2B43" w:rsidRDefault="00912781">
      <w:pPr>
        <w:jc w:val="both"/>
        <w:rPr>
          <w:rFonts w:eastAsia="Marianne" w:cs="Times New Roman"/>
          <w:lang w:val="en-GB"/>
        </w:rPr>
      </w:pPr>
      <w:r>
        <w:rPr>
          <w:lang w:val="en-GB"/>
        </w:rPr>
        <w:t>The steps in case no. 19a - option 1 are</w:t>
      </w:r>
      <w:r w:rsidR="007C6022">
        <w:rPr>
          <w:lang w:val="en-GB"/>
        </w:rPr>
        <w:t xml:space="preserve"> :</w:t>
      </w:r>
    </w:p>
    <w:p w14:paraId="26F1749E" w14:textId="77777777" w:rsidR="00CE2B43" w:rsidRDefault="00CE2B43">
      <w:pPr>
        <w:jc w:val="both"/>
        <w:rPr>
          <w:lang w:val="en-GB"/>
        </w:rPr>
      </w:pPr>
    </w:p>
    <w:tbl>
      <w:tblPr>
        <w:tblStyle w:val="Grilledutableau"/>
        <w:tblW w:w="10060" w:type="dxa"/>
        <w:tblLook w:val="04A0" w:firstRow="1" w:lastRow="0" w:firstColumn="1" w:lastColumn="0" w:noHBand="0" w:noVBand="1"/>
      </w:tblPr>
      <w:tblGrid>
        <w:gridCol w:w="418"/>
        <w:gridCol w:w="2446"/>
        <w:gridCol w:w="1343"/>
        <w:gridCol w:w="5853"/>
      </w:tblGrid>
      <w:tr w:rsidR="00CE2B43" w14:paraId="7CC8BE6E" w14:textId="77777777" w:rsidTr="00D91027">
        <w:tc>
          <w:tcPr>
            <w:tcW w:w="418" w:type="dxa"/>
            <w:shd w:val="clear" w:color="auto" w:fill="C6C6EA"/>
            <w:vAlign w:val="center"/>
          </w:tcPr>
          <w:p w14:paraId="1813A2B3" w14:textId="77777777" w:rsidR="00CE2B43" w:rsidRPr="00D91027" w:rsidRDefault="00912781">
            <w:pPr>
              <w:jc w:val="both"/>
              <w:rPr>
                <w:b/>
                <w:sz w:val="18"/>
                <w:szCs w:val="18"/>
                <w:lang w:val="en-GB"/>
              </w:rPr>
            </w:pPr>
            <w:r w:rsidRPr="00D91027">
              <w:rPr>
                <w:b/>
                <w:bCs/>
                <w:sz w:val="18"/>
                <w:szCs w:val="18"/>
                <w:lang w:val="en-GB"/>
              </w:rPr>
              <w:t>Step</w:t>
            </w:r>
          </w:p>
        </w:tc>
        <w:tc>
          <w:tcPr>
            <w:tcW w:w="2446" w:type="dxa"/>
            <w:shd w:val="clear" w:color="auto" w:fill="C6C6EA"/>
            <w:vAlign w:val="center"/>
          </w:tcPr>
          <w:p w14:paraId="44556393" w14:textId="77777777" w:rsidR="00CE2B43" w:rsidRPr="00D91027" w:rsidRDefault="00912781">
            <w:pPr>
              <w:jc w:val="both"/>
              <w:rPr>
                <w:b/>
                <w:sz w:val="18"/>
                <w:szCs w:val="18"/>
                <w:lang w:val="en-GB"/>
              </w:rPr>
            </w:pPr>
            <w:r w:rsidRPr="00D91027">
              <w:rPr>
                <w:b/>
                <w:bCs/>
                <w:sz w:val="18"/>
                <w:szCs w:val="18"/>
                <w:lang w:val="en-GB"/>
              </w:rPr>
              <w:t>Step name</w:t>
            </w:r>
          </w:p>
        </w:tc>
        <w:tc>
          <w:tcPr>
            <w:tcW w:w="1343" w:type="dxa"/>
            <w:shd w:val="clear" w:color="auto" w:fill="C6C6EA"/>
            <w:vAlign w:val="center"/>
          </w:tcPr>
          <w:p w14:paraId="1AD9E13C" w14:textId="77777777" w:rsidR="00CE2B43" w:rsidRPr="00D91027" w:rsidRDefault="00912781">
            <w:pPr>
              <w:jc w:val="both"/>
              <w:rPr>
                <w:b/>
                <w:sz w:val="18"/>
                <w:szCs w:val="18"/>
                <w:lang w:val="en-GB"/>
              </w:rPr>
            </w:pPr>
            <w:r w:rsidRPr="00D91027">
              <w:rPr>
                <w:b/>
                <w:bCs/>
                <w:sz w:val="18"/>
                <w:szCs w:val="18"/>
                <w:lang w:val="en-GB"/>
              </w:rPr>
              <w:t>Party responsible</w:t>
            </w:r>
          </w:p>
        </w:tc>
        <w:tc>
          <w:tcPr>
            <w:tcW w:w="5853" w:type="dxa"/>
            <w:shd w:val="clear" w:color="auto" w:fill="C6C6EA"/>
            <w:vAlign w:val="center"/>
          </w:tcPr>
          <w:p w14:paraId="33A284AD" w14:textId="77777777" w:rsidR="00CE2B43" w:rsidRPr="00D91027" w:rsidRDefault="00912781">
            <w:pPr>
              <w:jc w:val="both"/>
              <w:rPr>
                <w:b/>
                <w:sz w:val="18"/>
                <w:szCs w:val="18"/>
                <w:lang w:val="en-GB"/>
              </w:rPr>
            </w:pPr>
            <w:r w:rsidRPr="00D91027">
              <w:rPr>
                <w:b/>
                <w:bCs/>
                <w:sz w:val="18"/>
                <w:szCs w:val="18"/>
                <w:lang w:val="en-GB"/>
              </w:rPr>
              <w:t>Description</w:t>
            </w:r>
          </w:p>
        </w:tc>
      </w:tr>
      <w:tr w:rsidR="00CE2B43" w14:paraId="3A99CB28" w14:textId="77777777" w:rsidTr="00D91027">
        <w:tc>
          <w:tcPr>
            <w:tcW w:w="418" w:type="dxa"/>
            <w:vAlign w:val="center"/>
          </w:tcPr>
          <w:p w14:paraId="3C3E7D25" w14:textId="77777777" w:rsidR="00CE2B43" w:rsidRPr="00D91027" w:rsidRDefault="00912781">
            <w:pPr>
              <w:spacing w:line="240" w:lineRule="auto"/>
              <w:jc w:val="both"/>
              <w:rPr>
                <w:sz w:val="18"/>
                <w:szCs w:val="18"/>
                <w:lang w:val="en-GB"/>
              </w:rPr>
            </w:pPr>
            <w:r w:rsidRPr="00D91027">
              <w:rPr>
                <w:sz w:val="18"/>
                <w:szCs w:val="18"/>
                <w:lang w:val="en-GB"/>
              </w:rPr>
              <w:t>1</w:t>
            </w:r>
          </w:p>
        </w:tc>
        <w:tc>
          <w:tcPr>
            <w:tcW w:w="2446" w:type="dxa"/>
            <w:vAlign w:val="center"/>
          </w:tcPr>
          <w:p w14:paraId="4453BF98" w14:textId="77777777" w:rsidR="00CE2B43" w:rsidRPr="00D91027" w:rsidRDefault="00912781">
            <w:pPr>
              <w:spacing w:line="240" w:lineRule="auto"/>
              <w:ind w:right="143"/>
              <w:jc w:val="both"/>
              <w:rPr>
                <w:sz w:val="18"/>
                <w:szCs w:val="18"/>
                <w:lang w:val="en-GB"/>
              </w:rPr>
            </w:pPr>
            <w:r w:rsidRPr="00D91027">
              <w:rPr>
                <w:sz w:val="18"/>
                <w:szCs w:val="18"/>
                <w:lang w:val="en-GB"/>
              </w:rPr>
              <w:t>Signature of a billing mandate</w:t>
            </w:r>
          </w:p>
        </w:tc>
        <w:tc>
          <w:tcPr>
            <w:tcW w:w="1343" w:type="dxa"/>
            <w:vAlign w:val="center"/>
          </w:tcPr>
          <w:p w14:paraId="5BEA0B2D" w14:textId="77777777" w:rsidR="00CE2B43" w:rsidRPr="00D91027" w:rsidRDefault="00912781">
            <w:pPr>
              <w:spacing w:line="240" w:lineRule="auto"/>
              <w:jc w:val="both"/>
              <w:rPr>
                <w:sz w:val="18"/>
                <w:szCs w:val="18"/>
                <w:lang w:val="en-GB"/>
              </w:rPr>
            </w:pPr>
            <w:r w:rsidRPr="00D91027">
              <w:rPr>
                <w:sz w:val="18"/>
                <w:szCs w:val="18"/>
                <w:lang w:val="en-GB"/>
              </w:rPr>
              <w:t>Supplier</w:t>
            </w:r>
          </w:p>
          <w:p w14:paraId="3CBB98D6" w14:textId="77777777" w:rsidR="00CE2B43" w:rsidRPr="00D91027" w:rsidRDefault="00912781">
            <w:pPr>
              <w:spacing w:line="240" w:lineRule="auto"/>
              <w:jc w:val="both"/>
              <w:rPr>
                <w:sz w:val="18"/>
                <w:szCs w:val="18"/>
                <w:lang w:val="en-GB"/>
              </w:rPr>
            </w:pPr>
            <w:r w:rsidRPr="00D91027">
              <w:rPr>
                <w:sz w:val="18"/>
                <w:szCs w:val="18"/>
                <w:lang w:val="en-GB"/>
              </w:rPr>
              <w:t>Billing representative</w:t>
            </w:r>
          </w:p>
        </w:tc>
        <w:tc>
          <w:tcPr>
            <w:tcW w:w="5853" w:type="dxa"/>
            <w:vMerge w:val="restart"/>
            <w:vAlign w:val="center"/>
          </w:tcPr>
          <w:p w14:paraId="03E31B45" w14:textId="77777777" w:rsidR="00CE2B43" w:rsidRPr="00D91027" w:rsidRDefault="00912781">
            <w:pPr>
              <w:spacing w:line="240" w:lineRule="auto"/>
              <w:jc w:val="both"/>
              <w:rPr>
                <w:sz w:val="18"/>
                <w:szCs w:val="18"/>
                <w:lang w:val="en-GB"/>
              </w:rPr>
            </w:pPr>
            <w:r w:rsidRPr="00D91027">
              <w:rPr>
                <w:sz w:val="18"/>
                <w:szCs w:val="18"/>
                <w:lang w:val="en-GB"/>
              </w:rPr>
              <w:t>The supplier and the billing representative sign a billing mandate by which the representative can submit invoices on behalf of the supplier.</w:t>
            </w:r>
          </w:p>
        </w:tc>
      </w:tr>
      <w:tr w:rsidR="00CE2B43" w14:paraId="745440A6" w14:textId="77777777" w:rsidTr="00D91027">
        <w:trPr>
          <w:trHeight w:val="771"/>
        </w:trPr>
        <w:tc>
          <w:tcPr>
            <w:tcW w:w="418" w:type="dxa"/>
            <w:vAlign w:val="center"/>
          </w:tcPr>
          <w:p w14:paraId="39139400" w14:textId="77777777" w:rsidR="00CE2B43" w:rsidRPr="00D91027" w:rsidRDefault="00912781">
            <w:pPr>
              <w:spacing w:line="240" w:lineRule="auto"/>
              <w:jc w:val="both"/>
              <w:rPr>
                <w:sz w:val="18"/>
                <w:szCs w:val="18"/>
                <w:lang w:val="en-GB"/>
              </w:rPr>
            </w:pPr>
            <w:r w:rsidRPr="00D91027">
              <w:rPr>
                <w:sz w:val="18"/>
                <w:szCs w:val="18"/>
                <w:lang w:val="en-GB"/>
              </w:rPr>
              <w:t>2</w:t>
            </w:r>
          </w:p>
        </w:tc>
        <w:tc>
          <w:tcPr>
            <w:tcW w:w="2446" w:type="dxa"/>
            <w:vAlign w:val="center"/>
          </w:tcPr>
          <w:p w14:paraId="3F218F01" w14:textId="77777777" w:rsidR="00CE2B43" w:rsidRPr="00D91027" w:rsidRDefault="00912781">
            <w:pPr>
              <w:spacing w:line="240" w:lineRule="auto"/>
              <w:ind w:right="143"/>
              <w:jc w:val="both"/>
              <w:rPr>
                <w:sz w:val="18"/>
                <w:szCs w:val="18"/>
                <w:lang w:val="en-GB"/>
              </w:rPr>
            </w:pPr>
            <w:r w:rsidRPr="00D91027">
              <w:rPr>
                <w:sz w:val="18"/>
                <w:szCs w:val="18"/>
                <w:lang w:val="en-GB"/>
              </w:rPr>
              <w:t>Verification of the mandate</w:t>
            </w:r>
          </w:p>
        </w:tc>
        <w:tc>
          <w:tcPr>
            <w:tcW w:w="1343" w:type="dxa"/>
            <w:vAlign w:val="center"/>
          </w:tcPr>
          <w:p w14:paraId="0577EC63" w14:textId="77777777" w:rsidR="00CE2B43" w:rsidRPr="00D91027" w:rsidRDefault="00912781">
            <w:pPr>
              <w:spacing w:line="240" w:lineRule="auto"/>
              <w:jc w:val="both"/>
              <w:rPr>
                <w:sz w:val="18"/>
                <w:szCs w:val="18"/>
                <w:lang w:val="en-GB"/>
              </w:rPr>
            </w:pPr>
            <w:r w:rsidRPr="00D91027">
              <w:rPr>
                <w:sz w:val="18"/>
                <w:szCs w:val="18"/>
                <w:lang w:val="en-GB"/>
              </w:rPr>
              <w:t>Billing representative</w:t>
            </w:r>
          </w:p>
        </w:tc>
        <w:tc>
          <w:tcPr>
            <w:tcW w:w="5853" w:type="dxa"/>
            <w:vMerge/>
            <w:vAlign w:val="center"/>
          </w:tcPr>
          <w:p w14:paraId="64B44F54" w14:textId="77777777" w:rsidR="00CE2B43" w:rsidRPr="00D91027" w:rsidRDefault="00CE2B43">
            <w:pPr>
              <w:spacing w:line="240" w:lineRule="auto"/>
              <w:jc w:val="both"/>
              <w:rPr>
                <w:sz w:val="18"/>
                <w:szCs w:val="18"/>
                <w:lang w:val="en-GB"/>
              </w:rPr>
            </w:pPr>
          </w:p>
        </w:tc>
      </w:tr>
      <w:tr w:rsidR="00CE2B43" w14:paraId="138E04E0" w14:textId="77777777" w:rsidTr="00D91027">
        <w:trPr>
          <w:trHeight w:val="771"/>
        </w:trPr>
        <w:tc>
          <w:tcPr>
            <w:tcW w:w="418" w:type="dxa"/>
            <w:vAlign w:val="center"/>
          </w:tcPr>
          <w:p w14:paraId="5F41192A" w14:textId="77777777" w:rsidR="00CE2B43" w:rsidRPr="00D91027" w:rsidRDefault="00912781">
            <w:pPr>
              <w:spacing w:line="240" w:lineRule="auto"/>
              <w:jc w:val="both"/>
              <w:rPr>
                <w:sz w:val="18"/>
                <w:szCs w:val="18"/>
                <w:lang w:val="en-GB"/>
              </w:rPr>
            </w:pPr>
            <w:r w:rsidRPr="00D91027">
              <w:rPr>
                <w:sz w:val="18"/>
                <w:szCs w:val="18"/>
                <w:lang w:val="en-GB"/>
              </w:rPr>
              <w:t>3</w:t>
            </w:r>
          </w:p>
        </w:tc>
        <w:tc>
          <w:tcPr>
            <w:tcW w:w="3789" w:type="dxa"/>
            <w:gridSpan w:val="2"/>
            <w:vAlign w:val="center"/>
          </w:tcPr>
          <w:p w14:paraId="5F6F39A5" w14:textId="77777777" w:rsidR="00CE2B43" w:rsidRPr="00D91027" w:rsidRDefault="00912781">
            <w:pPr>
              <w:spacing w:line="240" w:lineRule="auto"/>
              <w:ind w:right="143"/>
              <w:jc w:val="both"/>
              <w:rPr>
                <w:sz w:val="18"/>
                <w:szCs w:val="18"/>
                <w:lang w:val="en-GB"/>
              </w:rPr>
            </w:pPr>
            <w:r w:rsidRPr="00D91027">
              <w:rPr>
                <w:sz w:val="18"/>
                <w:szCs w:val="18"/>
                <w:lang w:val="en-GB"/>
              </w:rPr>
              <w:t>Transmission and validation of the draft invoice</w:t>
            </w:r>
          </w:p>
        </w:tc>
        <w:tc>
          <w:tcPr>
            <w:tcW w:w="5853" w:type="dxa"/>
            <w:vAlign w:val="center"/>
          </w:tcPr>
          <w:p w14:paraId="49036388" w14:textId="77777777" w:rsidR="00CE2B43" w:rsidRPr="00D91027" w:rsidRDefault="00912781">
            <w:pPr>
              <w:spacing w:line="240" w:lineRule="auto"/>
              <w:jc w:val="both"/>
              <w:rPr>
                <w:sz w:val="18"/>
                <w:szCs w:val="18"/>
                <w:lang w:val="en-GB"/>
              </w:rPr>
            </w:pPr>
            <w:r w:rsidRPr="00D91027">
              <w:rPr>
                <w:sz w:val="18"/>
                <w:szCs w:val="18"/>
                <w:lang w:val="en-GB"/>
              </w:rPr>
              <w:t>Supplier</w:t>
            </w:r>
          </w:p>
          <w:p w14:paraId="220E2429" w14:textId="77777777" w:rsidR="00CE2B43" w:rsidRPr="00D91027" w:rsidRDefault="00912781">
            <w:pPr>
              <w:spacing w:line="240" w:lineRule="auto"/>
              <w:jc w:val="both"/>
              <w:rPr>
                <w:sz w:val="18"/>
                <w:szCs w:val="18"/>
                <w:lang w:val="en-GB"/>
              </w:rPr>
            </w:pPr>
            <w:r w:rsidRPr="00D91027">
              <w:rPr>
                <w:sz w:val="18"/>
                <w:szCs w:val="18"/>
                <w:lang w:val="en-GB"/>
              </w:rPr>
              <w:t>Billing representative</w:t>
            </w:r>
          </w:p>
        </w:tc>
      </w:tr>
      <w:tr w:rsidR="00CE2B43" w14:paraId="7387035B" w14:textId="77777777" w:rsidTr="00D91027">
        <w:tc>
          <w:tcPr>
            <w:tcW w:w="418" w:type="dxa"/>
            <w:vAlign w:val="center"/>
          </w:tcPr>
          <w:p w14:paraId="4A5DBFE5" w14:textId="77777777" w:rsidR="00CE2B43" w:rsidRPr="00D91027" w:rsidRDefault="00912781">
            <w:pPr>
              <w:spacing w:line="240" w:lineRule="auto"/>
              <w:jc w:val="both"/>
              <w:rPr>
                <w:sz w:val="18"/>
                <w:szCs w:val="18"/>
                <w:lang w:val="en-GB"/>
              </w:rPr>
            </w:pPr>
            <w:r w:rsidRPr="00D91027">
              <w:rPr>
                <w:sz w:val="18"/>
                <w:szCs w:val="18"/>
                <w:lang w:val="en-GB"/>
              </w:rPr>
              <w:t>4</w:t>
            </w:r>
          </w:p>
        </w:tc>
        <w:tc>
          <w:tcPr>
            <w:tcW w:w="2446" w:type="dxa"/>
            <w:vAlign w:val="center"/>
          </w:tcPr>
          <w:p w14:paraId="099788B7" w14:textId="77777777" w:rsidR="00CE2B43" w:rsidRPr="00D91027" w:rsidRDefault="00912781">
            <w:pPr>
              <w:spacing w:line="240" w:lineRule="auto"/>
              <w:ind w:right="143"/>
              <w:jc w:val="both"/>
              <w:rPr>
                <w:sz w:val="18"/>
                <w:szCs w:val="18"/>
                <w:lang w:val="en-GB"/>
              </w:rPr>
            </w:pPr>
            <w:r w:rsidRPr="00D91027">
              <w:rPr>
                <w:sz w:val="18"/>
                <w:szCs w:val="18"/>
                <w:lang w:val="en-GB"/>
              </w:rPr>
              <w:t>Invoice creation</w:t>
            </w:r>
          </w:p>
        </w:tc>
        <w:tc>
          <w:tcPr>
            <w:tcW w:w="1343" w:type="dxa"/>
            <w:vAlign w:val="center"/>
          </w:tcPr>
          <w:p w14:paraId="156483C3" w14:textId="77777777" w:rsidR="00CE2B43" w:rsidRPr="00D91027" w:rsidRDefault="00912781">
            <w:pPr>
              <w:spacing w:line="240" w:lineRule="auto"/>
              <w:jc w:val="both"/>
              <w:rPr>
                <w:sz w:val="18"/>
                <w:szCs w:val="18"/>
                <w:lang w:val="en-GB"/>
              </w:rPr>
            </w:pPr>
            <w:r w:rsidRPr="00D91027">
              <w:rPr>
                <w:sz w:val="18"/>
                <w:szCs w:val="18"/>
                <w:lang w:val="en-GB"/>
              </w:rPr>
              <w:t>Billing representative</w:t>
            </w:r>
          </w:p>
        </w:tc>
        <w:tc>
          <w:tcPr>
            <w:tcW w:w="5853" w:type="dxa"/>
            <w:vAlign w:val="center"/>
          </w:tcPr>
          <w:p w14:paraId="4C1F9AEB" w14:textId="21183D4D" w:rsidR="00CE2B43" w:rsidRPr="00D91027" w:rsidRDefault="00912781">
            <w:pPr>
              <w:spacing w:line="240" w:lineRule="auto"/>
              <w:jc w:val="both"/>
              <w:rPr>
                <w:sz w:val="18"/>
                <w:szCs w:val="18"/>
                <w:lang w:val="en-GB"/>
              </w:rPr>
            </w:pPr>
            <w:r w:rsidRPr="00D91027">
              <w:rPr>
                <w:sz w:val="18"/>
                <w:szCs w:val="18"/>
                <w:lang w:val="en-GB"/>
              </w:rPr>
              <w:t xml:space="preserve">The representative forwards the generated invoice (Flow 2) through the platform of its principal (the supplier). The registered private platform1 that transmits this flow 2 to the buyer's registered private platform 2 and parallel flow 1 to the </w:t>
            </w:r>
            <w:r w:rsidR="00FD7DDB" w:rsidRPr="00D91027">
              <w:rPr>
                <w:sz w:val="18"/>
                <w:szCs w:val="18"/>
                <w:lang w:val="en-GB"/>
              </w:rPr>
              <w:t>public invoicing portal</w:t>
            </w:r>
            <w:r w:rsidRPr="00D91027">
              <w:rPr>
                <w:sz w:val="18"/>
                <w:szCs w:val="18"/>
                <w:lang w:val="en-GB"/>
              </w:rPr>
              <w:t xml:space="preserve"> for transmission of invoicing data.</w:t>
            </w:r>
          </w:p>
        </w:tc>
      </w:tr>
      <w:tr w:rsidR="00CE2B43" w14:paraId="6D361BCF" w14:textId="77777777" w:rsidTr="00D91027">
        <w:trPr>
          <w:trHeight w:val="465"/>
        </w:trPr>
        <w:tc>
          <w:tcPr>
            <w:tcW w:w="418" w:type="dxa"/>
            <w:vAlign w:val="center"/>
          </w:tcPr>
          <w:p w14:paraId="1D98C008" w14:textId="77777777" w:rsidR="00CE2B43" w:rsidRPr="00D91027" w:rsidRDefault="00912781">
            <w:pPr>
              <w:spacing w:line="240" w:lineRule="auto"/>
              <w:jc w:val="both"/>
              <w:rPr>
                <w:sz w:val="18"/>
                <w:szCs w:val="18"/>
                <w:lang w:val="en-GB"/>
              </w:rPr>
            </w:pPr>
            <w:r w:rsidRPr="00D91027">
              <w:rPr>
                <w:sz w:val="18"/>
                <w:szCs w:val="18"/>
                <w:lang w:val="en-GB"/>
              </w:rPr>
              <w:t>5</w:t>
            </w:r>
          </w:p>
        </w:tc>
        <w:tc>
          <w:tcPr>
            <w:tcW w:w="2446" w:type="dxa"/>
            <w:vAlign w:val="center"/>
          </w:tcPr>
          <w:p w14:paraId="080BC40F" w14:textId="77777777" w:rsidR="00CE2B43" w:rsidRPr="00D91027" w:rsidRDefault="00912781">
            <w:pPr>
              <w:spacing w:line="240" w:lineRule="auto"/>
              <w:ind w:right="143"/>
              <w:jc w:val="both"/>
              <w:rPr>
                <w:sz w:val="18"/>
                <w:szCs w:val="18"/>
                <w:lang w:val="en-GB"/>
              </w:rPr>
            </w:pPr>
            <w:r w:rsidRPr="00D91027">
              <w:rPr>
                <w:sz w:val="18"/>
                <w:szCs w:val="18"/>
                <w:lang w:val="en-GB"/>
              </w:rPr>
              <w:t>Reception of invoice</w:t>
            </w:r>
          </w:p>
        </w:tc>
        <w:tc>
          <w:tcPr>
            <w:tcW w:w="1343" w:type="dxa"/>
            <w:vMerge w:val="restart"/>
            <w:vAlign w:val="center"/>
          </w:tcPr>
          <w:p w14:paraId="466D1C0F" w14:textId="77777777" w:rsidR="00CE2B43" w:rsidRPr="00D91027" w:rsidRDefault="00912781">
            <w:pPr>
              <w:spacing w:line="240" w:lineRule="auto"/>
              <w:jc w:val="both"/>
              <w:rPr>
                <w:sz w:val="18"/>
                <w:szCs w:val="18"/>
                <w:lang w:val="en-GB"/>
              </w:rPr>
            </w:pPr>
            <w:r w:rsidRPr="00D91027">
              <w:rPr>
                <w:sz w:val="18"/>
                <w:szCs w:val="18"/>
                <w:lang w:val="en-GB"/>
              </w:rPr>
              <w:t>Buyer</w:t>
            </w:r>
          </w:p>
        </w:tc>
        <w:tc>
          <w:tcPr>
            <w:tcW w:w="5853" w:type="dxa"/>
            <w:vMerge w:val="restart"/>
            <w:vAlign w:val="center"/>
          </w:tcPr>
          <w:p w14:paraId="62DA5685" w14:textId="77777777" w:rsidR="00CE2B43" w:rsidRPr="00D91027" w:rsidRDefault="00912781">
            <w:pPr>
              <w:spacing w:line="240" w:lineRule="auto"/>
              <w:jc w:val="both"/>
              <w:rPr>
                <w:sz w:val="18"/>
                <w:szCs w:val="18"/>
                <w:lang w:val="en-GB"/>
              </w:rPr>
            </w:pPr>
            <w:r w:rsidRPr="00D91027">
              <w:rPr>
                <w:sz w:val="18"/>
                <w:szCs w:val="18"/>
                <w:lang w:val="en-GB"/>
              </w:rPr>
              <w:t>The buyer’s PDP 2 makes the invoice available to the buyer. The buyer processes the invoice in accordance with the life cycle procedures before “payment sent” status.</w:t>
            </w:r>
          </w:p>
        </w:tc>
      </w:tr>
      <w:tr w:rsidR="00CE2B43" w14:paraId="3AD2E033" w14:textId="77777777" w:rsidTr="00D91027">
        <w:tc>
          <w:tcPr>
            <w:tcW w:w="418" w:type="dxa"/>
            <w:vAlign w:val="center"/>
          </w:tcPr>
          <w:p w14:paraId="4FD5B8D4" w14:textId="77777777" w:rsidR="00CE2B43" w:rsidRPr="00D91027" w:rsidRDefault="00912781">
            <w:pPr>
              <w:spacing w:line="240" w:lineRule="auto"/>
              <w:jc w:val="both"/>
              <w:rPr>
                <w:sz w:val="18"/>
                <w:szCs w:val="18"/>
                <w:lang w:val="en-GB"/>
              </w:rPr>
            </w:pPr>
            <w:r w:rsidRPr="00D91027">
              <w:rPr>
                <w:sz w:val="18"/>
                <w:szCs w:val="18"/>
                <w:lang w:val="en-GB"/>
              </w:rPr>
              <w:t>6</w:t>
            </w:r>
          </w:p>
        </w:tc>
        <w:tc>
          <w:tcPr>
            <w:tcW w:w="2446" w:type="dxa"/>
            <w:vAlign w:val="center"/>
          </w:tcPr>
          <w:p w14:paraId="552074C1" w14:textId="77777777" w:rsidR="00CE2B43" w:rsidRPr="00D91027" w:rsidRDefault="00912781">
            <w:pPr>
              <w:spacing w:line="240" w:lineRule="auto"/>
              <w:ind w:right="143"/>
              <w:jc w:val="both"/>
              <w:rPr>
                <w:sz w:val="18"/>
                <w:szCs w:val="18"/>
                <w:lang w:val="en-GB"/>
              </w:rPr>
            </w:pPr>
            <w:r w:rsidRPr="00D91027">
              <w:rPr>
                <w:sz w:val="18"/>
                <w:szCs w:val="18"/>
                <w:lang w:val="en-GB"/>
              </w:rPr>
              <w:t>Invoice processing and status update</w:t>
            </w:r>
          </w:p>
        </w:tc>
        <w:tc>
          <w:tcPr>
            <w:tcW w:w="1343" w:type="dxa"/>
            <w:vMerge/>
            <w:vAlign w:val="center"/>
          </w:tcPr>
          <w:p w14:paraId="592C04DA" w14:textId="77777777" w:rsidR="00CE2B43" w:rsidRPr="00D91027" w:rsidRDefault="00CE2B43">
            <w:pPr>
              <w:spacing w:line="240" w:lineRule="auto"/>
              <w:jc w:val="both"/>
              <w:rPr>
                <w:sz w:val="18"/>
                <w:szCs w:val="18"/>
                <w:lang w:val="en-GB"/>
              </w:rPr>
            </w:pPr>
          </w:p>
        </w:tc>
        <w:tc>
          <w:tcPr>
            <w:tcW w:w="5853" w:type="dxa"/>
            <w:vMerge/>
            <w:vAlign w:val="center"/>
          </w:tcPr>
          <w:p w14:paraId="08C2F8E3" w14:textId="77777777" w:rsidR="00CE2B43" w:rsidRPr="00D91027" w:rsidRDefault="00CE2B43">
            <w:pPr>
              <w:spacing w:line="240" w:lineRule="auto"/>
              <w:jc w:val="both"/>
              <w:rPr>
                <w:sz w:val="18"/>
                <w:szCs w:val="18"/>
                <w:lang w:val="en-GB"/>
              </w:rPr>
            </w:pPr>
          </w:p>
        </w:tc>
      </w:tr>
      <w:tr w:rsidR="00CE2B43" w14:paraId="08BB09B1" w14:textId="77777777" w:rsidTr="00D91027">
        <w:tc>
          <w:tcPr>
            <w:tcW w:w="418" w:type="dxa"/>
            <w:vAlign w:val="center"/>
          </w:tcPr>
          <w:p w14:paraId="46EFE629" w14:textId="77777777" w:rsidR="00CE2B43" w:rsidRPr="00D91027" w:rsidRDefault="00912781">
            <w:pPr>
              <w:spacing w:line="240" w:lineRule="auto"/>
              <w:jc w:val="both"/>
              <w:rPr>
                <w:sz w:val="18"/>
                <w:szCs w:val="18"/>
                <w:lang w:val="en-GB"/>
              </w:rPr>
            </w:pPr>
            <w:r w:rsidRPr="00D91027">
              <w:rPr>
                <w:sz w:val="18"/>
                <w:szCs w:val="18"/>
                <w:lang w:val="en-GB"/>
              </w:rPr>
              <w:t>7</w:t>
            </w:r>
          </w:p>
        </w:tc>
        <w:tc>
          <w:tcPr>
            <w:tcW w:w="2446" w:type="dxa"/>
            <w:vAlign w:val="center"/>
          </w:tcPr>
          <w:p w14:paraId="7C5D805E" w14:textId="77777777" w:rsidR="00CE2B43" w:rsidRPr="00D91027" w:rsidRDefault="00912781">
            <w:pPr>
              <w:spacing w:line="240" w:lineRule="auto"/>
              <w:ind w:right="143"/>
              <w:jc w:val="both"/>
              <w:rPr>
                <w:sz w:val="18"/>
                <w:szCs w:val="18"/>
                <w:lang w:val="en-GB"/>
              </w:rPr>
            </w:pPr>
            <w:r w:rsidRPr="00D91027">
              <w:rPr>
                <w:sz w:val="18"/>
                <w:szCs w:val="18"/>
                <w:lang w:val="en-GB"/>
              </w:rPr>
              <w:t>Payment of invoice</w:t>
            </w:r>
          </w:p>
        </w:tc>
        <w:tc>
          <w:tcPr>
            <w:tcW w:w="1343" w:type="dxa"/>
            <w:vMerge/>
            <w:vAlign w:val="center"/>
          </w:tcPr>
          <w:p w14:paraId="2A128F4F" w14:textId="77777777" w:rsidR="00CE2B43" w:rsidRPr="00D91027" w:rsidRDefault="00CE2B43">
            <w:pPr>
              <w:spacing w:line="240" w:lineRule="auto"/>
              <w:jc w:val="both"/>
              <w:rPr>
                <w:sz w:val="18"/>
                <w:szCs w:val="18"/>
                <w:lang w:val="en-GB"/>
              </w:rPr>
            </w:pPr>
          </w:p>
        </w:tc>
        <w:tc>
          <w:tcPr>
            <w:tcW w:w="5853" w:type="dxa"/>
            <w:vAlign w:val="center"/>
          </w:tcPr>
          <w:p w14:paraId="2510989A" w14:textId="77777777" w:rsidR="00CE2B43" w:rsidRPr="00D91027" w:rsidRDefault="00912781">
            <w:pPr>
              <w:spacing w:line="240" w:lineRule="auto"/>
              <w:jc w:val="both"/>
              <w:rPr>
                <w:sz w:val="18"/>
                <w:szCs w:val="18"/>
                <w:lang w:val="en-GB"/>
              </w:rPr>
            </w:pPr>
            <w:r w:rsidRPr="00D91027">
              <w:rPr>
                <w:sz w:val="18"/>
                <w:szCs w:val="18"/>
                <w:lang w:val="en-GB"/>
              </w:rPr>
              <w:t>Once the buyer has paid the supplier of the invoice, the supplier records receipt of payment</w:t>
            </w:r>
          </w:p>
        </w:tc>
      </w:tr>
      <w:tr w:rsidR="00CE2B43" w14:paraId="0C326A1F" w14:textId="77777777" w:rsidTr="00D91027">
        <w:tc>
          <w:tcPr>
            <w:tcW w:w="418" w:type="dxa"/>
            <w:vAlign w:val="center"/>
          </w:tcPr>
          <w:p w14:paraId="0A6F7231" w14:textId="77777777" w:rsidR="00CE2B43" w:rsidRPr="00D91027" w:rsidRDefault="00912781">
            <w:pPr>
              <w:spacing w:line="240" w:lineRule="auto"/>
              <w:jc w:val="both"/>
              <w:rPr>
                <w:sz w:val="18"/>
                <w:szCs w:val="18"/>
                <w:lang w:val="en-GB"/>
              </w:rPr>
            </w:pPr>
            <w:r w:rsidRPr="00D91027">
              <w:rPr>
                <w:sz w:val="18"/>
                <w:szCs w:val="18"/>
                <w:lang w:val="en-GB"/>
              </w:rPr>
              <w:t>8</w:t>
            </w:r>
          </w:p>
        </w:tc>
        <w:tc>
          <w:tcPr>
            <w:tcW w:w="2446" w:type="dxa"/>
            <w:vAlign w:val="center"/>
          </w:tcPr>
          <w:p w14:paraId="707C7FB0" w14:textId="77777777" w:rsidR="00CE2B43" w:rsidRPr="00D91027" w:rsidRDefault="00912781">
            <w:pPr>
              <w:spacing w:line="240" w:lineRule="auto"/>
              <w:ind w:right="143"/>
              <w:jc w:val="both"/>
              <w:rPr>
                <w:sz w:val="18"/>
                <w:szCs w:val="18"/>
                <w:lang w:val="en-GB"/>
              </w:rPr>
            </w:pPr>
            <w:r w:rsidRPr="00D91027">
              <w:rPr>
                <w:sz w:val="18"/>
                <w:szCs w:val="18"/>
                <w:lang w:val="en-GB"/>
              </w:rPr>
              <w:t>Optional/recommended update of payment issued statuses</w:t>
            </w:r>
          </w:p>
        </w:tc>
        <w:tc>
          <w:tcPr>
            <w:tcW w:w="1343" w:type="dxa"/>
            <w:vMerge/>
            <w:vAlign w:val="center"/>
          </w:tcPr>
          <w:p w14:paraId="733B847C" w14:textId="77777777" w:rsidR="00CE2B43" w:rsidRPr="00D91027" w:rsidRDefault="00CE2B43">
            <w:pPr>
              <w:spacing w:line="240" w:lineRule="auto"/>
              <w:jc w:val="both"/>
              <w:rPr>
                <w:sz w:val="18"/>
                <w:szCs w:val="18"/>
                <w:lang w:val="en-GB"/>
              </w:rPr>
            </w:pPr>
          </w:p>
        </w:tc>
        <w:tc>
          <w:tcPr>
            <w:tcW w:w="5853" w:type="dxa"/>
            <w:vMerge w:val="restart"/>
            <w:vAlign w:val="center"/>
          </w:tcPr>
          <w:p w14:paraId="4D568B7F" w14:textId="77777777" w:rsidR="00CE2B43" w:rsidRPr="00D91027" w:rsidRDefault="00912781">
            <w:pPr>
              <w:spacing w:line="240" w:lineRule="auto"/>
              <w:jc w:val="both"/>
              <w:rPr>
                <w:sz w:val="18"/>
                <w:szCs w:val="18"/>
                <w:lang w:val="en-GB"/>
              </w:rPr>
            </w:pPr>
            <w:r w:rsidRPr="00D91027">
              <w:rPr>
                <w:sz w:val="18"/>
                <w:szCs w:val="18"/>
                <w:lang w:val="en-GB"/>
              </w:rPr>
              <w:t>The buyer transmits a life cycle with “payment sent” status to the representative.</w:t>
            </w:r>
          </w:p>
        </w:tc>
      </w:tr>
      <w:tr w:rsidR="00CE2B43" w14:paraId="0BDF370A" w14:textId="77777777" w:rsidTr="00D91027">
        <w:trPr>
          <w:trHeight w:val="431"/>
        </w:trPr>
        <w:tc>
          <w:tcPr>
            <w:tcW w:w="418" w:type="dxa"/>
            <w:vAlign w:val="center"/>
          </w:tcPr>
          <w:p w14:paraId="051DD8B8" w14:textId="77777777" w:rsidR="00CE2B43" w:rsidRPr="00D91027" w:rsidRDefault="00912781">
            <w:pPr>
              <w:spacing w:line="240" w:lineRule="auto"/>
              <w:jc w:val="both"/>
              <w:rPr>
                <w:sz w:val="18"/>
                <w:szCs w:val="18"/>
                <w:lang w:val="en-GB"/>
              </w:rPr>
            </w:pPr>
            <w:r w:rsidRPr="00D91027">
              <w:rPr>
                <w:sz w:val="18"/>
                <w:szCs w:val="18"/>
                <w:lang w:val="en-GB"/>
              </w:rPr>
              <w:t>9</w:t>
            </w:r>
          </w:p>
        </w:tc>
        <w:tc>
          <w:tcPr>
            <w:tcW w:w="2446" w:type="dxa"/>
            <w:vAlign w:val="center"/>
          </w:tcPr>
          <w:p w14:paraId="650FB9D2" w14:textId="77777777" w:rsidR="00CE2B43" w:rsidRPr="00D91027" w:rsidRDefault="00912781">
            <w:pPr>
              <w:spacing w:line="240" w:lineRule="auto"/>
              <w:ind w:right="143"/>
              <w:jc w:val="both"/>
              <w:rPr>
                <w:sz w:val="18"/>
                <w:szCs w:val="18"/>
                <w:lang w:val="en-GB"/>
              </w:rPr>
            </w:pPr>
            <w:r w:rsidRPr="00D91027">
              <w:rPr>
                <w:sz w:val="18"/>
                <w:szCs w:val="18"/>
                <w:lang w:val="en-GB"/>
              </w:rPr>
              <w:t>Reception of invoice statuses</w:t>
            </w:r>
          </w:p>
        </w:tc>
        <w:tc>
          <w:tcPr>
            <w:tcW w:w="1343" w:type="dxa"/>
            <w:vAlign w:val="center"/>
          </w:tcPr>
          <w:p w14:paraId="2758A939" w14:textId="77777777" w:rsidR="00CE2B43" w:rsidRPr="00D91027" w:rsidRDefault="00912781">
            <w:pPr>
              <w:spacing w:line="240" w:lineRule="auto"/>
              <w:jc w:val="both"/>
              <w:rPr>
                <w:sz w:val="18"/>
                <w:szCs w:val="18"/>
                <w:lang w:val="en-GB"/>
              </w:rPr>
            </w:pPr>
            <w:r w:rsidRPr="00D91027">
              <w:rPr>
                <w:sz w:val="18"/>
                <w:szCs w:val="18"/>
                <w:lang w:val="en-GB"/>
              </w:rPr>
              <w:t>Billing representative</w:t>
            </w:r>
          </w:p>
        </w:tc>
        <w:tc>
          <w:tcPr>
            <w:tcW w:w="5853" w:type="dxa"/>
            <w:vMerge/>
            <w:vAlign w:val="center"/>
          </w:tcPr>
          <w:p w14:paraId="0F60B3D2" w14:textId="77777777" w:rsidR="00CE2B43" w:rsidRPr="00D91027" w:rsidRDefault="00CE2B43">
            <w:pPr>
              <w:spacing w:line="240" w:lineRule="auto"/>
              <w:jc w:val="both"/>
              <w:rPr>
                <w:sz w:val="18"/>
                <w:szCs w:val="18"/>
                <w:lang w:val="en-GB"/>
              </w:rPr>
            </w:pPr>
          </w:p>
        </w:tc>
      </w:tr>
      <w:tr w:rsidR="00CE2B43" w14:paraId="2842CA20" w14:textId="77777777" w:rsidTr="00D91027">
        <w:tc>
          <w:tcPr>
            <w:tcW w:w="418" w:type="dxa"/>
            <w:vAlign w:val="center"/>
          </w:tcPr>
          <w:p w14:paraId="0D4F3382" w14:textId="77777777" w:rsidR="00CE2B43" w:rsidRPr="00D91027" w:rsidRDefault="00912781">
            <w:pPr>
              <w:spacing w:line="240" w:lineRule="auto"/>
              <w:jc w:val="both"/>
              <w:rPr>
                <w:sz w:val="18"/>
                <w:szCs w:val="18"/>
                <w:lang w:val="en-GB"/>
              </w:rPr>
            </w:pPr>
            <w:r w:rsidRPr="00D91027">
              <w:rPr>
                <w:sz w:val="18"/>
                <w:szCs w:val="18"/>
                <w:lang w:val="en-GB"/>
              </w:rPr>
              <w:t>10</w:t>
            </w:r>
          </w:p>
        </w:tc>
        <w:tc>
          <w:tcPr>
            <w:tcW w:w="2446" w:type="dxa"/>
            <w:vAlign w:val="center"/>
          </w:tcPr>
          <w:p w14:paraId="3277B089" w14:textId="77777777" w:rsidR="00CE2B43" w:rsidRPr="00D91027" w:rsidRDefault="00912781">
            <w:pPr>
              <w:spacing w:line="240" w:lineRule="auto"/>
              <w:ind w:right="143"/>
              <w:jc w:val="both"/>
              <w:rPr>
                <w:sz w:val="18"/>
                <w:szCs w:val="18"/>
                <w:lang w:val="en-GB"/>
              </w:rPr>
            </w:pPr>
            <w:r w:rsidRPr="00D91027">
              <w:rPr>
                <w:sz w:val="18"/>
                <w:szCs w:val="18"/>
                <w:lang w:val="en-GB"/>
              </w:rPr>
              <w:t>Notification of progress of invoice processing</w:t>
            </w:r>
          </w:p>
        </w:tc>
        <w:tc>
          <w:tcPr>
            <w:tcW w:w="1343" w:type="dxa"/>
            <w:vAlign w:val="center"/>
          </w:tcPr>
          <w:p w14:paraId="34BC34FD" w14:textId="77777777" w:rsidR="00CE2B43" w:rsidRPr="00D91027" w:rsidRDefault="00912781">
            <w:pPr>
              <w:spacing w:line="240" w:lineRule="auto"/>
              <w:jc w:val="both"/>
              <w:rPr>
                <w:sz w:val="18"/>
                <w:szCs w:val="18"/>
                <w:lang w:val="en-GB"/>
              </w:rPr>
            </w:pPr>
            <w:r w:rsidRPr="00D91027">
              <w:rPr>
                <w:sz w:val="18"/>
                <w:szCs w:val="18"/>
                <w:lang w:val="en-GB"/>
              </w:rPr>
              <w:t>Billing representative</w:t>
            </w:r>
          </w:p>
        </w:tc>
        <w:tc>
          <w:tcPr>
            <w:tcW w:w="5853" w:type="dxa"/>
            <w:vAlign w:val="center"/>
          </w:tcPr>
          <w:p w14:paraId="334990BF" w14:textId="77777777" w:rsidR="00CE2B43" w:rsidRPr="00D91027" w:rsidRDefault="00912781">
            <w:pPr>
              <w:spacing w:line="240" w:lineRule="auto"/>
              <w:jc w:val="both"/>
              <w:rPr>
                <w:sz w:val="18"/>
                <w:szCs w:val="18"/>
                <w:lang w:val="en-GB"/>
              </w:rPr>
            </w:pPr>
            <w:r w:rsidRPr="00D91027">
              <w:rPr>
                <w:sz w:val="18"/>
                <w:szCs w:val="18"/>
                <w:lang w:val="en-GB"/>
              </w:rPr>
              <w:t>The representative can send a life-cycle flow to inform the supplier of the progress of the invoice status, if its commercial offer allows it.</w:t>
            </w:r>
          </w:p>
        </w:tc>
      </w:tr>
      <w:tr w:rsidR="00CE2B43" w14:paraId="132DFA95" w14:textId="77777777" w:rsidTr="00D91027">
        <w:tc>
          <w:tcPr>
            <w:tcW w:w="418" w:type="dxa"/>
            <w:vAlign w:val="center"/>
          </w:tcPr>
          <w:p w14:paraId="25510631" w14:textId="77777777" w:rsidR="00CE2B43" w:rsidRPr="00D91027" w:rsidRDefault="00912781">
            <w:pPr>
              <w:spacing w:line="240" w:lineRule="auto"/>
              <w:jc w:val="both"/>
              <w:rPr>
                <w:sz w:val="18"/>
                <w:szCs w:val="18"/>
                <w:lang w:val="en-GB"/>
              </w:rPr>
            </w:pPr>
            <w:r w:rsidRPr="00D91027">
              <w:rPr>
                <w:sz w:val="18"/>
                <w:szCs w:val="18"/>
                <w:lang w:val="en-GB"/>
              </w:rPr>
              <w:t>11</w:t>
            </w:r>
          </w:p>
        </w:tc>
        <w:tc>
          <w:tcPr>
            <w:tcW w:w="2446" w:type="dxa"/>
            <w:vAlign w:val="center"/>
          </w:tcPr>
          <w:p w14:paraId="3067541A" w14:textId="77777777" w:rsidR="00CE2B43" w:rsidRPr="00D91027" w:rsidRDefault="00912781">
            <w:pPr>
              <w:spacing w:line="240" w:lineRule="auto"/>
              <w:ind w:right="143"/>
              <w:jc w:val="both"/>
              <w:rPr>
                <w:sz w:val="18"/>
                <w:szCs w:val="18"/>
                <w:lang w:val="en-GB"/>
              </w:rPr>
            </w:pPr>
            <w:r w:rsidRPr="00D91027">
              <w:rPr>
                <w:sz w:val="18"/>
                <w:szCs w:val="18"/>
                <w:lang w:val="en-GB"/>
              </w:rPr>
              <w:t>Receipt of payment</w:t>
            </w:r>
          </w:p>
        </w:tc>
        <w:tc>
          <w:tcPr>
            <w:tcW w:w="1343" w:type="dxa"/>
            <w:vAlign w:val="center"/>
          </w:tcPr>
          <w:p w14:paraId="07123C2C" w14:textId="77777777" w:rsidR="00CE2B43" w:rsidRPr="00D91027" w:rsidRDefault="00912781">
            <w:pPr>
              <w:spacing w:line="240" w:lineRule="auto"/>
              <w:jc w:val="both"/>
              <w:rPr>
                <w:sz w:val="18"/>
                <w:szCs w:val="18"/>
                <w:lang w:val="en-GB"/>
              </w:rPr>
            </w:pPr>
            <w:r w:rsidRPr="00D91027">
              <w:rPr>
                <w:sz w:val="18"/>
                <w:szCs w:val="18"/>
                <w:lang w:val="en-GB"/>
              </w:rPr>
              <w:t>Supplier</w:t>
            </w:r>
          </w:p>
        </w:tc>
        <w:tc>
          <w:tcPr>
            <w:tcW w:w="5853" w:type="dxa"/>
            <w:vAlign w:val="center"/>
          </w:tcPr>
          <w:p w14:paraId="619B057A" w14:textId="77777777" w:rsidR="00CE2B43" w:rsidRPr="00D91027" w:rsidRDefault="00912781">
            <w:pPr>
              <w:spacing w:line="240" w:lineRule="auto"/>
              <w:jc w:val="both"/>
              <w:rPr>
                <w:sz w:val="18"/>
                <w:szCs w:val="18"/>
                <w:lang w:val="en-GB"/>
              </w:rPr>
            </w:pPr>
            <w:r w:rsidRPr="00D91027">
              <w:rPr>
                <w:sz w:val="18"/>
                <w:szCs w:val="18"/>
                <w:lang w:val="en-GB"/>
              </w:rPr>
              <w:t>The supplier records receipt of the payment</w:t>
            </w:r>
          </w:p>
        </w:tc>
      </w:tr>
      <w:tr w:rsidR="00CE2B43" w14:paraId="0BE20DB4" w14:textId="77777777" w:rsidTr="00D91027">
        <w:tc>
          <w:tcPr>
            <w:tcW w:w="418" w:type="dxa"/>
            <w:vAlign w:val="center"/>
          </w:tcPr>
          <w:p w14:paraId="65F2D0C3" w14:textId="77777777" w:rsidR="00CE2B43" w:rsidRPr="00D91027" w:rsidRDefault="00912781">
            <w:pPr>
              <w:spacing w:line="240" w:lineRule="auto"/>
              <w:jc w:val="both"/>
              <w:rPr>
                <w:sz w:val="18"/>
                <w:szCs w:val="18"/>
                <w:lang w:val="en-GB"/>
              </w:rPr>
            </w:pPr>
            <w:r w:rsidRPr="00D91027">
              <w:rPr>
                <w:sz w:val="18"/>
                <w:szCs w:val="18"/>
                <w:lang w:val="en-GB"/>
              </w:rPr>
              <w:t>12</w:t>
            </w:r>
          </w:p>
        </w:tc>
        <w:tc>
          <w:tcPr>
            <w:tcW w:w="2446" w:type="dxa"/>
            <w:vAlign w:val="center"/>
          </w:tcPr>
          <w:p w14:paraId="2F3FB03E" w14:textId="77777777" w:rsidR="00CE2B43" w:rsidRPr="00D91027" w:rsidRDefault="00912781">
            <w:pPr>
              <w:spacing w:line="240" w:lineRule="auto"/>
              <w:ind w:right="143"/>
              <w:jc w:val="both"/>
              <w:rPr>
                <w:sz w:val="18"/>
                <w:szCs w:val="18"/>
                <w:lang w:val="en-GB"/>
              </w:rPr>
            </w:pPr>
            <w:r w:rsidRPr="00D91027">
              <w:rPr>
                <w:sz w:val="18"/>
                <w:szCs w:val="18"/>
                <w:lang w:val="en-GB"/>
              </w:rPr>
              <w:t>Update of “payment received” status</w:t>
            </w:r>
          </w:p>
        </w:tc>
        <w:tc>
          <w:tcPr>
            <w:tcW w:w="1343" w:type="dxa"/>
            <w:vAlign w:val="center"/>
          </w:tcPr>
          <w:p w14:paraId="3959077A" w14:textId="77777777" w:rsidR="00CE2B43" w:rsidRPr="00D91027" w:rsidRDefault="00912781">
            <w:pPr>
              <w:spacing w:line="240" w:lineRule="auto"/>
              <w:jc w:val="both"/>
              <w:rPr>
                <w:sz w:val="18"/>
                <w:szCs w:val="18"/>
                <w:lang w:val="en-GB"/>
              </w:rPr>
            </w:pPr>
            <w:r w:rsidRPr="00D91027">
              <w:rPr>
                <w:sz w:val="18"/>
                <w:szCs w:val="18"/>
                <w:lang w:val="en-GB"/>
              </w:rPr>
              <w:t>Supplier</w:t>
            </w:r>
          </w:p>
        </w:tc>
        <w:tc>
          <w:tcPr>
            <w:tcW w:w="5853" w:type="dxa"/>
            <w:vAlign w:val="center"/>
          </w:tcPr>
          <w:p w14:paraId="27809BB4" w14:textId="67D9C66A" w:rsidR="00CE2B43" w:rsidRPr="00D91027" w:rsidRDefault="00912781">
            <w:pPr>
              <w:spacing w:line="240" w:lineRule="auto"/>
              <w:jc w:val="both"/>
              <w:rPr>
                <w:sz w:val="18"/>
                <w:szCs w:val="18"/>
                <w:lang w:val="en-GB"/>
              </w:rPr>
            </w:pPr>
            <w:r w:rsidRPr="00D91027">
              <w:rPr>
                <w:sz w:val="18"/>
                <w:szCs w:val="18"/>
                <w:lang w:val="en-GB"/>
              </w:rPr>
              <w:t xml:space="preserve">In the case of services, the supplier updates the receipt of payment status of the invoice and declares the payment data through the </w:t>
            </w:r>
            <w:r w:rsidR="00D91027">
              <w:rPr>
                <w:sz w:val="18"/>
                <w:szCs w:val="18"/>
                <w:lang w:val="en-GB"/>
              </w:rPr>
              <w:t>public invoicing portal</w:t>
            </w:r>
            <w:r w:rsidRPr="00D91027">
              <w:rPr>
                <w:sz w:val="18"/>
                <w:szCs w:val="18"/>
                <w:lang w:val="en-GB"/>
              </w:rPr>
              <w:t>.</w:t>
            </w:r>
          </w:p>
        </w:tc>
      </w:tr>
      <w:tr w:rsidR="00CE2B43" w14:paraId="2475F5E4" w14:textId="77777777" w:rsidTr="00D91027">
        <w:tc>
          <w:tcPr>
            <w:tcW w:w="418" w:type="dxa"/>
            <w:vAlign w:val="center"/>
          </w:tcPr>
          <w:p w14:paraId="7A34668A" w14:textId="77777777" w:rsidR="00CE2B43" w:rsidRPr="00D91027" w:rsidRDefault="00912781">
            <w:pPr>
              <w:spacing w:line="240" w:lineRule="auto"/>
              <w:jc w:val="both"/>
              <w:rPr>
                <w:sz w:val="18"/>
                <w:szCs w:val="18"/>
                <w:lang w:val="en-GB"/>
              </w:rPr>
            </w:pPr>
            <w:r w:rsidRPr="00D91027">
              <w:rPr>
                <w:sz w:val="18"/>
                <w:szCs w:val="18"/>
                <w:lang w:val="en-GB"/>
              </w:rPr>
              <w:t>13</w:t>
            </w:r>
          </w:p>
        </w:tc>
        <w:tc>
          <w:tcPr>
            <w:tcW w:w="2446" w:type="dxa"/>
            <w:vAlign w:val="center"/>
          </w:tcPr>
          <w:p w14:paraId="474EA628" w14:textId="77777777" w:rsidR="00CE2B43" w:rsidRPr="00D91027" w:rsidRDefault="00912781">
            <w:pPr>
              <w:spacing w:line="240" w:lineRule="auto"/>
              <w:ind w:right="143"/>
              <w:jc w:val="both"/>
              <w:rPr>
                <w:sz w:val="18"/>
                <w:szCs w:val="18"/>
                <w:lang w:val="en-GB"/>
              </w:rPr>
            </w:pPr>
            <w:r w:rsidRPr="00D91027">
              <w:rPr>
                <w:sz w:val="18"/>
                <w:szCs w:val="18"/>
                <w:lang w:val="en-GB"/>
              </w:rPr>
              <w:t>Reception of “payment received” status</w:t>
            </w:r>
          </w:p>
        </w:tc>
        <w:tc>
          <w:tcPr>
            <w:tcW w:w="1343" w:type="dxa"/>
            <w:vAlign w:val="center"/>
          </w:tcPr>
          <w:p w14:paraId="2F492745" w14:textId="77777777" w:rsidR="00CE2B43" w:rsidRPr="00D91027" w:rsidRDefault="00912781">
            <w:pPr>
              <w:spacing w:line="240" w:lineRule="auto"/>
              <w:jc w:val="both"/>
              <w:rPr>
                <w:sz w:val="18"/>
                <w:szCs w:val="18"/>
                <w:lang w:val="en-GB"/>
              </w:rPr>
            </w:pPr>
            <w:r w:rsidRPr="00D91027">
              <w:rPr>
                <w:sz w:val="18"/>
                <w:szCs w:val="18"/>
                <w:lang w:val="en-GB"/>
              </w:rPr>
              <w:t>Buyer</w:t>
            </w:r>
          </w:p>
        </w:tc>
        <w:tc>
          <w:tcPr>
            <w:tcW w:w="5853" w:type="dxa"/>
            <w:vAlign w:val="center"/>
          </w:tcPr>
          <w:p w14:paraId="24745AA2" w14:textId="77777777" w:rsidR="00CE2B43" w:rsidRPr="00D91027" w:rsidRDefault="00912781">
            <w:pPr>
              <w:spacing w:line="240" w:lineRule="auto"/>
              <w:jc w:val="both"/>
              <w:rPr>
                <w:sz w:val="18"/>
                <w:szCs w:val="18"/>
                <w:lang w:val="en-GB"/>
              </w:rPr>
            </w:pPr>
            <w:r w:rsidRPr="00D91027">
              <w:rPr>
                <w:sz w:val="18"/>
                <w:szCs w:val="18"/>
                <w:lang w:val="en-GB"/>
              </w:rPr>
              <w:t>The supplier updates the “payment received” status through its PDP. It may transmit this status to the buyer’s PDP 2, depending on the service offer.</w:t>
            </w:r>
          </w:p>
          <w:p w14:paraId="1EC5C727" w14:textId="0A26B97C" w:rsidR="00CE2B43" w:rsidRPr="00D91027" w:rsidRDefault="00912781">
            <w:pPr>
              <w:spacing w:line="240" w:lineRule="auto"/>
              <w:jc w:val="both"/>
              <w:rPr>
                <w:sz w:val="18"/>
                <w:szCs w:val="18"/>
                <w:lang w:val="en-GB"/>
              </w:rPr>
            </w:pPr>
            <w:r w:rsidRPr="00D91027">
              <w:rPr>
                <w:sz w:val="18"/>
                <w:szCs w:val="18"/>
                <w:lang w:val="en-GB"/>
              </w:rPr>
              <w:t xml:space="preserve">The PDP then sends the payment e-reporting flow to the </w:t>
            </w:r>
            <w:r w:rsidR="00FD7DDB" w:rsidRPr="00D91027">
              <w:rPr>
                <w:sz w:val="18"/>
                <w:szCs w:val="18"/>
                <w:lang w:val="en-GB"/>
              </w:rPr>
              <w:t xml:space="preserve">PUBLIC </w:t>
            </w:r>
            <w:r w:rsidR="00D91027">
              <w:rPr>
                <w:sz w:val="18"/>
                <w:szCs w:val="18"/>
                <w:lang w:val="en-GB"/>
              </w:rPr>
              <w:t>public invoicing portal</w:t>
            </w:r>
            <w:r w:rsidRPr="00D91027">
              <w:rPr>
                <w:sz w:val="18"/>
                <w:szCs w:val="18"/>
                <w:lang w:val="en-GB"/>
              </w:rPr>
              <w:t>.</w:t>
            </w:r>
          </w:p>
        </w:tc>
      </w:tr>
    </w:tbl>
    <w:p w14:paraId="5C66F3AF" w14:textId="77777777" w:rsidR="00CE2B43" w:rsidRDefault="00CE2B43">
      <w:pPr>
        <w:jc w:val="both"/>
        <w:rPr>
          <w:b/>
          <w:lang w:val="en-GB"/>
        </w:rPr>
      </w:pPr>
    </w:p>
    <w:p w14:paraId="749F61D4" w14:textId="4F4397FB" w:rsidR="00CE2B43" w:rsidRDefault="00912781">
      <w:pPr>
        <w:pStyle w:val="Paragraphedeliste"/>
        <w:numPr>
          <w:ilvl w:val="0"/>
          <w:numId w:val="91"/>
        </w:numPr>
        <w:jc w:val="both"/>
        <w:rPr>
          <w:b/>
          <w:u w:val="single"/>
          <w:lang w:val="en-GB"/>
        </w:rPr>
      </w:pPr>
      <w:r>
        <w:rPr>
          <w:b/>
          <w:bCs/>
          <w:u w:val="single"/>
          <w:lang w:val="en-GB"/>
        </w:rPr>
        <w:t>Option 2</w:t>
      </w:r>
      <w:r w:rsidR="007C6022">
        <w:rPr>
          <w:b/>
          <w:bCs/>
          <w:lang w:val="en-GB"/>
        </w:rPr>
        <w:t xml:space="preserve"> :</w:t>
      </w:r>
      <w:r>
        <w:rPr>
          <w:b/>
          <w:bCs/>
          <w:lang w:val="en-GB"/>
        </w:rPr>
        <w:t xml:space="preserve"> Submitter and issuer using different platforms</w:t>
      </w:r>
    </w:p>
    <w:p w14:paraId="2178F961" w14:textId="77777777" w:rsidR="00CE2B43" w:rsidRDefault="00CE2B43">
      <w:pPr>
        <w:pStyle w:val="Paragraphedeliste"/>
        <w:jc w:val="both"/>
        <w:rPr>
          <w:b/>
          <w:u w:val="single"/>
          <w:lang w:val="en-GB"/>
        </w:rPr>
      </w:pPr>
    </w:p>
    <w:p w14:paraId="3903BF5A" w14:textId="477C6C20" w:rsidR="00CE2B43" w:rsidRDefault="00912781">
      <w:pPr>
        <w:pStyle w:val="Paragraphedeliste"/>
        <w:numPr>
          <w:ilvl w:val="1"/>
          <w:numId w:val="91"/>
        </w:numPr>
        <w:jc w:val="both"/>
        <w:rPr>
          <w:i/>
          <w:lang w:val="en-GB"/>
        </w:rPr>
      </w:pPr>
      <w:r>
        <w:rPr>
          <w:b/>
          <w:bCs/>
          <w:i/>
          <w:iCs/>
          <w:lang w:val="en-GB"/>
        </w:rPr>
        <w:t>Option 2-A</w:t>
      </w:r>
      <w:r w:rsidR="007C6022">
        <w:rPr>
          <w:b/>
          <w:bCs/>
          <w:i/>
          <w:iCs/>
          <w:lang w:val="en-GB"/>
        </w:rPr>
        <w:t xml:space="preserve"> :</w:t>
      </w:r>
      <w:r>
        <w:rPr>
          <w:lang w:val="en-GB"/>
        </w:rPr>
        <w:t xml:space="preserve"> The representative’s platform transmits the invoices to the supplier’s platform, which is then responsible for sending them to its customer.</w:t>
      </w:r>
    </w:p>
    <w:p w14:paraId="5FD0B39D" w14:textId="1F21E787" w:rsidR="00CE2B43" w:rsidRDefault="00912781">
      <w:pPr>
        <w:pStyle w:val="Paragraphedeliste"/>
        <w:numPr>
          <w:ilvl w:val="1"/>
          <w:numId w:val="91"/>
        </w:numPr>
        <w:jc w:val="both"/>
        <w:rPr>
          <w:lang w:val="en-GB"/>
        </w:rPr>
      </w:pPr>
      <w:r>
        <w:rPr>
          <w:b/>
          <w:bCs/>
          <w:i/>
          <w:iCs/>
          <w:lang w:val="en-GB"/>
        </w:rPr>
        <w:t>Option 2-B</w:t>
      </w:r>
      <w:r w:rsidR="007C6022">
        <w:rPr>
          <w:b/>
          <w:bCs/>
          <w:i/>
          <w:iCs/>
          <w:lang w:val="en-GB"/>
        </w:rPr>
        <w:t xml:space="preserve"> :</w:t>
      </w:r>
      <w:r>
        <w:rPr>
          <w:lang w:val="en-GB"/>
        </w:rPr>
        <w:t xml:space="preserve"> The representative’s platform transmits the invoices directly to the buyer’s platform.</w:t>
      </w:r>
    </w:p>
    <w:p w14:paraId="648778A8" w14:textId="77777777" w:rsidR="00CE2B43" w:rsidRDefault="00CE2B43">
      <w:pPr>
        <w:jc w:val="both"/>
        <w:rPr>
          <w:rStyle w:val="cf01"/>
          <w:rFonts w:asciiTheme="minorHAnsi" w:hAnsiTheme="minorHAnsi"/>
          <w:lang w:val="en-GB"/>
        </w:rPr>
      </w:pPr>
    </w:p>
    <w:p w14:paraId="3C2CB114" w14:textId="77777777" w:rsidR="00CE2B43" w:rsidRDefault="00CE2B43">
      <w:pPr>
        <w:jc w:val="both"/>
        <w:rPr>
          <w:lang w:val="en-GB"/>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4"/>
        <w:gridCol w:w="4984"/>
      </w:tblGrid>
      <w:tr w:rsidR="00CE2B43" w14:paraId="39B4673D" w14:textId="77777777">
        <w:tc>
          <w:tcPr>
            <w:tcW w:w="4984" w:type="dxa"/>
          </w:tcPr>
          <w:p w14:paraId="19922343" w14:textId="77777777" w:rsidR="00CE2B43" w:rsidRDefault="00912781">
            <w:pPr>
              <w:contextualSpacing/>
              <w:rPr>
                <w:lang w:val="en-GB"/>
              </w:rPr>
            </w:pPr>
            <w:r>
              <w:rPr>
                <w:noProof/>
                <w:lang w:eastAsia="fr-FR"/>
              </w:rPr>
              <w:drawing>
                <wp:inline distT="0" distB="0" distL="0" distR="0" wp14:anchorId="1B57A858" wp14:editId="0CE1F99C">
                  <wp:extent cx="1955596" cy="2417196"/>
                  <wp:effectExtent l="0" t="0" r="698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A85AB2.tmp"/>
                          <pic:cNvPicPr>
                            <a:picLocks noChangeAspect="1"/>
                          </pic:cNvPicPr>
                        </pic:nvPicPr>
                        <pic:blipFill>
                          <a:blip r:embed="rId39"/>
                          <a:stretch/>
                        </pic:blipFill>
                        <pic:spPr bwMode="auto">
                          <a:xfrm>
                            <a:off x="0" y="0"/>
                            <a:ext cx="1955596" cy="2417196"/>
                          </a:xfrm>
                          <a:prstGeom prst="rect">
                            <a:avLst/>
                          </a:prstGeom>
                        </pic:spPr>
                      </pic:pic>
                    </a:graphicData>
                  </a:graphic>
                </wp:inline>
              </w:drawing>
            </w:r>
          </w:p>
          <w:p w14:paraId="165F7066" w14:textId="77777777" w:rsidR="00CE2B43" w:rsidRDefault="00CE2B43">
            <w:pPr>
              <w:contextualSpacing/>
              <w:jc w:val="both"/>
              <w:rPr>
                <w:lang w:val="en-GB"/>
              </w:rPr>
            </w:pPr>
          </w:p>
        </w:tc>
        <w:tc>
          <w:tcPr>
            <w:tcW w:w="4984" w:type="dxa"/>
          </w:tcPr>
          <w:p w14:paraId="6667AF3A" w14:textId="77777777" w:rsidR="00CE2B43" w:rsidRDefault="00CE2B43">
            <w:pPr>
              <w:contextualSpacing/>
              <w:jc w:val="both"/>
              <w:rPr>
                <w:lang w:val="en-GB"/>
              </w:rPr>
            </w:pPr>
          </w:p>
          <w:p w14:paraId="32BA2A6C" w14:textId="77777777" w:rsidR="00CE2B43" w:rsidRDefault="00CE2B43">
            <w:pPr>
              <w:contextualSpacing/>
              <w:jc w:val="both"/>
              <w:rPr>
                <w:lang w:val="en-GB"/>
              </w:rPr>
            </w:pPr>
          </w:p>
          <w:p w14:paraId="2AFA4FB8" w14:textId="77777777" w:rsidR="00CE2B43" w:rsidRDefault="00CE2B43">
            <w:pPr>
              <w:contextualSpacing/>
              <w:jc w:val="both"/>
              <w:rPr>
                <w:lang w:val="en-GB"/>
              </w:rPr>
            </w:pPr>
          </w:p>
          <w:p w14:paraId="5FD1218E" w14:textId="77777777" w:rsidR="00CE2B43" w:rsidRDefault="00CE2B43">
            <w:pPr>
              <w:contextualSpacing/>
              <w:jc w:val="both"/>
              <w:rPr>
                <w:lang w:val="en-GB"/>
              </w:rPr>
            </w:pPr>
          </w:p>
          <w:p w14:paraId="75012B03" w14:textId="77777777" w:rsidR="00CE2B43" w:rsidRDefault="00CE2B43">
            <w:pPr>
              <w:contextualSpacing/>
              <w:jc w:val="both"/>
              <w:rPr>
                <w:lang w:val="en-GB"/>
              </w:rPr>
            </w:pPr>
          </w:p>
          <w:p w14:paraId="48DBF78B" w14:textId="77777777" w:rsidR="00CE2B43" w:rsidRDefault="00CE2B43">
            <w:pPr>
              <w:contextualSpacing/>
              <w:jc w:val="both"/>
              <w:rPr>
                <w:lang w:val="en-GB"/>
              </w:rPr>
            </w:pPr>
          </w:p>
        </w:tc>
      </w:tr>
    </w:tbl>
    <w:p w14:paraId="58E95D89" w14:textId="77777777" w:rsidR="00CE2B43" w:rsidRDefault="00912781">
      <w:pPr>
        <w:keepNext/>
        <w:contextualSpacing/>
        <w:jc w:val="both"/>
        <w:rPr>
          <w:lang w:val="en-GB"/>
        </w:rPr>
      </w:pPr>
      <w:r>
        <w:rPr>
          <w:noProof/>
          <w:lang w:eastAsia="fr-FR"/>
        </w:rPr>
        <w:drawing>
          <wp:inline distT="0" distB="0" distL="0" distR="0" wp14:anchorId="54318DA4" wp14:editId="0C13C0B8">
            <wp:extent cx="6540798" cy="391715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6540798" cy="3917156"/>
                    </a:xfrm>
                    <a:prstGeom prst="rect">
                      <a:avLst/>
                    </a:prstGeom>
                    <a:noFill/>
                  </pic:spPr>
                </pic:pic>
              </a:graphicData>
            </a:graphic>
          </wp:inline>
        </w:drawing>
      </w:r>
    </w:p>
    <w:p w14:paraId="0BB62A76" w14:textId="2B8ED540" w:rsidR="00CE2B43" w:rsidRDefault="00912781">
      <w:pPr>
        <w:pStyle w:val="Lgende"/>
        <w:numPr>
          <w:ilvl w:val="0"/>
          <w:numId w:val="0"/>
        </w:numPr>
        <w:jc w:val="center"/>
        <w:rPr>
          <w:rFonts w:asciiTheme="majorHAnsi" w:hAnsiTheme="majorHAnsi"/>
          <w:lang w:val="en-GB"/>
        </w:rPr>
      </w:pPr>
      <w:bookmarkStart w:id="4200" w:name="_Toc145664512"/>
      <w:r>
        <w:rPr>
          <w:rFonts w:asciiTheme="majorHAnsi" w:hAnsiTheme="majorHAnsi"/>
          <w:lang w:val="en-GB"/>
        </w:rPr>
        <w:t xml:space="preserve">Figure </w:t>
      </w:r>
      <w:r>
        <w:rPr>
          <w:rFonts w:asciiTheme="majorHAnsi" w:hAnsiTheme="majorHAnsi"/>
          <w:lang w:val="en-GB"/>
        </w:rPr>
        <w:fldChar w:fldCharType="begin"/>
      </w:r>
      <w:r>
        <w:rPr>
          <w:rFonts w:asciiTheme="majorHAnsi" w:hAnsiTheme="majorHAnsi"/>
          <w:lang w:val="en-GB"/>
        </w:rPr>
        <w:instrText xml:space="preserve"> SEQ Figure \* ARABIC </w:instrText>
      </w:r>
      <w:r>
        <w:rPr>
          <w:rFonts w:asciiTheme="majorHAnsi" w:hAnsiTheme="majorHAnsi"/>
          <w:lang w:val="en-GB"/>
        </w:rPr>
        <w:fldChar w:fldCharType="separate"/>
      </w:r>
      <w:r>
        <w:rPr>
          <w:rFonts w:asciiTheme="majorHAnsi" w:hAnsiTheme="majorHAnsi"/>
          <w:noProof/>
          <w:lang w:val="en-GB"/>
        </w:rPr>
        <w:t>21</w:t>
      </w:r>
      <w:r>
        <w:rPr>
          <w:rFonts w:asciiTheme="majorHAnsi" w:hAnsiTheme="majorHAnsi"/>
          <w:lang w:val="en-GB"/>
        </w:rPr>
        <w:fldChar w:fldCharType="end"/>
      </w:r>
      <w:r w:rsidR="007C6022">
        <w:rPr>
          <w:rFonts w:asciiTheme="majorHAnsi" w:hAnsiTheme="majorHAnsi"/>
          <w:lang w:val="en-GB"/>
        </w:rPr>
        <w:t xml:space="preserve"> :</w:t>
      </w:r>
      <w:r>
        <w:rPr>
          <w:rFonts w:asciiTheme="majorHAnsi" w:hAnsiTheme="majorHAnsi"/>
          <w:lang w:val="en-GB"/>
        </w:rPr>
        <w:t xml:space="preserve"> Invoice issued with billing mandate (option 2)</w:t>
      </w:r>
      <w:bookmarkEnd w:id="4200"/>
    </w:p>
    <w:p w14:paraId="6687B49A" w14:textId="77777777" w:rsidR="00CE2B43" w:rsidRDefault="00CE2B43">
      <w:pPr>
        <w:keepNext/>
        <w:jc w:val="both"/>
        <w:rPr>
          <w:rFonts w:eastAsia="Marianne" w:cs="Times New Roman"/>
          <w:bCs/>
          <w:lang w:val="en-GB"/>
        </w:rPr>
      </w:pPr>
    </w:p>
    <w:p w14:paraId="7F285993" w14:textId="34D9B679" w:rsidR="00CE2B43" w:rsidRDefault="00912781">
      <w:pPr>
        <w:jc w:val="both"/>
        <w:rPr>
          <w:lang w:val="en-GB"/>
        </w:rPr>
      </w:pPr>
      <w:r>
        <w:rPr>
          <w:lang w:val="en-GB"/>
        </w:rPr>
        <w:t>The specifics of the life cycle or process are</w:t>
      </w:r>
      <w:r w:rsidR="007C6022">
        <w:rPr>
          <w:lang w:val="en-GB"/>
        </w:rPr>
        <w:t xml:space="preserve"> :</w:t>
      </w:r>
    </w:p>
    <w:p w14:paraId="4A01503E" w14:textId="77777777" w:rsidR="00CE2B43" w:rsidRDefault="00912781">
      <w:pPr>
        <w:numPr>
          <w:ilvl w:val="0"/>
          <w:numId w:val="70"/>
        </w:numPr>
        <w:jc w:val="both"/>
        <w:rPr>
          <w:lang w:val="en-GB"/>
        </w:rPr>
      </w:pPr>
      <w:r>
        <w:rPr>
          <w:lang w:val="en-GB"/>
        </w:rPr>
        <w:t>Transmission of Flow 1 by the billing representative platform</w:t>
      </w:r>
    </w:p>
    <w:p w14:paraId="2F702D78" w14:textId="77777777" w:rsidR="00CE2B43" w:rsidRDefault="00912781">
      <w:pPr>
        <w:numPr>
          <w:ilvl w:val="0"/>
          <w:numId w:val="70"/>
        </w:numPr>
        <w:jc w:val="both"/>
        <w:rPr>
          <w:lang w:val="en-GB"/>
        </w:rPr>
      </w:pPr>
      <w:r>
        <w:rPr>
          <w:lang w:val="en-GB"/>
        </w:rPr>
        <w:t>Transmission of the payment e-reporting by the representative or supplier platform according to the contracted billing mandate</w:t>
      </w:r>
    </w:p>
    <w:p w14:paraId="7D8D315A" w14:textId="77777777" w:rsidR="00CE2B43" w:rsidRDefault="00912781">
      <w:pPr>
        <w:numPr>
          <w:ilvl w:val="0"/>
          <w:numId w:val="70"/>
        </w:numPr>
        <w:jc w:val="both"/>
        <w:rPr>
          <w:lang w:val="en-GB"/>
        </w:rPr>
      </w:pPr>
      <w:r>
        <w:rPr>
          <w:lang w:val="en-GB"/>
        </w:rPr>
        <w:t>Use of the EXT-FR-FE-BG-05 block - BILLING THIRD PARTY to provide billing representative data</w:t>
      </w:r>
    </w:p>
    <w:p w14:paraId="2CAB44F4" w14:textId="77777777" w:rsidR="00CE2B43" w:rsidRDefault="00CE2B43">
      <w:pPr>
        <w:jc w:val="both"/>
        <w:rPr>
          <w:lang w:val="en-GB"/>
        </w:rPr>
      </w:pPr>
    </w:p>
    <w:p w14:paraId="418116D6" w14:textId="77777777" w:rsidR="00CE2B43" w:rsidRDefault="00912781">
      <w:pPr>
        <w:rPr>
          <w:lang w:val="en-GB"/>
        </w:rPr>
      </w:pPr>
      <w:r>
        <w:rPr>
          <w:lang w:val="en-GB"/>
        </w:rPr>
        <w:br w:type="page"/>
      </w:r>
    </w:p>
    <w:p w14:paraId="1055F38D" w14:textId="0EBDE9AB" w:rsidR="00CE2B43" w:rsidRDefault="00912781">
      <w:pPr>
        <w:jc w:val="both"/>
        <w:rPr>
          <w:rFonts w:eastAsia="Marianne" w:cs="Times New Roman"/>
          <w:lang w:val="en-GB"/>
        </w:rPr>
      </w:pPr>
      <w:r>
        <w:rPr>
          <w:lang w:val="en-GB"/>
        </w:rPr>
        <w:t>The steps in case no. 19a - option 2 are</w:t>
      </w:r>
      <w:r w:rsidR="007C6022">
        <w:rPr>
          <w:lang w:val="en-GB"/>
        </w:rPr>
        <w:t xml:space="preserve"> :</w:t>
      </w:r>
    </w:p>
    <w:p w14:paraId="4C6D199A" w14:textId="77777777" w:rsidR="00CE2B43" w:rsidRDefault="00CE2B43">
      <w:pPr>
        <w:jc w:val="both"/>
        <w:rPr>
          <w:lang w:val="en-GB"/>
        </w:rPr>
      </w:pPr>
    </w:p>
    <w:tbl>
      <w:tblPr>
        <w:tblStyle w:val="Grilledutableau"/>
        <w:tblW w:w="9969" w:type="dxa"/>
        <w:tblLook w:val="04A0" w:firstRow="1" w:lastRow="0" w:firstColumn="1" w:lastColumn="0" w:noHBand="0" w:noVBand="1"/>
      </w:tblPr>
      <w:tblGrid>
        <w:gridCol w:w="459"/>
        <w:gridCol w:w="2199"/>
        <w:gridCol w:w="1279"/>
        <w:gridCol w:w="6032"/>
      </w:tblGrid>
      <w:tr w:rsidR="00CE2B43" w14:paraId="1A30BC6B" w14:textId="77777777">
        <w:trPr>
          <w:trHeight w:val="449"/>
        </w:trPr>
        <w:tc>
          <w:tcPr>
            <w:tcW w:w="461" w:type="dxa"/>
            <w:shd w:val="clear" w:color="auto" w:fill="C6C6EA"/>
            <w:vAlign w:val="center"/>
          </w:tcPr>
          <w:p w14:paraId="107BF753" w14:textId="77777777" w:rsidR="00CE2B43" w:rsidRDefault="00912781">
            <w:pPr>
              <w:jc w:val="both"/>
              <w:rPr>
                <w:b/>
                <w:sz w:val="16"/>
                <w:lang w:val="en-GB"/>
              </w:rPr>
            </w:pPr>
            <w:r>
              <w:rPr>
                <w:b/>
                <w:bCs/>
                <w:sz w:val="16"/>
                <w:lang w:val="en-GB"/>
              </w:rPr>
              <w:t>Step</w:t>
            </w:r>
          </w:p>
        </w:tc>
        <w:tc>
          <w:tcPr>
            <w:tcW w:w="2208" w:type="dxa"/>
            <w:shd w:val="clear" w:color="auto" w:fill="C6C6EA"/>
            <w:vAlign w:val="center"/>
          </w:tcPr>
          <w:p w14:paraId="7ECBDE7A" w14:textId="77777777" w:rsidR="00CE2B43" w:rsidRDefault="00912781">
            <w:pPr>
              <w:jc w:val="both"/>
              <w:rPr>
                <w:b/>
                <w:sz w:val="16"/>
                <w:lang w:val="en-GB"/>
              </w:rPr>
            </w:pPr>
            <w:r>
              <w:rPr>
                <w:b/>
                <w:bCs/>
                <w:sz w:val="16"/>
                <w:lang w:val="en-GB"/>
              </w:rPr>
              <w:t>Step name</w:t>
            </w:r>
          </w:p>
        </w:tc>
        <w:tc>
          <w:tcPr>
            <w:tcW w:w="1196" w:type="dxa"/>
            <w:shd w:val="clear" w:color="auto" w:fill="C6C6EA"/>
            <w:vAlign w:val="center"/>
          </w:tcPr>
          <w:p w14:paraId="6E22D86B" w14:textId="77777777" w:rsidR="00CE2B43" w:rsidRDefault="00912781">
            <w:pPr>
              <w:jc w:val="both"/>
              <w:rPr>
                <w:b/>
                <w:sz w:val="16"/>
                <w:lang w:val="en-GB"/>
              </w:rPr>
            </w:pPr>
            <w:r>
              <w:rPr>
                <w:b/>
                <w:bCs/>
                <w:sz w:val="16"/>
                <w:lang w:val="en-GB"/>
              </w:rPr>
              <w:t>Party responsible</w:t>
            </w:r>
          </w:p>
        </w:tc>
        <w:tc>
          <w:tcPr>
            <w:tcW w:w="6104" w:type="dxa"/>
            <w:shd w:val="clear" w:color="auto" w:fill="C6C6EA"/>
            <w:vAlign w:val="center"/>
          </w:tcPr>
          <w:p w14:paraId="49D56281" w14:textId="77777777" w:rsidR="00CE2B43" w:rsidRDefault="00912781">
            <w:pPr>
              <w:jc w:val="both"/>
              <w:rPr>
                <w:b/>
                <w:sz w:val="16"/>
                <w:lang w:val="en-GB"/>
              </w:rPr>
            </w:pPr>
            <w:r>
              <w:rPr>
                <w:b/>
                <w:bCs/>
                <w:sz w:val="16"/>
                <w:lang w:val="en-GB"/>
              </w:rPr>
              <w:t>Description</w:t>
            </w:r>
          </w:p>
        </w:tc>
      </w:tr>
      <w:tr w:rsidR="00CE2B43" w14:paraId="25D568C9" w14:textId="77777777">
        <w:trPr>
          <w:trHeight w:val="626"/>
        </w:trPr>
        <w:tc>
          <w:tcPr>
            <w:tcW w:w="461" w:type="dxa"/>
            <w:vAlign w:val="center"/>
          </w:tcPr>
          <w:p w14:paraId="5AB90845" w14:textId="77777777" w:rsidR="00CE2B43" w:rsidRDefault="00912781">
            <w:pPr>
              <w:spacing w:line="240" w:lineRule="auto"/>
              <w:jc w:val="both"/>
              <w:rPr>
                <w:sz w:val="18"/>
                <w:lang w:val="en-GB"/>
              </w:rPr>
            </w:pPr>
            <w:r>
              <w:rPr>
                <w:sz w:val="18"/>
                <w:lang w:val="en-GB"/>
              </w:rPr>
              <w:t>1</w:t>
            </w:r>
          </w:p>
        </w:tc>
        <w:tc>
          <w:tcPr>
            <w:tcW w:w="2208" w:type="dxa"/>
            <w:vAlign w:val="center"/>
          </w:tcPr>
          <w:p w14:paraId="077F3023" w14:textId="77777777" w:rsidR="00CE2B43" w:rsidRDefault="00912781">
            <w:pPr>
              <w:spacing w:line="240" w:lineRule="auto"/>
              <w:jc w:val="both"/>
              <w:rPr>
                <w:sz w:val="18"/>
                <w:lang w:val="en-GB"/>
              </w:rPr>
            </w:pPr>
            <w:r>
              <w:rPr>
                <w:sz w:val="18"/>
                <w:lang w:val="en-GB"/>
              </w:rPr>
              <w:t>Signature of a billing mandate</w:t>
            </w:r>
          </w:p>
        </w:tc>
        <w:tc>
          <w:tcPr>
            <w:tcW w:w="1196" w:type="dxa"/>
            <w:vMerge w:val="restart"/>
            <w:vAlign w:val="center"/>
          </w:tcPr>
          <w:p w14:paraId="356665DD" w14:textId="77777777" w:rsidR="00CE2B43" w:rsidRDefault="00912781">
            <w:pPr>
              <w:spacing w:line="240" w:lineRule="auto"/>
              <w:jc w:val="both"/>
              <w:rPr>
                <w:sz w:val="18"/>
                <w:lang w:val="en-GB"/>
              </w:rPr>
            </w:pPr>
            <w:r>
              <w:rPr>
                <w:sz w:val="18"/>
                <w:lang w:val="en-GB"/>
              </w:rPr>
              <w:t>Supplier</w:t>
            </w:r>
          </w:p>
          <w:p w14:paraId="345E9D23" w14:textId="77777777" w:rsidR="00CE2B43" w:rsidRDefault="00912781">
            <w:pPr>
              <w:spacing w:line="240" w:lineRule="auto"/>
              <w:jc w:val="both"/>
              <w:rPr>
                <w:rFonts w:eastAsia="Marianne" w:cs="Times New Roman"/>
                <w:sz w:val="18"/>
                <w:szCs w:val="18"/>
                <w:lang w:val="en-GB"/>
              </w:rPr>
            </w:pPr>
            <w:r>
              <w:rPr>
                <w:sz w:val="18"/>
                <w:lang w:val="en-GB"/>
              </w:rPr>
              <w:t>Billing representative</w:t>
            </w:r>
          </w:p>
          <w:p w14:paraId="2CBF16FE" w14:textId="77777777" w:rsidR="00CE2B43" w:rsidRDefault="00CE2B43">
            <w:pPr>
              <w:spacing w:line="240" w:lineRule="auto"/>
              <w:jc w:val="both"/>
              <w:rPr>
                <w:sz w:val="18"/>
                <w:lang w:val="en-GB"/>
              </w:rPr>
            </w:pPr>
          </w:p>
        </w:tc>
        <w:tc>
          <w:tcPr>
            <w:tcW w:w="6104" w:type="dxa"/>
            <w:vMerge w:val="restart"/>
            <w:vAlign w:val="center"/>
          </w:tcPr>
          <w:p w14:paraId="39E1C87E" w14:textId="77777777" w:rsidR="00CE2B43" w:rsidRDefault="00912781">
            <w:pPr>
              <w:spacing w:line="240" w:lineRule="auto"/>
              <w:jc w:val="both"/>
              <w:rPr>
                <w:sz w:val="18"/>
                <w:lang w:val="en-GB"/>
              </w:rPr>
            </w:pPr>
            <w:r>
              <w:rPr>
                <w:sz w:val="18"/>
                <w:lang w:val="en-GB"/>
              </w:rPr>
              <w:t>The supplier and the billing representative sign a billing mandate by which the representative can submit invoices on behalf of the supplier.</w:t>
            </w:r>
          </w:p>
        </w:tc>
      </w:tr>
      <w:tr w:rsidR="00CE2B43" w14:paraId="2E5681E6" w14:textId="77777777">
        <w:trPr>
          <w:trHeight w:val="626"/>
        </w:trPr>
        <w:tc>
          <w:tcPr>
            <w:tcW w:w="461" w:type="dxa"/>
            <w:vAlign w:val="center"/>
          </w:tcPr>
          <w:p w14:paraId="0721A6CA" w14:textId="77777777" w:rsidR="00CE2B43" w:rsidRDefault="00912781">
            <w:pPr>
              <w:spacing w:line="240" w:lineRule="auto"/>
              <w:jc w:val="both"/>
              <w:rPr>
                <w:sz w:val="18"/>
                <w:lang w:val="en-GB"/>
              </w:rPr>
            </w:pPr>
            <w:r>
              <w:rPr>
                <w:sz w:val="18"/>
                <w:lang w:val="en-GB"/>
              </w:rPr>
              <w:t>2</w:t>
            </w:r>
          </w:p>
        </w:tc>
        <w:tc>
          <w:tcPr>
            <w:tcW w:w="2208" w:type="dxa"/>
            <w:vAlign w:val="center"/>
          </w:tcPr>
          <w:p w14:paraId="3108369A" w14:textId="77777777" w:rsidR="00CE2B43" w:rsidRDefault="00912781">
            <w:pPr>
              <w:spacing w:line="240" w:lineRule="auto"/>
              <w:jc w:val="both"/>
              <w:rPr>
                <w:sz w:val="18"/>
                <w:lang w:val="en-GB"/>
              </w:rPr>
            </w:pPr>
            <w:r>
              <w:rPr>
                <w:sz w:val="18"/>
                <w:lang w:val="en-GB"/>
              </w:rPr>
              <w:t>Verification of the mandate</w:t>
            </w:r>
          </w:p>
        </w:tc>
        <w:tc>
          <w:tcPr>
            <w:tcW w:w="1196" w:type="dxa"/>
            <w:vMerge/>
            <w:vAlign w:val="center"/>
          </w:tcPr>
          <w:p w14:paraId="232373A9" w14:textId="77777777" w:rsidR="00CE2B43" w:rsidRDefault="00CE2B43">
            <w:pPr>
              <w:spacing w:line="240" w:lineRule="auto"/>
              <w:jc w:val="both"/>
              <w:rPr>
                <w:sz w:val="18"/>
                <w:lang w:val="en-GB"/>
              </w:rPr>
            </w:pPr>
          </w:p>
        </w:tc>
        <w:tc>
          <w:tcPr>
            <w:tcW w:w="6104" w:type="dxa"/>
            <w:vMerge/>
            <w:vAlign w:val="center"/>
          </w:tcPr>
          <w:p w14:paraId="2218D956" w14:textId="77777777" w:rsidR="00CE2B43" w:rsidRDefault="00CE2B43">
            <w:pPr>
              <w:spacing w:line="240" w:lineRule="auto"/>
              <w:jc w:val="both"/>
              <w:rPr>
                <w:sz w:val="18"/>
                <w:lang w:val="en-GB"/>
              </w:rPr>
            </w:pPr>
          </w:p>
        </w:tc>
      </w:tr>
      <w:tr w:rsidR="00CE2B43" w14:paraId="5FC62ABA" w14:textId="77777777">
        <w:trPr>
          <w:trHeight w:val="626"/>
        </w:trPr>
        <w:tc>
          <w:tcPr>
            <w:tcW w:w="461" w:type="dxa"/>
            <w:vAlign w:val="center"/>
          </w:tcPr>
          <w:p w14:paraId="47C21D3C" w14:textId="77777777" w:rsidR="00CE2B43" w:rsidRDefault="00912781">
            <w:pPr>
              <w:spacing w:line="240" w:lineRule="auto"/>
              <w:jc w:val="both"/>
              <w:rPr>
                <w:sz w:val="18"/>
                <w:lang w:val="en-GB"/>
              </w:rPr>
            </w:pPr>
            <w:r>
              <w:rPr>
                <w:sz w:val="18"/>
                <w:lang w:val="en-GB"/>
              </w:rPr>
              <w:t>3</w:t>
            </w:r>
          </w:p>
        </w:tc>
        <w:tc>
          <w:tcPr>
            <w:tcW w:w="2208" w:type="dxa"/>
            <w:vAlign w:val="center"/>
          </w:tcPr>
          <w:p w14:paraId="7CE867FA" w14:textId="77777777" w:rsidR="00CE2B43" w:rsidRDefault="00912781">
            <w:pPr>
              <w:spacing w:line="240" w:lineRule="auto"/>
              <w:jc w:val="both"/>
              <w:rPr>
                <w:sz w:val="18"/>
                <w:lang w:val="en-GB"/>
              </w:rPr>
            </w:pPr>
            <w:r>
              <w:rPr>
                <w:sz w:val="18"/>
                <w:lang w:val="en-GB"/>
              </w:rPr>
              <w:t>Transmission and validation of the draft invoice</w:t>
            </w:r>
          </w:p>
        </w:tc>
        <w:tc>
          <w:tcPr>
            <w:tcW w:w="1196" w:type="dxa"/>
            <w:vMerge/>
            <w:vAlign w:val="center"/>
          </w:tcPr>
          <w:p w14:paraId="7AE9D236" w14:textId="77777777" w:rsidR="00CE2B43" w:rsidRDefault="00CE2B43">
            <w:pPr>
              <w:spacing w:line="240" w:lineRule="auto"/>
              <w:jc w:val="both"/>
              <w:rPr>
                <w:sz w:val="18"/>
                <w:lang w:val="en-GB"/>
              </w:rPr>
            </w:pPr>
          </w:p>
        </w:tc>
        <w:tc>
          <w:tcPr>
            <w:tcW w:w="6104" w:type="dxa"/>
            <w:vMerge/>
            <w:vAlign w:val="center"/>
          </w:tcPr>
          <w:p w14:paraId="77324D23" w14:textId="77777777" w:rsidR="00CE2B43" w:rsidRDefault="00CE2B43">
            <w:pPr>
              <w:spacing w:line="240" w:lineRule="auto"/>
              <w:jc w:val="both"/>
              <w:rPr>
                <w:sz w:val="18"/>
                <w:lang w:val="en-GB"/>
              </w:rPr>
            </w:pPr>
          </w:p>
        </w:tc>
      </w:tr>
      <w:tr w:rsidR="00CE2B43" w14:paraId="05FB2567" w14:textId="77777777">
        <w:trPr>
          <w:trHeight w:val="422"/>
        </w:trPr>
        <w:tc>
          <w:tcPr>
            <w:tcW w:w="461" w:type="dxa"/>
            <w:vAlign w:val="center"/>
          </w:tcPr>
          <w:p w14:paraId="50621AE1" w14:textId="77777777" w:rsidR="00CE2B43" w:rsidRDefault="00912781">
            <w:pPr>
              <w:spacing w:line="240" w:lineRule="auto"/>
              <w:jc w:val="both"/>
              <w:rPr>
                <w:sz w:val="18"/>
                <w:lang w:val="en-GB"/>
              </w:rPr>
            </w:pPr>
            <w:r>
              <w:rPr>
                <w:sz w:val="18"/>
                <w:lang w:val="en-GB"/>
              </w:rPr>
              <w:t>4</w:t>
            </w:r>
          </w:p>
        </w:tc>
        <w:tc>
          <w:tcPr>
            <w:tcW w:w="2208" w:type="dxa"/>
            <w:vAlign w:val="center"/>
          </w:tcPr>
          <w:p w14:paraId="5EAE067F" w14:textId="77777777" w:rsidR="00CE2B43" w:rsidRDefault="00912781">
            <w:pPr>
              <w:spacing w:line="240" w:lineRule="auto"/>
              <w:jc w:val="both"/>
              <w:rPr>
                <w:sz w:val="18"/>
                <w:lang w:val="en-GB"/>
              </w:rPr>
            </w:pPr>
            <w:r>
              <w:rPr>
                <w:sz w:val="18"/>
                <w:lang w:val="en-GB"/>
              </w:rPr>
              <w:t>Invoice creation</w:t>
            </w:r>
          </w:p>
        </w:tc>
        <w:tc>
          <w:tcPr>
            <w:tcW w:w="1196" w:type="dxa"/>
            <w:vAlign w:val="center"/>
          </w:tcPr>
          <w:p w14:paraId="553C3165" w14:textId="77777777" w:rsidR="00CE2B43" w:rsidRDefault="00912781">
            <w:pPr>
              <w:spacing w:line="240" w:lineRule="auto"/>
              <w:jc w:val="both"/>
              <w:rPr>
                <w:sz w:val="18"/>
                <w:lang w:val="en-GB"/>
              </w:rPr>
            </w:pPr>
            <w:r>
              <w:rPr>
                <w:sz w:val="18"/>
                <w:lang w:val="en-GB"/>
              </w:rPr>
              <w:t>Billing representative</w:t>
            </w:r>
          </w:p>
        </w:tc>
        <w:tc>
          <w:tcPr>
            <w:tcW w:w="6104" w:type="dxa"/>
            <w:vAlign w:val="center"/>
          </w:tcPr>
          <w:p w14:paraId="013FC1D1" w14:textId="3CE1A9B4" w:rsidR="00CE2B43" w:rsidRDefault="00912781" w:rsidP="00D91027">
            <w:pPr>
              <w:spacing w:line="240" w:lineRule="auto"/>
              <w:jc w:val="both"/>
              <w:rPr>
                <w:sz w:val="18"/>
                <w:lang w:val="en-GB"/>
              </w:rPr>
            </w:pPr>
            <w:r>
              <w:rPr>
                <w:sz w:val="18"/>
                <w:lang w:val="en-GB"/>
              </w:rPr>
              <w:t xml:space="preserve">The representative’s </w:t>
            </w:r>
            <w:r w:rsidR="00D91027">
              <w:rPr>
                <w:sz w:val="18"/>
                <w:lang w:val="en-GB"/>
              </w:rPr>
              <w:t>registered private platform (PDP)</w:t>
            </w:r>
            <w:r>
              <w:rPr>
                <w:sz w:val="18"/>
                <w:lang w:val="en-GB"/>
              </w:rPr>
              <w:t xml:space="preserve"> 2 transmits a flow 2 to the buyer’s PDP 3 and in parallel to the </w:t>
            </w:r>
            <w:r w:rsidR="00D91027">
              <w:rPr>
                <w:sz w:val="18"/>
                <w:szCs w:val="18"/>
                <w:lang w:val="en-GB"/>
              </w:rPr>
              <w:t>public invoicing portal</w:t>
            </w:r>
            <w:r w:rsidR="00D91027">
              <w:rPr>
                <w:sz w:val="18"/>
                <w:lang w:val="en-GB"/>
              </w:rPr>
              <w:t xml:space="preserve"> </w:t>
            </w:r>
            <w:r>
              <w:rPr>
                <w:sz w:val="18"/>
                <w:lang w:val="en-GB"/>
              </w:rPr>
              <w:t>(flow 1) to forward the invoicing data.</w:t>
            </w:r>
          </w:p>
        </w:tc>
      </w:tr>
      <w:tr w:rsidR="00CE2B43" w14:paraId="48DB8FA6" w14:textId="77777777">
        <w:trPr>
          <w:trHeight w:val="204"/>
        </w:trPr>
        <w:tc>
          <w:tcPr>
            <w:tcW w:w="461" w:type="dxa"/>
            <w:vAlign w:val="center"/>
          </w:tcPr>
          <w:p w14:paraId="0ED695EC" w14:textId="77777777" w:rsidR="00CE2B43" w:rsidRDefault="00912781">
            <w:pPr>
              <w:spacing w:line="240" w:lineRule="auto"/>
              <w:jc w:val="both"/>
              <w:rPr>
                <w:sz w:val="18"/>
                <w:lang w:val="en-GB"/>
              </w:rPr>
            </w:pPr>
            <w:r>
              <w:rPr>
                <w:sz w:val="18"/>
                <w:lang w:val="en-GB"/>
              </w:rPr>
              <w:t>4 b and 5</w:t>
            </w:r>
          </w:p>
        </w:tc>
        <w:tc>
          <w:tcPr>
            <w:tcW w:w="2208" w:type="dxa"/>
            <w:vAlign w:val="center"/>
          </w:tcPr>
          <w:p w14:paraId="594231DE" w14:textId="77777777" w:rsidR="00CE2B43" w:rsidRDefault="00912781">
            <w:pPr>
              <w:spacing w:line="240" w:lineRule="auto"/>
              <w:jc w:val="both"/>
              <w:rPr>
                <w:sz w:val="18"/>
                <w:lang w:val="en-GB"/>
              </w:rPr>
            </w:pPr>
            <w:r>
              <w:rPr>
                <w:sz w:val="18"/>
                <w:lang w:val="en-GB"/>
              </w:rPr>
              <w:t>Reception of invoice</w:t>
            </w:r>
          </w:p>
        </w:tc>
        <w:tc>
          <w:tcPr>
            <w:tcW w:w="1196" w:type="dxa"/>
            <w:vAlign w:val="center"/>
          </w:tcPr>
          <w:p w14:paraId="5B7FF5E2" w14:textId="77777777" w:rsidR="00CE2B43" w:rsidRDefault="00912781">
            <w:pPr>
              <w:spacing w:line="240" w:lineRule="auto"/>
              <w:jc w:val="both"/>
              <w:rPr>
                <w:sz w:val="18"/>
                <w:lang w:val="en-GB"/>
              </w:rPr>
            </w:pPr>
            <w:r>
              <w:rPr>
                <w:sz w:val="18"/>
                <w:lang w:val="en-GB"/>
              </w:rPr>
              <w:t>Supplier</w:t>
            </w:r>
          </w:p>
          <w:p w14:paraId="5708C228" w14:textId="77777777" w:rsidR="00CE2B43" w:rsidRDefault="00912781">
            <w:pPr>
              <w:spacing w:line="240" w:lineRule="auto"/>
              <w:jc w:val="both"/>
              <w:rPr>
                <w:sz w:val="18"/>
                <w:lang w:val="en-GB"/>
              </w:rPr>
            </w:pPr>
            <w:r>
              <w:rPr>
                <w:sz w:val="18"/>
                <w:lang w:val="en-GB"/>
              </w:rPr>
              <w:t>Buyer</w:t>
            </w:r>
          </w:p>
        </w:tc>
        <w:tc>
          <w:tcPr>
            <w:tcW w:w="6104" w:type="dxa"/>
            <w:vAlign w:val="center"/>
          </w:tcPr>
          <w:p w14:paraId="060D5752" w14:textId="3673F5FD" w:rsidR="00CE2B43" w:rsidRDefault="00912781">
            <w:pPr>
              <w:spacing w:line="240" w:lineRule="auto"/>
              <w:jc w:val="both"/>
              <w:rPr>
                <w:sz w:val="18"/>
                <w:lang w:val="en-GB"/>
              </w:rPr>
            </w:pPr>
            <w:r>
              <w:rPr>
                <w:sz w:val="18"/>
                <w:lang w:val="en-GB"/>
              </w:rPr>
              <w:t>The supplier receives the invoice on its platform</w:t>
            </w:r>
            <w:r w:rsidR="00250429">
              <w:rPr>
                <w:sz w:val="18"/>
                <w:lang w:val="en-GB"/>
              </w:rPr>
              <w:t>.</w:t>
            </w:r>
          </w:p>
        </w:tc>
      </w:tr>
      <w:tr w:rsidR="00CE2B43" w14:paraId="35FDD520" w14:textId="77777777">
        <w:trPr>
          <w:trHeight w:val="556"/>
        </w:trPr>
        <w:tc>
          <w:tcPr>
            <w:tcW w:w="461" w:type="dxa"/>
            <w:vAlign w:val="center"/>
          </w:tcPr>
          <w:p w14:paraId="2A22A940" w14:textId="77777777" w:rsidR="00CE2B43" w:rsidRDefault="00912781">
            <w:pPr>
              <w:spacing w:line="240" w:lineRule="auto"/>
              <w:jc w:val="both"/>
              <w:rPr>
                <w:sz w:val="18"/>
                <w:lang w:val="en-GB"/>
              </w:rPr>
            </w:pPr>
            <w:r>
              <w:rPr>
                <w:sz w:val="18"/>
                <w:lang w:val="en-GB"/>
              </w:rPr>
              <w:t>6</w:t>
            </w:r>
          </w:p>
        </w:tc>
        <w:tc>
          <w:tcPr>
            <w:tcW w:w="2208" w:type="dxa"/>
            <w:vAlign w:val="center"/>
          </w:tcPr>
          <w:p w14:paraId="0EC3BCD7" w14:textId="77777777" w:rsidR="00CE2B43" w:rsidRDefault="00912781">
            <w:pPr>
              <w:spacing w:line="240" w:lineRule="auto"/>
              <w:jc w:val="both"/>
              <w:rPr>
                <w:sz w:val="18"/>
                <w:lang w:val="en-GB"/>
              </w:rPr>
            </w:pPr>
            <w:r>
              <w:rPr>
                <w:sz w:val="18"/>
                <w:lang w:val="en-GB"/>
              </w:rPr>
              <w:t>Invoice processing and status update</w:t>
            </w:r>
          </w:p>
        </w:tc>
        <w:tc>
          <w:tcPr>
            <w:tcW w:w="1196" w:type="dxa"/>
            <w:vAlign w:val="center"/>
          </w:tcPr>
          <w:p w14:paraId="06304D9D" w14:textId="77777777" w:rsidR="00CE2B43" w:rsidRDefault="00912781">
            <w:pPr>
              <w:spacing w:line="240" w:lineRule="auto"/>
              <w:jc w:val="both"/>
              <w:rPr>
                <w:sz w:val="18"/>
                <w:lang w:val="en-GB"/>
              </w:rPr>
            </w:pPr>
            <w:r>
              <w:rPr>
                <w:sz w:val="18"/>
                <w:lang w:val="en-GB"/>
              </w:rPr>
              <w:t>Buyer</w:t>
            </w:r>
          </w:p>
        </w:tc>
        <w:tc>
          <w:tcPr>
            <w:tcW w:w="6104" w:type="dxa"/>
            <w:vAlign w:val="center"/>
          </w:tcPr>
          <w:p w14:paraId="061E3AC8" w14:textId="77777777" w:rsidR="00CE2B43" w:rsidRDefault="00912781">
            <w:pPr>
              <w:spacing w:line="240" w:lineRule="auto"/>
              <w:jc w:val="both"/>
              <w:rPr>
                <w:sz w:val="18"/>
                <w:lang w:val="en-GB"/>
              </w:rPr>
            </w:pPr>
            <w:r>
              <w:rPr>
                <w:sz w:val="18"/>
                <w:lang w:val="en-GB"/>
              </w:rPr>
              <w:t>The buyer’s PDP 3 makes the invoice available to the buyer. The buyer processes the invoice in accordance with the life cycle procedures before “payment sent” status.</w:t>
            </w:r>
          </w:p>
          <w:p w14:paraId="50C1CDB7" w14:textId="77777777" w:rsidR="00CE2B43" w:rsidRDefault="00CE2B43">
            <w:pPr>
              <w:spacing w:line="240" w:lineRule="auto"/>
              <w:jc w:val="both"/>
              <w:rPr>
                <w:sz w:val="18"/>
                <w:lang w:val="en-GB"/>
              </w:rPr>
            </w:pPr>
          </w:p>
        </w:tc>
      </w:tr>
      <w:tr w:rsidR="00CE2B43" w14:paraId="59C059B1" w14:textId="77777777">
        <w:trPr>
          <w:trHeight w:val="408"/>
        </w:trPr>
        <w:tc>
          <w:tcPr>
            <w:tcW w:w="461" w:type="dxa"/>
            <w:vAlign w:val="center"/>
          </w:tcPr>
          <w:p w14:paraId="65E5F8D3" w14:textId="77777777" w:rsidR="00CE2B43" w:rsidRDefault="00912781">
            <w:pPr>
              <w:spacing w:line="240" w:lineRule="auto"/>
              <w:jc w:val="both"/>
              <w:rPr>
                <w:sz w:val="18"/>
                <w:lang w:val="en-GB"/>
              </w:rPr>
            </w:pPr>
            <w:r>
              <w:rPr>
                <w:sz w:val="18"/>
                <w:lang w:val="en-GB"/>
              </w:rPr>
              <w:t>7</w:t>
            </w:r>
          </w:p>
        </w:tc>
        <w:tc>
          <w:tcPr>
            <w:tcW w:w="2208" w:type="dxa"/>
            <w:vAlign w:val="center"/>
          </w:tcPr>
          <w:p w14:paraId="4287AC71" w14:textId="77777777" w:rsidR="00CE2B43" w:rsidRDefault="00912781">
            <w:pPr>
              <w:spacing w:line="240" w:lineRule="auto"/>
              <w:jc w:val="both"/>
              <w:rPr>
                <w:sz w:val="18"/>
                <w:lang w:val="en-GB"/>
              </w:rPr>
            </w:pPr>
            <w:r>
              <w:rPr>
                <w:sz w:val="18"/>
                <w:lang w:val="en-GB"/>
              </w:rPr>
              <w:t>Payment of invoice</w:t>
            </w:r>
          </w:p>
        </w:tc>
        <w:tc>
          <w:tcPr>
            <w:tcW w:w="1196" w:type="dxa"/>
            <w:vAlign w:val="center"/>
          </w:tcPr>
          <w:p w14:paraId="69EF3334" w14:textId="77777777" w:rsidR="00CE2B43" w:rsidRDefault="00912781">
            <w:pPr>
              <w:spacing w:line="240" w:lineRule="auto"/>
              <w:jc w:val="both"/>
              <w:rPr>
                <w:sz w:val="18"/>
                <w:lang w:val="en-GB"/>
              </w:rPr>
            </w:pPr>
            <w:r>
              <w:rPr>
                <w:sz w:val="18"/>
                <w:lang w:val="en-GB"/>
              </w:rPr>
              <w:t>Buyer</w:t>
            </w:r>
          </w:p>
        </w:tc>
        <w:tc>
          <w:tcPr>
            <w:tcW w:w="6104" w:type="dxa"/>
            <w:vAlign w:val="center"/>
          </w:tcPr>
          <w:p w14:paraId="188C4F06" w14:textId="77777777" w:rsidR="00CE2B43" w:rsidRDefault="00912781">
            <w:pPr>
              <w:spacing w:line="240" w:lineRule="auto"/>
              <w:jc w:val="both"/>
              <w:rPr>
                <w:sz w:val="18"/>
                <w:lang w:val="en-GB"/>
              </w:rPr>
            </w:pPr>
            <w:r>
              <w:rPr>
                <w:sz w:val="18"/>
                <w:lang w:val="en-GB"/>
              </w:rPr>
              <w:t>Once the buyer has paid the supplier of the invoice, the supplier records receipt of payment.</w:t>
            </w:r>
          </w:p>
        </w:tc>
      </w:tr>
      <w:tr w:rsidR="00CE2B43" w14:paraId="245FC642" w14:textId="77777777">
        <w:trPr>
          <w:trHeight w:val="422"/>
        </w:trPr>
        <w:tc>
          <w:tcPr>
            <w:tcW w:w="461" w:type="dxa"/>
            <w:vAlign w:val="center"/>
          </w:tcPr>
          <w:p w14:paraId="433DC433" w14:textId="77777777" w:rsidR="00CE2B43" w:rsidRDefault="00912781">
            <w:pPr>
              <w:spacing w:line="240" w:lineRule="auto"/>
              <w:jc w:val="both"/>
              <w:rPr>
                <w:sz w:val="18"/>
                <w:lang w:val="en-GB"/>
              </w:rPr>
            </w:pPr>
            <w:r>
              <w:rPr>
                <w:sz w:val="18"/>
                <w:lang w:val="en-GB"/>
              </w:rPr>
              <w:t>8</w:t>
            </w:r>
          </w:p>
        </w:tc>
        <w:tc>
          <w:tcPr>
            <w:tcW w:w="2208" w:type="dxa"/>
            <w:vAlign w:val="center"/>
          </w:tcPr>
          <w:p w14:paraId="339CBDC2" w14:textId="77777777" w:rsidR="00CE2B43" w:rsidRDefault="00912781">
            <w:pPr>
              <w:spacing w:line="240" w:lineRule="auto"/>
              <w:jc w:val="both"/>
              <w:rPr>
                <w:sz w:val="18"/>
                <w:lang w:val="en-GB"/>
              </w:rPr>
            </w:pPr>
            <w:r>
              <w:rPr>
                <w:sz w:val="18"/>
                <w:lang w:val="en-GB"/>
              </w:rPr>
              <w:t>Update of payment status issued</w:t>
            </w:r>
          </w:p>
        </w:tc>
        <w:tc>
          <w:tcPr>
            <w:tcW w:w="1196" w:type="dxa"/>
            <w:vAlign w:val="center"/>
          </w:tcPr>
          <w:p w14:paraId="1F287E2A" w14:textId="77777777" w:rsidR="00CE2B43" w:rsidRDefault="00912781">
            <w:pPr>
              <w:spacing w:line="240" w:lineRule="auto"/>
              <w:jc w:val="both"/>
              <w:rPr>
                <w:sz w:val="18"/>
                <w:lang w:val="en-GB"/>
              </w:rPr>
            </w:pPr>
            <w:r>
              <w:rPr>
                <w:sz w:val="18"/>
                <w:lang w:val="en-GB"/>
              </w:rPr>
              <w:t>Buyer</w:t>
            </w:r>
          </w:p>
        </w:tc>
        <w:tc>
          <w:tcPr>
            <w:tcW w:w="6104" w:type="dxa"/>
            <w:vMerge w:val="restart"/>
            <w:vAlign w:val="center"/>
          </w:tcPr>
          <w:p w14:paraId="6F7CDE0F" w14:textId="77777777" w:rsidR="00CE2B43" w:rsidRDefault="00912781">
            <w:pPr>
              <w:spacing w:line="240" w:lineRule="auto"/>
              <w:jc w:val="both"/>
              <w:rPr>
                <w:sz w:val="18"/>
                <w:lang w:val="en-GB"/>
              </w:rPr>
            </w:pPr>
            <w:r>
              <w:rPr>
                <w:sz w:val="18"/>
                <w:lang w:val="en-GB"/>
              </w:rPr>
              <w:t>The buyer transmits a life cycle with “payment sent” status to the representative.</w:t>
            </w:r>
          </w:p>
        </w:tc>
      </w:tr>
      <w:tr w:rsidR="00CE2B43" w14:paraId="75ECB2CF" w14:textId="77777777">
        <w:trPr>
          <w:trHeight w:val="408"/>
        </w:trPr>
        <w:tc>
          <w:tcPr>
            <w:tcW w:w="461" w:type="dxa"/>
            <w:vAlign w:val="center"/>
          </w:tcPr>
          <w:p w14:paraId="09459F88" w14:textId="77777777" w:rsidR="00CE2B43" w:rsidRDefault="00912781">
            <w:pPr>
              <w:spacing w:line="240" w:lineRule="auto"/>
              <w:jc w:val="both"/>
              <w:rPr>
                <w:sz w:val="18"/>
                <w:lang w:val="en-GB"/>
              </w:rPr>
            </w:pPr>
            <w:r>
              <w:rPr>
                <w:sz w:val="18"/>
                <w:lang w:val="en-GB"/>
              </w:rPr>
              <w:t>9</w:t>
            </w:r>
          </w:p>
        </w:tc>
        <w:tc>
          <w:tcPr>
            <w:tcW w:w="2208" w:type="dxa"/>
            <w:vAlign w:val="center"/>
          </w:tcPr>
          <w:p w14:paraId="4F05D7CE" w14:textId="77777777" w:rsidR="00CE2B43" w:rsidRDefault="00912781">
            <w:pPr>
              <w:spacing w:line="240" w:lineRule="auto"/>
              <w:jc w:val="both"/>
              <w:rPr>
                <w:sz w:val="18"/>
                <w:lang w:val="en-GB"/>
              </w:rPr>
            </w:pPr>
            <w:r>
              <w:rPr>
                <w:sz w:val="18"/>
                <w:lang w:val="en-GB"/>
              </w:rPr>
              <w:t>Reception of invoice statuses</w:t>
            </w:r>
          </w:p>
        </w:tc>
        <w:tc>
          <w:tcPr>
            <w:tcW w:w="1196" w:type="dxa"/>
            <w:vAlign w:val="center"/>
          </w:tcPr>
          <w:p w14:paraId="2E34EAE7" w14:textId="77777777" w:rsidR="00CE2B43" w:rsidRDefault="00912781">
            <w:pPr>
              <w:spacing w:line="240" w:lineRule="auto"/>
              <w:jc w:val="both"/>
              <w:rPr>
                <w:sz w:val="18"/>
                <w:lang w:val="en-GB"/>
              </w:rPr>
            </w:pPr>
            <w:r>
              <w:rPr>
                <w:sz w:val="18"/>
                <w:lang w:val="en-GB"/>
              </w:rPr>
              <w:t>Billing representative</w:t>
            </w:r>
          </w:p>
        </w:tc>
        <w:tc>
          <w:tcPr>
            <w:tcW w:w="6104" w:type="dxa"/>
            <w:vMerge/>
            <w:vAlign w:val="center"/>
          </w:tcPr>
          <w:p w14:paraId="3F247D6E" w14:textId="77777777" w:rsidR="00CE2B43" w:rsidRDefault="00CE2B43">
            <w:pPr>
              <w:spacing w:line="240" w:lineRule="auto"/>
              <w:jc w:val="both"/>
              <w:rPr>
                <w:sz w:val="18"/>
                <w:lang w:val="en-GB"/>
              </w:rPr>
            </w:pPr>
          </w:p>
        </w:tc>
      </w:tr>
      <w:tr w:rsidR="00CE2B43" w14:paraId="68ABF42A" w14:textId="77777777">
        <w:trPr>
          <w:trHeight w:val="422"/>
        </w:trPr>
        <w:tc>
          <w:tcPr>
            <w:tcW w:w="461" w:type="dxa"/>
            <w:vAlign w:val="center"/>
          </w:tcPr>
          <w:p w14:paraId="1494A4D7" w14:textId="77777777" w:rsidR="00CE2B43" w:rsidRDefault="00912781">
            <w:pPr>
              <w:spacing w:line="240" w:lineRule="auto"/>
              <w:jc w:val="both"/>
              <w:rPr>
                <w:sz w:val="18"/>
                <w:lang w:val="en-GB"/>
              </w:rPr>
            </w:pPr>
            <w:r>
              <w:rPr>
                <w:sz w:val="18"/>
                <w:lang w:val="en-GB"/>
              </w:rPr>
              <w:t>10</w:t>
            </w:r>
          </w:p>
        </w:tc>
        <w:tc>
          <w:tcPr>
            <w:tcW w:w="2208" w:type="dxa"/>
            <w:vAlign w:val="center"/>
          </w:tcPr>
          <w:p w14:paraId="2584867A" w14:textId="77777777" w:rsidR="00CE2B43" w:rsidRDefault="00912781">
            <w:pPr>
              <w:spacing w:line="240" w:lineRule="auto"/>
              <w:jc w:val="both"/>
              <w:rPr>
                <w:sz w:val="18"/>
                <w:lang w:val="en-GB"/>
              </w:rPr>
            </w:pPr>
            <w:r>
              <w:rPr>
                <w:sz w:val="18"/>
                <w:lang w:val="en-GB"/>
              </w:rPr>
              <w:t>Notification of progress of invoice processing</w:t>
            </w:r>
          </w:p>
        </w:tc>
        <w:tc>
          <w:tcPr>
            <w:tcW w:w="1196" w:type="dxa"/>
            <w:vAlign w:val="center"/>
          </w:tcPr>
          <w:p w14:paraId="6827BCE7" w14:textId="77777777" w:rsidR="00CE2B43" w:rsidRDefault="00912781">
            <w:pPr>
              <w:spacing w:line="240" w:lineRule="auto"/>
              <w:jc w:val="both"/>
              <w:rPr>
                <w:sz w:val="18"/>
                <w:lang w:val="en-GB"/>
              </w:rPr>
            </w:pPr>
            <w:r>
              <w:rPr>
                <w:sz w:val="18"/>
                <w:lang w:val="en-GB"/>
              </w:rPr>
              <w:t>Billing representative</w:t>
            </w:r>
          </w:p>
        </w:tc>
        <w:tc>
          <w:tcPr>
            <w:tcW w:w="6104" w:type="dxa"/>
            <w:vAlign w:val="center"/>
          </w:tcPr>
          <w:p w14:paraId="5786C7CD" w14:textId="77777777" w:rsidR="00CE2B43" w:rsidRDefault="00912781">
            <w:pPr>
              <w:spacing w:line="240" w:lineRule="auto"/>
              <w:jc w:val="both"/>
              <w:rPr>
                <w:sz w:val="18"/>
                <w:lang w:val="en-GB"/>
              </w:rPr>
            </w:pPr>
            <w:r>
              <w:rPr>
                <w:sz w:val="18"/>
                <w:lang w:val="en-GB"/>
              </w:rPr>
              <w:t>The representative can send a life-cycle flow to inform the supplier of the progress of the invoice status, if its commercial offer allows it.</w:t>
            </w:r>
          </w:p>
        </w:tc>
      </w:tr>
      <w:tr w:rsidR="00CE2B43" w14:paraId="79372E66" w14:textId="77777777">
        <w:trPr>
          <w:trHeight w:val="204"/>
        </w:trPr>
        <w:tc>
          <w:tcPr>
            <w:tcW w:w="461" w:type="dxa"/>
            <w:vAlign w:val="center"/>
          </w:tcPr>
          <w:p w14:paraId="27C2D04B" w14:textId="77777777" w:rsidR="00CE2B43" w:rsidRDefault="00912781">
            <w:pPr>
              <w:spacing w:line="240" w:lineRule="auto"/>
              <w:jc w:val="both"/>
              <w:rPr>
                <w:sz w:val="18"/>
                <w:lang w:val="en-GB"/>
              </w:rPr>
            </w:pPr>
            <w:r>
              <w:rPr>
                <w:sz w:val="18"/>
                <w:lang w:val="en-GB"/>
              </w:rPr>
              <w:t>11</w:t>
            </w:r>
          </w:p>
        </w:tc>
        <w:tc>
          <w:tcPr>
            <w:tcW w:w="2208" w:type="dxa"/>
            <w:vAlign w:val="center"/>
          </w:tcPr>
          <w:p w14:paraId="77BD8956" w14:textId="77777777" w:rsidR="00CE2B43" w:rsidRDefault="00912781">
            <w:pPr>
              <w:spacing w:line="240" w:lineRule="auto"/>
              <w:jc w:val="both"/>
              <w:rPr>
                <w:sz w:val="18"/>
                <w:lang w:val="en-GB"/>
              </w:rPr>
            </w:pPr>
            <w:r>
              <w:rPr>
                <w:sz w:val="18"/>
                <w:lang w:val="en-GB"/>
              </w:rPr>
              <w:t>Receipt of payment</w:t>
            </w:r>
          </w:p>
        </w:tc>
        <w:tc>
          <w:tcPr>
            <w:tcW w:w="1196" w:type="dxa"/>
            <w:vAlign w:val="center"/>
          </w:tcPr>
          <w:p w14:paraId="3D4A9C02" w14:textId="77777777" w:rsidR="00CE2B43" w:rsidRDefault="00912781">
            <w:pPr>
              <w:spacing w:line="240" w:lineRule="auto"/>
              <w:jc w:val="both"/>
              <w:rPr>
                <w:sz w:val="18"/>
                <w:lang w:val="en-GB"/>
              </w:rPr>
            </w:pPr>
            <w:r>
              <w:rPr>
                <w:sz w:val="18"/>
                <w:lang w:val="en-GB"/>
              </w:rPr>
              <w:t>Supplier</w:t>
            </w:r>
          </w:p>
        </w:tc>
        <w:tc>
          <w:tcPr>
            <w:tcW w:w="6104" w:type="dxa"/>
            <w:vMerge w:val="restart"/>
            <w:vAlign w:val="center"/>
          </w:tcPr>
          <w:p w14:paraId="724FC4A0" w14:textId="77777777" w:rsidR="00CE2B43" w:rsidRDefault="00912781">
            <w:pPr>
              <w:spacing w:line="240" w:lineRule="auto"/>
              <w:jc w:val="both"/>
              <w:rPr>
                <w:sz w:val="18"/>
                <w:lang w:val="en-GB"/>
              </w:rPr>
            </w:pPr>
            <w:r>
              <w:rPr>
                <w:sz w:val="18"/>
                <w:lang w:val="en-GB"/>
              </w:rPr>
              <w:t>If services, the supplier receives payment and updates the status to “payment received” through its PDP. The PDP1 thus sends the “payment received” status to the third party's PDP2 and/or the buyer’s PDP 3, depending on its service offer.</w:t>
            </w:r>
          </w:p>
        </w:tc>
      </w:tr>
      <w:tr w:rsidR="00CE2B43" w14:paraId="38421BF5" w14:textId="77777777">
        <w:trPr>
          <w:trHeight w:val="816"/>
        </w:trPr>
        <w:tc>
          <w:tcPr>
            <w:tcW w:w="461" w:type="dxa"/>
            <w:vAlign w:val="center"/>
          </w:tcPr>
          <w:p w14:paraId="54FBFE0F" w14:textId="77777777" w:rsidR="00CE2B43" w:rsidRDefault="00912781">
            <w:pPr>
              <w:spacing w:line="240" w:lineRule="auto"/>
              <w:jc w:val="both"/>
              <w:rPr>
                <w:sz w:val="18"/>
                <w:lang w:val="en-GB"/>
              </w:rPr>
            </w:pPr>
            <w:r>
              <w:rPr>
                <w:sz w:val="18"/>
                <w:lang w:val="en-GB"/>
              </w:rPr>
              <w:t>11b</w:t>
            </w:r>
          </w:p>
        </w:tc>
        <w:tc>
          <w:tcPr>
            <w:tcW w:w="2208" w:type="dxa"/>
            <w:vAlign w:val="center"/>
          </w:tcPr>
          <w:p w14:paraId="624E5ACA" w14:textId="77777777" w:rsidR="00CE2B43" w:rsidRDefault="00912781">
            <w:pPr>
              <w:spacing w:line="240" w:lineRule="auto"/>
              <w:jc w:val="both"/>
              <w:rPr>
                <w:sz w:val="18"/>
                <w:lang w:val="en-GB"/>
              </w:rPr>
            </w:pPr>
            <w:r>
              <w:rPr>
                <w:sz w:val="18"/>
                <w:lang w:val="en-GB"/>
              </w:rPr>
              <w:t>Reporting “payment received” status of the invoice</w:t>
            </w:r>
          </w:p>
        </w:tc>
        <w:tc>
          <w:tcPr>
            <w:tcW w:w="1196" w:type="dxa"/>
            <w:vAlign w:val="center"/>
          </w:tcPr>
          <w:p w14:paraId="72FDF350" w14:textId="77777777" w:rsidR="00CE2B43" w:rsidRDefault="00912781">
            <w:pPr>
              <w:spacing w:line="240" w:lineRule="auto"/>
              <w:jc w:val="both"/>
              <w:rPr>
                <w:sz w:val="18"/>
                <w:lang w:val="en-GB"/>
              </w:rPr>
            </w:pPr>
            <w:r>
              <w:rPr>
                <w:sz w:val="18"/>
                <w:lang w:val="en-GB"/>
              </w:rPr>
              <w:t>Supplier</w:t>
            </w:r>
          </w:p>
        </w:tc>
        <w:tc>
          <w:tcPr>
            <w:tcW w:w="6104" w:type="dxa"/>
            <w:vMerge/>
            <w:vAlign w:val="center"/>
          </w:tcPr>
          <w:p w14:paraId="136C2E8A" w14:textId="77777777" w:rsidR="00CE2B43" w:rsidRDefault="00CE2B43">
            <w:pPr>
              <w:spacing w:line="240" w:lineRule="auto"/>
              <w:jc w:val="both"/>
              <w:rPr>
                <w:sz w:val="18"/>
                <w:lang w:val="en-GB"/>
              </w:rPr>
            </w:pPr>
          </w:p>
        </w:tc>
      </w:tr>
      <w:tr w:rsidR="00CE2B43" w14:paraId="0B1B48BF" w14:textId="77777777">
        <w:trPr>
          <w:trHeight w:val="816"/>
        </w:trPr>
        <w:tc>
          <w:tcPr>
            <w:tcW w:w="461" w:type="dxa"/>
            <w:vAlign w:val="center"/>
          </w:tcPr>
          <w:p w14:paraId="5B3745D7" w14:textId="77777777" w:rsidR="00CE2B43" w:rsidRDefault="00912781">
            <w:pPr>
              <w:spacing w:line="240" w:lineRule="auto"/>
              <w:jc w:val="both"/>
              <w:rPr>
                <w:sz w:val="18"/>
                <w:lang w:val="en-GB"/>
              </w:rPr>
            </w:pPr>
            <w:r>
              <w:rPr>
                <w:sz w:val="18"/>
                <w:lang w:val="en-GB"/>
              </w:rPr>
              <w:t>12</w:t>
            </w:r>
          </w:p>
        </w:tc>
        <w:tc>
          <w:tcPr>
            <w:tcW w:w="2208" w:type="dxa"/>
            <w:vAlign w:val="center"/>
          </w:tcPr>
          <w:p w14:paraId="727F4004" w14:textId="77777777" w:rsidR="00CE2B43" w:rsidRDefault="00912781">
            <w:pPr>
              <w:spacing w:line="240" w:lineRule="auto"/>
              <w:jc w:val="both"/>
              <w:rPr>
                <w:sz w:val="18"/>
                <w:lang w:val="en-GB"/>
              </w:rPr>
            </w:pPr>
            <w:r>
              <w:rPr>
                <w:sz w:val="18"/>
                <w:lang w:val="en-GB"/>
              </w:rPr>
              <w:t>Reporting “payment received” status of the invoice</w:t>
            </w:r>
          </w:p>
        </w:tc>
        <w:tc>
          <w:tcPr>
            <w:tcW w:w="1196" w:type="dxa"/>
            <w:vAlign w:val="center"/>
          </w:tcPr>
          <w:p w14:paraId="16C7BD69" w14:textId="77777777" w:rsidR="00CE2B43" w:rsidRDefault="00912781">
            <w:pPr>
              <w:spacing w:line="240" w:lineRule="auto"/>
              <w:jc w:val="both"/>
              <w:rPr>
                <w:sz w:val="18"/>
                <w:lang w:val="en-GB"/>
              </w:rPr>
            </w:pPr>
            <w:r>
              <w:rPr>
                <w:sz w:val="18"/>
                <w:lang w:val="en-GB"/>
              </w:rPr>
              <w:t>Supplier</w:t>
            </w:r>
          </w:p>
        </w:tc>
        <w:tc>
          <w:tcPr>
            <w:tcW w:w="6104" w:type="dxa"/>
            <w:vAlign w:val="center"/>
          </w:tcPr>
          <w:p w14:paraId="07BA249D" w14:textId="77777777" w:rsidR="00CE2B43" w:rsidRDefault="00912781">
            <w:pPr>
              <w:spacing w:line="240" w:lineRule="auto"/>
              <w:jc w:val="both"/>
              <w:rPr>
                <w:sz w:val="18"/>
                <w:lang w:val="en-GB"/>
              </w:rPr>
            </w:pPr>
            <w:r>
              <w:rPr>
                <w:sz w:val="18"/>
                <w:lang w:val="en-GB"/>
              </w:rPr>
              <w:t>As part of the service offer or billing mandate, PDP2 will be able to send the e-reporting flow. However, from a legal point of view, the supplier is responsible for returning the e-reporting flow</w:t>
            </w:r>
          </w:p>
        </w:tc>
      </w:tr>
    </w:tbl>
    <w:p w14:paraId="30C27339" w14:textId="77777777" w:rsidR="00CE2B43" w:rsidRDefault="00CE2B43">
      <w:pPr>
        <w:jc w:val="both"/>
        <w:rPr>
          <w:b/>
          <w:lang w:val="en-GB"/>
        </w:rPr>
      </w:pPr>
    </w:p>
    <w:p w14:paraId="2ECB0F26" w14:textId="4AECAFF0" w:rsidR="00CE2B43" w:rsidRPr="00250429" w:rsidRDefault="00912781">
      <w:pPr>
        <w:pStyle w:val="Titre3"/>
        <w:jc w:val="both"/>
        <w:rPr>
          <w:rFonts w:asciiTheme="minorHAnsi" w:hAnsiTheme="minorHAnsi"/>
          <w:sz w:val="20"/>
          <w:szCs w:val="20"/>
          <w:lang w:val="en-GB"/>
        </w:rPr>
      </w:pPr>
      <w:bookmarkStart w:id="4201" w:name="_Toc91779114"/>
      <w:bookmarkStart w:id="4202" w:name="_Ref141436879"/>
      <w:bookmarkStart w:id="4203" w:name="_Toc139440601"/>
      <w:bookmarkStart w:id="4204" w:name="_Toc146736749"/>
      <w:bookmarkEnd w:id="4201"/>
      <w:r w:rsidRPr="00250429">
        <w:rPr>
          <w:rFonts w:asciiTheme="minorHAnsi" w:hAnsiTheme="minorHAnsi"/>
          <w:sz w:val="20"/>
          <w:szCs w:val="20"/>
          <w:lang w:val="en-GB"/>
        </w:rPr>
        <w:t>Case no. 19b</w:t>
      </w:r>
      <w:r w:rsidR="007C6022" w:rsidRPr="00250429">
        <w:rPr>
          <w:rFonts w:asciiTheme="minorHAnsi" w:hAnsiTheme="minorHAnsi"/>
          <w:sz w:val="20"/>
          <w:szCs w:val="20"/>
          <w:lang w:val="en-GB"/>
        </w:rPr>
        <w:t xml:space="preserve"> :</w:t>
      </w:r>
      <w:r w:rsidRPr="00250429">
        <w:rPr>
          <w:rFonts w:asciiTheme="minorHAnsi" w:hAnsiTheme="minorHAnsi"/>
          <w:sz w:val="20"/>
          <w:szCs w:val="20"/>
          <w:lang w:val="en-GB"/>
        </w:rPr>
        <w:t xml:space="preserve"> Self-billing</w:t>
      </w:r>
      <w:bookmarkEnd w:id="4202"/>
      <w:bookmarkEnd w:id="4203"/>
      <w:bookmarkEnd w:id="4204"/>
      <w:r w:rsidRPr="00250429">
        <w:rPr>
          <w:rFonts w:asciiTheme="minorHAnsi" w:hAnsiTheme="minorHAnsi"/>
          <w:sz w:val="20"/>
          <w:szCs w:val="20"/>
          <w:lang w:val="en-GB"/>
        </w:rPr>
        <w:t xml:space="preserve"> </w:t>
      </w:r>
    </w:p>
    <w:p w14:paraId="3F10FC8C" w14:textId="77777777" w:rsidR="00CE2B43" w:rsidRDefault="00CE2B43">
      <w:pPr>
        <w:jc w:val="both"/>
        <w:rPr>
          <w:lang w:val="en-GB"/>
        </w:rPr>
      </w:pPr>
    </w:p>
    <w:p w14:paraId="09B5553D" w14:textId="77777777" w:rsidR="00CE2B43" w:rsidRDefault="00912781">
      <w:pPr>
        <w:jc w:val="both"/>
        <w:rPr>
          <w:lang w:val="en-GB"/>
        </w:rPr>
      </w:pPr>
      <w:r>
        <w:rPr>
          <w:lang w:val="en-GB"/>
        </w:rPr>
        <w:t xml:space="preserve">The invoice is issued by the buyer’s platform. </w:t>
      </w:r>
    </w:p>
    <w:p w14:paraId="0C93B87D" w14:textId="77777777" w:rsidR="00CE2B43" w:rsidRDefault="00CE2B43">
      <w:pPr>
        <w:jc w:val="both"/>
        <w:rPr>
          <w:rFonts w:eastAsia="Marianne" w:cs="Times New Roman"/>
          <w:lang w:val="en-GB"/>
        </w:rPr>
      </w:pPr>
    </w:p>
    <w:p w14:paraId="1A195726" w14:textId="5B062194" w:rsidR="00CE2B43" w:rsidRDefault="00912781">
      <w:pPr>
        <w:jc w:val="both"/>
        <w:rPr>
          <w:lang w:val="en-GB"/>
        </w:rPr>
      </w:pPr>
      <w:r>
        <w:rPr>
          <w:lang w:val="en-GB"/>
        </w:rPr>
        <w:t>The data specifics and associated management rules are</w:t>
      </w:r>
      <w:r w:rsidR="007C6022">
        <w:rPr>
          <w:lang w:val="en-GB"/>
        </w:rPr>
        <w:t xml:space="preserve"> :</w:t>
      </w:r>
    </w:p>
    <w:p w14:paraId="59310812" w14:textId="1381D4A1" w:rsidR="00CE2B43" w:rsidRDefault="00912781">
      <w:pPr>
        <w:pStyle w:val="Paragraphedeliste"/>
        <w:numPr>
          <w:ilvl w:val="0"/>
          <w:numId w:val="54"/>
        </w:numPr>
        <w:jc w:val="both"/>
        <w:rPr>
          <w:lang w:val="en-GB"/>
        </w:rPr>
      </w:pPr>
      <w:r>
        <w:rPr>
          <w:lang w:val="en-GB"/>
        </w:rPr>
        <w:t xml:space="preserve">Invoice type (BT-3) set to “389 - Self-billed invoice” </w:t>
      </w:r>
      <w:r w:rsidR="00250429">
        <w:rPr>
          <w:lang w:val="en-GB"/>
        </w:rPr>
        <w:t>;</w:t>
      </w:r>
    </w:p>
    <w:p w14:paraId="490F8E61" w14:textId="49DD5FE8" w:rsidR="00CE2B43" w:rsidRDefault="00912781">
      <w:pPr>
        <w:pStyle w:val="Paragraphedeliste"/>
        <w:numPr>
          <w:ilvl w:val="0"/>
          <w:numId w:val="54"/>
        </w:numPr>
        <w:jc w:val="both"/>
        <w:rPr>
          <w:lang w:val="en-GB"/>
        </w:rPr>
      </w:pPr>
      <w:r>
        <w:rPr>
          <w:lang w:val="en-GB"/>
        </w:rPr>
        <w:t>If the invoice is refused, the credit note must specify</w:t>
      </w:r>
      <w:r w:rsidR="007C6022">
        <w:rPr>
          <w:lang w:val="en-GB"/>
        </w:rPr>
        <w:t xml:space="preserve"> :</w:t>
      </w:r>
    </w:p>
    <w:p w14:paraId="74D5F208" w14:textId="77777777" w:rsidR="00CE2B43" w:rsidRDefault="00912781">
      <w:pPr>
        <w:pStyle w:val="Paragraphedeliste"/>
        <w:numPr>
          <w:ilvl w:val="1"/>
          <w:numId w:val="54"/>
        </w:numPr>
        <w:jc w:val="both"/>
        <w:rPr>
          <w:lang w:val="en-GB"/>
        </w:rPr>
      </w:pPr>
      <w:r>
        <w:rPr>
          <w:lang w:val="en-GB"/>
        </w:rPr>
        <w:t>Invoice type (BT-3) set to “261 - Self-billed credit note”</w:t>
      </w:r>
    </w:p>
    <w:p w14:paraId="4EB31218" w14:textId="77777777" w:rsidR="00CE2B43" w:rsidRDefault="00912781">
      <w:pPr>
        <w:pStyle w:val="Paragraphedeliste"/>
        <w:numPr>
          <w:ilvl w:val="1"/>
          <w:numId w:val="54"/>
        </w:numPr>
        <w:jc w:val="both"/>
        <w:rPr>
          <w:lang w:val="en-GB"/>
        </w:rPr>
      </w:pPr>
      <w:r>
        <w:rPr>
          <w:lang w:val="en-GB"/>
        </w:rPr>
        <w:t>Reference to the previous invoice (BT-25)</w:t>
      </w:r>
    </w:p>
    <w:p w14:paraId="46C9FFDB" w14:textId="77777777" w:rsidR="00CE2B43" w:rsidRDefault="00CE2B43">
      <w:pPr>
        <w:jc w:val="both"/>
        <w:rPr>
          <w:lang w:val="en-GB"/>
        </w:rPr>
      </w:pPr>
    </w:p>
    <w:p w14:paraId="4E6945EE" w14:textId="77777777" w:rsidR="00CE2B43" w:rsidRDefault="00912781">
      <w:pPr>
        <w:jc w:val="both"/>
        <w:rPr>
          <w:lang w:val="en-GB"/>
        </w:rPr>
      </w:pPr>
      <w:r>
        <w:rPr>
          <w:lang w:val="en-GB"/>
        </w:rPr>
        <w:t>In order to process other self-billing invoices, new types of invoices were requested from the standard.</w:t>
      </w:r>
    </w:p>
    <w:p w14:paraId="37AC9F57" w14:textId="77777777" w:rsidR="00CE2B43" w:rsidRDefault="00CE2B43">
      <w:pPr>
        <w:jc w:val="both"/>
        <w:rPr>
          <w:lang w:val="en-GB"/>
        </w:rPr>
      </w:pPr>
    </w:p>
    <w:p w14:paraId="7469AB50" w14:textId="078B06AA" w:rsidR="00CE2B43" w:rsidRDefault="00912781">
      <w:pPr>
        <w:jc w:val="both"/>
        <w:rPr>
          <w:lang w:val="en-GB"/>
        </w:rPr>
      </w:pPr>
      <w:r>
        <w:rPr>
          <w:lang w:val="en-GB"/>
        </w:rPr>
        <w:t>In the case of a self-billed invoice that has been assigned receivables (factoring), the invoice type (BT-3) to be provided is "</w:t>
      </w:r>
      <w:r>
        <w:rPr>
          <w:i/>
          <w:iCs/>
          <w:lang w:val="en-GB"/>
        </w:rPr>
        <w:t>Code to be determined</w:t>
      </w:r>
      <w:r>
        <w:rPr>
          <w:lang w:val="en-GB"/>
        </w:rPr>
        <w:t xml:space="preserve"> - Self-billed factoring invoice" (Awaiting the standard codes)</w:t>
      </w:r>
      <w:r w:rsidR="00250429">
        <w:rPr>
          <w:lang w:val="en-GB"/>
        </w:rPr>
        <w:t>.</w:t>
      </w:r>
    </w:p>
    <w:p w14:paraId="14DE0CAF" w14:textId="77777777" w:rsidR="00CE2B43" w:rsidRDefault="00912781">
      <w:pPr>
        <w:jc w:val="both"/>
        <w:rPr>
          <w:lang w:val="en-GB"/>
        </w:rPr>
      </w:pPr>
      <w:r>
        <w:rPr>
          <w:lang w:val="en-GB"/>
        </w:rPr>
        <w:t>The factor must then be entered in the BG-10 (Recipient) block with the role code "DL" in the tag EXT-FR-FE-26 (Recipient role code).</w:t>
      </w:r>
    </w:p>
    <w:p w14:paraId="2599495A" w14:textId="77777777" w:rsidR="00CE2B43" w:rsidRDefault="00CE2B43">
      <w:pPr>
        <w:jc w:val="both"/>
        <w:rPr>
          <w:lang w:val="en-GB"/>
        </w:rPr>
      </w:pPr>
    </w:p>
    <w:p w14:paraId="049FC8E2" w14:textId="1DDE10DD" w:rsidR="00CE2B43" w:rsidRDefault="00912781">
      <w:pPr>
        <w:jc w:val="both"/>
        <w:rPr>
          <w:lang w:val="en-GB"/>
        </w:rPr>
      </w:pPr>
      <w:r>
        <w:rPr>
          <w:lang w:val="en-GB"/>
        </w:rPr>
        <w:t>For a self-billed prepayment invoice, the invoice type (BT-3) to be provided is "</w:t>
      </w:r>
      <w:r>
        <w:rPr>
          <w:i/>
          <w:iCs/>
          <w:lang w:val="en-GB"/>
        </w:rPr>
        <w:t>Code to be determined</w:t>
      </w:r>
      <w:r>
        <w:rPr>
          <w:lang w:val="en-GB"/>
        </w:rPr>
        <w:t xml:space="preserve"> - Self-billed prepayment</w:t>
      </w:r>
      <w:r w:rsidR="00250429">
        <w:rPr>
          <w:lang w:val="en-GB"/>
        </w:rPr>
        <w:t xml:space="preserve"> invoice"</w:t>
      </w:r>
      <w:r>
        <w:rPr>
          <w:lang w:val="en-GB"/>
        </w:rPr>
        <w:t xml:space="preserve"> (Awaiting the standard codes)</w:t>
      </w:r>
      <w:r w:rsidR="00250429">
        <w:rPr>
          <w:lang w:val="en-GB"/>
        </w:rPr>
        <w:t>.</w:t>
      </w:r>
    </w:p>
    <w:p w14:paraId="00EA28A6" w14:textId="77777777" w:rsidR="00CE2B43" w:rsidRDefault="00CE2B43">
      <w:pPr>
        <w:jc w:val="both"/>
        <w:rPr>
          <w:lang w:val="en-GB"/>
        </w:rPr>
      </w:pPr>
    </w:p>
    <w:p w14:paraId="322611AB" w14:textId="1E572327" w:rsidR="00CE2B43" w:rsidRDefault="00912781">
      <w:pPr>
        <w:jc w:val="both"/>
        <w:rPr>
          <w:lang w:val="en-GB"/>
        </w:rPr>
      </w:pPr>
      <w:r>
        <w:rPr>
          <w:lang w:val="en-GB"/>
        </w:rPr>
        <w:t>For a self-billed correcting invoice, the type of invoice (BT-3) to be filled is "</w:t>
      </w:r>
      <w:r>
        <w:rPr>
          <w:i/>
          <w:iCs/>
          <w:lang w:val="en-GB"/>
        </w:rPr>
        <w:t>Code to be determined</w:t>
      </w:r>
      <w:r>
        <w:rPr>
          <w:lang w:val="en-GB"/>
        </w:rPr>
        <w:t xml:space="preserve"> - s</w:t>
      </w:r>
      <w:r w:rsidR="00250429">
        <w:rPr>
          <w:lang w:val="en-GB"/>
        </w:rPr>
        <w:t xml:space="preserve">elf-billed correcting invoice" </w:t>
      </w:r>
      <w:r>
        <w:rPr>
          <w:lang w:val="en-GB"/>
        </w:rPr>
        <w:t>(Awaiting the standard codes)</w:t>
      </w:r>
      <w:r w:rsidR="00250429">
        <w:rPr>
          <w:lang w:val="en-GB"/>
        </w:rPr>
        <w:t>.</w:t>
      </w:r>
    </w:p>
    <w:p w14:paraId="79808AC9" w14:textId="77777777" w:rsidR="00CE2B43" w:rsidRDefault="00CE2B43">
      <w:pPr>
        <w:jc w:val="both"/>
        <w:rPr>
          <w:lang w:val="en-GB"/>
        </w:rPr>
      </w:pPr>
    </w:p>
    <w:p w14:paraId="5359392B" w14:textId="259A5D09" w:rsidR="00CE2B43" w:rsidRDefault="00912781">
      <w:pPr>
        <w:jc w:val="both"/>
        <w:rPr>
          <w:lang w:val="en-GB"/>
        </w:rPr>
      </w:pPr>
      <w:r>
        <w:rPr>
          <w:lang w:val="en-GB"/>
        </w:rPr>
        <w:t>For a factored self-billed correcting invoice, the invoice type (BT-3) to be proviced is "</w:t>
      </w:r>
      <w:r>
        <w:rPr>
          <w:i/>
          <w:iCs/>
          <w:lang w:val="en-GB"/>
        </w:rPr>
        <w:t>Code to be determined</w:t>
      </w:r>
      <w:r>
        <w:rPr>
          <w:lang w:val="en-GB"/>
        </w:rPr>
        <w:t xml:space="preserve"> - factored </w:t>
      </w:r>
      <w:r w:rsidR="00604B78">
        <w:rPr>
          <w:lang w:val="en-GB"/>
        </w:rPr>
        <w:t>self-billed correcting invoice"</w:t>
      </w:r>
      <w:r>
        <w:rPr>
          <w:lang w:val="en-GB"/>
        </w:rPr>
        <w:t xml:space="preserve"> (Awaiting the standard codes)</w:t>
      </w:r>
      <w:r w:rsidR="00604B78">
        <w:rPr>
          <w:lang w:val="en-GB"/>
        </w:rPr>
        <w:t>.</w:t>
      </w:r>
    </w:p>
    <w:p w14:paraId="20F2F752" w14:textId="77777777" w:rsidR="00CE2B43" w:rsidRDefault="00CE2B43">
      <w:pPr>
        <w:jc w:val="both"/>
        <w:rPr>
          <w:lang w:val="en-GB"/>
        </w:rPr>
      </w:pPr>
    </w:p>
    <w:p w14:paraId="2406D052" w14:textId="19893A45" w:rsidR="00CE2B43" w:rsidRDefault="00912781">
      <w:pPr>
        <w:jc w:val="both"/>
        <w:rPr>
          <w:lang w:val="en-GB"/>
        </w:rPr>
      </w:pPr>
      <w:r>
        <w:rPr>
          <w:lang w:val="en-GB"/>
        </w:rPr>
        <w:t>For a factored self-billed credit note, the invoice type (BT-3) to be provided is "</w:t>
      </w:r>
      <w:r>
        <w:rPr>
          <w:i/>
          <w:iCs/>
          <w:lang w:val="en-GB"/>
        </w:rPr>
        <w:t>Code to be determined</w:t>
      </w:r>
      <w:r>
        <w:rPr>
          <w:lang w:val="en-GB"/>
        </w:rPr>
        <w:t xml:space="preserve"> - Self-billed credit note" (Awaiting the standard codes)</w:t>
      </w:r>
      <w:r w:rsidR="00604B78">
        <w:rPr>
          <w:lang w:val="en-GB"/>
        </w:rPr>
        <w:t>.</w:t>
      </w:r>
    </w:p>
    <w:p w14:paraId="347290DD" w14:textId="77777777" w:rsidR="00CE2B43" w:rsidRDefault="00CE2B43">
      <w:pPr>
        <w:jc w:val="both"/>
        <w:rPr>
          <w:lang w:val="en-GB"/>
        </w:rPr>
      </w:pPr>
    </w:p>
    <w:p w14:paraId="2A2C352B" w14:textId="77777777" w:rsidR="00CE2B43" w:rsidRDefault="00CE2B43">
      <w:pPr>
        <w:jc w:val="both"/>
        <w:rPr>
          <w:lang w:val="en-GB"/>
        </w:rPr>
      </w:pPr>
    </w:p>
    <w:p w14:paraId="7D008603" w14:textId="77777777" w:rsidR="00CE2B43" w:rsidRDefault="00CE2B43">
      <w:pPr>
        <w:jc w:val="both"/>
        <w:rPr>
          <w:lang w:val="en-GB"/>
        </w:rPr>
      </w:pPr>
    </w:p>
    <w:p w14:paraId="182227AA" w14:textId="77777777" w:rsidR="00CE2B43" w:rsidRDefault="00912781">
      <w:pPr>
        <w:keepNext/>
        <w:jc w:val="both"/>
        <w:rPr>
          <w:lang w:val="en-GB"/>
        </w:rPr>
      </w:pPr>
      <w:r>
        <w:rPr>
          <w:noProof/>
          <w:lang w:eastAsia="fr-FR"/>
        </w:rPr>
        <w:drawing>
          <wp:inline distT="0" distB="0" distL="0" distR="0" wp14:anchorId="6CD51B26" wp14:editId="467F6582">
            <wp:extent cx="6587426" cy="3297243"/>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6587426" cy="3297243"/>
                    </a:xfrm>
                    <a:prstGeom prst="rect">
                      <a:avLst/>
                    </a:prstGeom>
                    <a:noFill/>
                  </pic:spPr>
                </pic:pic>
              </a:graphicData>
            </a:graphic>
          </wp:inline>
        </w:drawing>
      </w:r>
    </w:p>
    <w:p w14:paraId="715860EC" w14:textId="5DC41CE9" w:rsidR="00CE2B43" w:rsidRDefault="00912781">
      <w:pPr>
        <w:pStyle w:val="Lgende"/>
        <w:numPr>
          <w:ilvl w:val="0"/>
          <w:numId w:val="0"/>
        </w:numPr>
        <w:jc w:val="center"/>
        <w:rPr>
          <w:lang w:val="en-GB"/>
        </w:rPr>
      </w:pPr>
      <w:bookmarkStart w:id="4205" w:name="_Toc145664513"/>
      <w:r>
        <w:rPr>
          <w:rFonts w:asciiTheme="minorHAnsi" w:hAnsiTheme="minorHAnsi"/>
          <w:lang w:val="en-GB"/>
        </w:rPr>
        <w:t xml:space="preserve">Figure </w:t>
      </w:r>
      <w:r>
        <w:rPr>
          <w:rFonts w:asciiTheme="minorHAnsi" w:hAnsiTheme="minorHAnsi"/>
          <w:lang w:val="en-GB"/>
        </w:rPr>
        <w:fldChar w:fldCharType="begin"/>
      </w:r>
      <w:r>
        <w:rPr>
          <w:rFonts w:asciiTheme="minorHAnsi" w:hAnsiTheme="minorHAnsi"/>
          <w:lang w:val="en-GB"/>
        </w:rPr>
        <w:instrText xml:space="preserve"> SEQ Figure \* ARABIC </w:instrText>
      </w:r>
      <w:r>
        <w:rPr>
          <w:rFonts w:asciiTheme="minorHAnsi" w:hAnsiTheme="minorHAnsi"/>
          <w:lang w:val="en-GB"/>
        </w:rPr>
        <w:fldChar w:fldCharType="separate"/>
      </w:r>
      <w:r>
        <w:rPr>
          <w:rFonts w:asciiTheme="minorHAnsi" w:hAnsiTheme="minorHAnsi"/>
          <w:noProof/>
          <w:lang w:val="en-GB"/>
        </w:rPr>
        <w:t>22</w:t>
      </w:r>
      <w:r>
        <w:rPr>
          <w:rFonts w:asciiTheme="minorHAnsi" w:hAnsiTheme="minorHAnsi"/>
          <w:lang w:val="en-GB"/>
        </w:rPr>
        <w:fldChar w:fldCharType="end"/>
      </w:r>
      <w:r w:rsidR="007C6022">
        <w:rPr>
          <w:rFonts w:asciiTheme="minorHAnsi" w:hAnsiTheme="minorHAnsi"/>
          <w:lang w:val="en-GB"/>
        </w:rPr>
        <w:t xml:space="preserve"> :</w:t>
      </w:r>
      <w:r>
        <w:rPr>
          <w:rFonts w:asciiTheme="minorHAnsi" w:hAnsiTheme="minorHAnsi"/>
          <w:lang w:val="en-GB"/>
        </w:rPr>
        <w:t xml:space="preserve"> Self-billing</w:t>
      </w:r>
      <w:bookmarkEnd w:id="4205"/>
    </w:p>
    <w:p w14:paraId="668B3877" w14:textId="77777777" w:rsidR="00CE2B43" w:rsidRDefault="00CE2B43">
      <w:pPr>
        <w:jc w:val="both"/>
        <w:rPr>
          <w:rFonts w:eastAsia="Marianne" w:cs="Times New Roman"/>
          <w:bCs/>
          <w:lang w:val="en-GB"/>
        </w:rPr>
      </w:pPr>
    </w:p>
    <w:p w14:paraId="06021B74" w14:textId="416AB243" w:rsidR="00CE2B43" w:rsidRDefault="00912781">
      <w:pPr>
        <w:jc w:val="both"/>
        <w:rPr>
          <w:lang w:val="en-GB"/>
        </w:rPr>
      </w:pPr>
      <w:r>
        <w:rPr>
          <w:lang w:val="en-GB"/>
        </w:rPr>
        <w:t>The specifics of the associated life cycle or process are</w:t>
      </w:r>
      <w:r w:rsidR="007C6022">
        <w:rPr>
          <w:lang w:val="en-GB"/>
        </w:rPr>
        <w:t xml:space="preserve"> :</w:t>
      </w:r>
    </w:p>
    <w:p w14:paraId="19E3EC09" w14:textId="77777777" w:rsidR="00CE2B43" w:rsidRDefault="00912781">
      <w:pPr>
        <w:numPr>
          <w:ilvl w:val="0"/>
          <w:numId w:val="55"/>
        </w:numPr>
        <w:jc w:val="both"/>
        <w:rPr>
          <w:lang w:val="en-GB"/>
        </w:rPr>
      </w:pPr>
      <w:r>
        <w:rPr>
          <w:lang w:val="en-GB"/>
        </w:rPr>
        <w:t>A billing mandate must be established between the two parties</w:t>
      </w:r>
    </w:p>
    <w:p w14:paraId="57E2E644" w14:textId="53189227" w:rsidR="00CE2B43" w:rsidRDefault="00912781">
      <w:pPr>
        <w:numPr>
          <w:ilvl w:val="0"/>
          <w:numId w:val="55"/>
        </w:numPr>
        <w:jc w:val="both"/>
        <w:rPr>
          <w:lang w:val="en-GB"/>
        </w:rPr>
      </w:pPr>
      <w:r>
        <w:rPr>
          <w:lang w:val="en-GB"/>
        </w:rPr>
        <w:t>The process is "reversed"</w:t>
      </w:r>
      <w:r w:rsidR="007C6022">
        <w:rPr>
          <w:lang w:val="en-GB"/>
        </w:rPr>
        <w:t xml:space="preserve"> :</w:t>
      </w:r>
      <w:r>
        <w:rPr>
          <w:lang w:val="en-GB"/>
        </w:rPr>
        <w:t xml:space="preserve"> the invoice will be sent by the customer to the supplier The blocks remain the same</w:t>
      </w:r>
      <w:r w:rsidR="007C6022">
        <w:rPr>
          <w:lang w:val="en-GB"/>
        </w:rPr>
        <w:t xml:space="preserve"> :</w:t>
      </w:r>
      <w:r>
        <w:rPr>
          <w:lang w:val="en-GB"/>
        </w:rPr>
        <w:t xml:space="preserve"> SELLER = supplier / provider</w:t>
      </w:r>
      <w:r w:rsidR="007C6022">
        <w:rPr>
          <w:lang w:val="en-GB"/>
        </w:rPr>
        <w:t xml:space="preserve"> ;</w:t>
      </w:r>
      <w:r>
        <w:rPr>
          <w:lang w:val="en-GB"/>
        </w:rPr>
        <w:t xml:space="preserve"> BUYER = customer = invoice issuer.</w:t>
      </w:r>
    </w:p>
    <w:p w14:paraId="36A8A61B" w14:textId="77777777" w:rsidR="00CE2B43" w:rsidRDefault="00912781">
      <w:pPr>
        <w:numPr>
          <w:ilvl w:val="0"/>
          <w:numId w:val="55"/>
        </w:numPr>
        <w:jc w:val="both"/>
        <w:rPr>
          <w:lang w:val="en-GB"/>
        </w:rPr>
      </w:pPr>
      <w:r>
        <w:rPr>
          <w:lang w:val="en-GB"/>
        </w:rPr>
        <w:t>Transmission of Flow 1 by the buyer's platform.</w:t>
      </w:r>
    </w:p>
    <w:p w14:paraId="7EF926C2" w14:textId="77777777" w:rsidR="00CE2B43" w:rsidRDefault="00912781">
      <w:pPr>
        <w:numPr>
          <w:ilvl w:val="0"/>
          <w:numId w:val="55"/>
        </w:numPr>
        <w:jc w:val="both"/>
        <w:rPr>
          <w:lang w:val="en-GB"/>
        </w:rPr>
      </w:pPr>
      <w:r>
        <w:rPr>
          <w:lang w:val="en-GB"/>
        </w:rPr>
        <w:t>Transmission, where appropriate (supply of service) of the</w:t>
      </w:r>
      <w:r>
        <w:rPr>
          <w:i/>
          <w:iCs/>
          <w:lang w:val="en-GB"/>
        </w:rPr>
        <w:t xml:space="preserve"> </w:t>
      </w:r>
      <w:r>
        <w:rPr>
          <w:lang w:val="en-GB"/>
        </w:rPr>
        <w:t>e-reporting of payment data still through the supplier platform.</w:t>
      </w:r>
    </w:p>
    <w:p w14:paraId="3750CF39" w14:textId="77777777" w:rsidR="00CE2B43" w:rsidRDefault="00912781">
      <w:pPr>
        <w:jc w:val="both"/>
        <w:rPr>
          <w:lang w:val="en-GB"/>
        </w:rPr>
      </w:pPr>
      <w:r>
        <w:rPr>
          <w:lang w:val="en-GB"/>
        </w:rPr>
        <w:br w:type="page" w:clear="all"/>
      </w:r>
    </w:p>
    <w:p w14:paraId="322A832B" w14:textId="48781224" w:rsidR="00CE2B43" w:rsidRDefault="00912781">
      <w:pPr>
        <w:jc w:val="both"/>
        <w:rPr>
          <w:rFonts w:eastAsia="Marianne" w:cs="Times New Roman"/>
          <w:lang w:val="en-GB"/>
        </w:rPr>
      </w:pPr>
      <w:r>
        <w:rPr>
          <w:lang w:val="en-GB"/>
        </w:rPr>
        <w:t>The steps in case no 19b are</w:t>
      </w:r>
      <w:r w:rsidR="007C6022">
        <w:rPr>
          <w:lang w:val="en-GB"/>
        </w:rPr>
        <w:t xml:space="preserve"> :</w:t>
      </w:r>
    </w:p>
    <w:p w14:paraId="23F6CAB6" w14:textId="77777777" w:rsidR="00CE2B43" w:rsidRDefault="00CE2B43">
      <w:pPr>
        <w:jc w:val="both"/>
        <w:rPr>
          <w:lang w:val="en-GB"/>
        </w:rPr>
      </w:pPr>
    </w:p>
    <w:tbl>
      <w:tblPr>
        <w:tblStyle w:val="Grilledutableau"/>
        <w:tblW w:w="9918" w:type="dxa"/>
        <w:tblLook w:val="04A0" w:firstRow="1" w:lastRow="0" w:firstColumn="1" w:lastColumn="0" w:noHBand="0" w:noVBand="1"/>
      </w:tblPr>
      <w:tblGrid>
        <w:gridCol w:w="467"/>
        <w:gridCol w:w="2351"/>
        <w:gridCol w:w="1430"/>
        <w:gridCol w:w="5670"/>
      </w:tblGrid>
      <w:tr w:rsidR="00CE2B43" w14:paraId="32CD6AE8" w14:textId="77777777" w:rsidTr="00255742">
        <w:tc>
          <w:tcPr>
            <w:tcW w:w="467" w:type="dxa"/>
            <w:shd w:val="clear" w:color="auto" w:fill="C6C6EA"/>
            <w:vAlign w:val="center"/>
          </w:tcPr>
          <w:p w14:paraId="4DCB6389" w14:textId="77777777" w:rsidR="00CE2B43" w:rsidRDefault="00912781">
            <w:pPr>
              <w:jc w:val="both"/>
              <w:rPr>
                <w:b/>
                <w:sz w:val="16"/>
                <w:lang w:val="en-GB"/>
              </w:rPr>
            </w:pPr>
            <w:r>
              <w:rPr>
                <w:b/>
                <w:bCs/>
                <w:sz w:val="16"/>
                <w:lang w:val="en-GB"/>
              </w:rPr>
              <w:t>Step</w:t>
            </w:r>
          </w:p>
        </w:tc>
        <w:tc>
          <w:tcPr>
            <w:tcW w:w="2351" w:type="dxa"/>
            <w:shd w:val="clear" w:color="auto" w:fill="C6C6EA"/>
            <w:vAlign w:val="center"/>
          </w:tcPr>
          <w:p w14:paraId="0EB65A2F" w14:textId="77777777" w:rsidR="00CE2B43" w:rsidRDefault="00912781" w:rsidP="00255742">
            <w:pPr>
              <w:rPr>
                <w:b/>
                <w:sz w:val="16"/>
                <w:lang w:val="en-GB"/>
              </w:rPr>
            </w:pPr>
            <w:r>
              <w:rPr>
                <w:b/>
                <w:bCs/>
                <w:sz w:val="16"/>
                <w:lang w:val="en-GB"/>
              </w:rPr>
              <w:t>Step name</w:t>
            </w:r>
          </w:p>
        </w:tc>
        <w:tc>
          <w:tcPr>
            <w:tcW w:w="1430" w:type="dxa"/>
            <w:shd w:val="clear" w:color="auto" w:fill="C6C6EA"/>
            <w:vAlign w:val="center"/>
          </w:tcPr>
          <w:p w14:paraId="04AE87A2" w14:textId="77777777" w:rsidR="00CE2B43" w:rsidRDefault="00912781" w:rsidP="00255742">
            <w:pPr>
              <w:rPr>
                <w:b/>
                <w:sz w:val="16"/>
                <w:lang w:val="en-GB"/>
              </w:rPr>
            </w:pPr>
            <w:r>
              <w:rPr>
                <w:b/>
                <w:bCs/>
                <w:sz w:val="16"/>
                <w:lang w:val="en-GB"/>
              </w:rPr>
              <w:t>Party responsible</w:t>
            </w:r>
          </w:p>
        </w:tc>
        <w:tc>
          <w:tcPr>
            <w:tcW w:w="5670" w:type="dxa"/>
            <w:shd w:val="clear" w:color="auto" w:fill="C6C6EA"/>
            <w:vAlign w:val="center"/>
          </w:tcPr>
          <w:p w14:paraId="3695FB10" w14:textId="77777777" w:rsidR="00CE2B43" w:rsidRDefault="00912781">
            <w:pPr>
              <w:jc w:val="both"/>
              <w:rPr>
                <w:b/>
                <w:sz w:val="16"/>
                <w:lang w:val="en-GB"/>
              </w:rPr>
            </w:pPr>
            <w:r>
              <w:rPr>
                <w:b/>
                <w:bCs/>
                <w:sz w:val="16"/>
                <w:lang w:val="en-GB"/>
              </w:rPr>
              <w:t>Description</w:t>
            </w:r>
          </w:p>
        </w:tc>
      </w:tr>
      <w:tr w:rsidR="00CE2B43" w14:paraId="127FFED6" w14:textId="77777777" w:rsidTr="00255742">
        <w:tc>
          <w:tcPr>
            <w:tcW w:w="467" w:type="dxa"/>
            <w:vAlign w:val="center"/>
          </w:tcPr>
          <w:p w14:paraId="0D8B14CF" w14:textId="77777777" w:rsidR="00CE2B43" w:rsidRDefault="00912781">
            <w:pPr>
              <w:spacing w:line="240" w:lineRule="auto"/>
              <w:jc w:val="both"/>
              <w:rPr>
                <w:sz w:val="18"/>
                <w:lang w:val="en-GB"/>
              </w:rPr>
            </w:pPr>
            <w:r>
              <w:rPr>
                <w:sz w:val="18"/>
                <w:lang w:val="en-GB"/>
              </w:rPr>
              <w:t>1</w:t>
            </w:r>
          </w:p>
        </w:tc>
        <w:tc>
          <w:tcPr>
            <w:tcW w:w="2351" w:type="dxa"/>
            <w:vAlign w:val="center"/>
          </w:tcPr>
          <w:p w14:paraId="2BAA0A77" w14:textId="77777777" w:rsidR="00CE2B43" w:rsidRDefault="00912781" w:rsidP="00255742">
            <w:pPr>
              <w:spacing w:line="240" w:lineRule="auto"/>
              <w:rPr>
                <w:sz w:val="18"/>
                <w:lang w:val="en-GB"/>
              </w:rPr>
            </w:pPr>
            <w:r>
              <w:rPr>
                <w:sz w:val="18"/>
                <w:lang w:val="en-GB"/>
              </w:rPr>
              <w:t>Signature of a billing mandate</w:t>
            </w:r>
          </w:p>
        </w:tc>
        <w:tc>
          <w:tcPr>
            <w:tcW w:w="1430" w:type="dxa"/>
            <w:vAlign w:val="center"/>
          </w:tcPr>
          <w:p w14:paraId="356032B9" w14:textId="77777777" w:rsidR="00CE2B43" w:rsidRDefault="00912781" w:rsidP="00255742">
            <w:pPr>
              <w:spacing w:line="240" w:lineRule="auto"/>
              <w:rPr>
                <w:sz w:val="18"/>
                <w:lang w:val="en-GB"/>
              </w:rPr>
            </w:pPr>
            <w:r>
              <w:rPr>
                <w:sz w:val="18"/>
                <w:lang w:val="en-GB"/>
              </w:rPr>
              <w:t>Supplier</w:t>
            </w:r>
          </w:p>
          <w:p w14:paraId="4686C596" w14:textId="77777777" w:rsidR="00CE2B43" w:rsidRDefault="00912781" w:rsidP="00255742">
            <w:pPr>
              <w:spacing w:line="240" w:lineRule="auto"/>
              <w:rPr>
                <w:sz w:val="18"/>
                <w:lang w:val="en-GB"/>
              </w:rPr>
            </w:pPr>
            <w:r>
              <w:rPr>
                <w:sz w:val="18"/>
                <w:lang w:val="en-GB"/>
              </w:rPr>
              <w:t>Buyer / representative</w:t>
            </w:r>
          </w:p>
        </w:tc>
        <w:tc>
          <w:tcPr>
            <w:tcW w:w="5670" w:type="dxa"/>
            <w:vAlign w:val="center"/>
          </w:tcPr>
          <w:p w14:paraId="3B56F84A" w14:textId="77777777" w:rsidR="00CE2B43" w:rsidRDefault="00912781">
            <w:pPr>
              <w:spacing w:line="240" w:lineRule="auto"/>
              <w:jc w:val="both"/>
              <w:rPr>
                <w:sz w:val="18"/>
                <w:lang w:val="en-GB"/>
              </w:rPr>
            </w:pPr>
            <w:r>
              <w:rPr>
                <w:sz w:val="18"/>
                <w:lang w:val="en-GB"/>
              </w:rPr>
              <w:t>The supplier and the buyer/representative sign a billing mandate by which the buyer/representative can submit invoices on behalf of the supplier.</w:t>
            </w:r>
          </w:p>
        </w:tc>
      </w:tr>
      <w:tr w:rsidR="00CE2B43" w14:paraId="164F64A0" w14:textId="77777777" w:rsidTr="00255742">
        <w:tc>
          <w:tcPr>
            <w:tcW w:w="467" w:type="dxa"/>
            <w:vAlign w:val="center"/>
          </w:tcPr>
          <w:p w14:paraId="536003F3" w14:textId="77777777" w:rsidR="00CE2B43" w:rsidRDefault="00912781">
            <w:pPr>
              <w:spacing w:line="240" w:lineRule="auto"/>
              <w:jc w:val="both"/>
              <w:rPr>
                <w:sz w:val="18"/>
                <w:lang w:val="en-GB"/>
              </w:rPr>
            </w:pPr>
            <w:r>
              <w:rPr>
                <w:sz w:val="18"/>
                <w:lang w:val="en-GB"/>
              </w:rPr>
              <w:t>2</w:t>
            </w:r>
          </w:p>
        </w:tc>
        <w:tc>
          <w:tcPr>
            <w:tcW w:w="2351" w:type="dxa"/>
            <w:vAlign w:val="center"/>
          </w:tcPr>
          <w:p w14:paraId="25846190" w14:textId="77777777" w:rsidR="00CE2B43" w:rsidRDefault="00912781" w:rsidP="00255742">
            <w:pPr>
              <w:spacing w:line="240" w:lineRule="auto"/>
              <w:rPr>
                <w:sz w:val="18"/>
                <w:lang w:val="en-GB"/>
              </w:rPr>
            </w:pPr>
            <w:r>
              <w:rPr>
                <w:sz w:val="18"/>
                <w:lang w:val="en-GB"/>
              </w:rPr>
              <w:t>Invoice creation</w:t>
            </w:r>
          </w:p>
        </w:tc>
        <w:tc>
          <w:tcPr>
            <w:tcW w:w="1430" w:type="dxa"/>
            <w:vAlign w:val="center"/>
          </w:tcPr>
          <w:p w14:paraId="629F9472" w14:textId="77777777" w:rsidR="00CE2B43" w:rsidRDefault="00912781" w:rsidP="00255742">
            <w:pPr>
              <w:spacing w:line="240" w:lineRule="auto"/>
              <w:rPr>
                <w:sz w:val="18"/>
                <w:lang w:val="en-GB"/>
              </w:rPr>
            </w:pPr>
            <w:r>
              <w:rPr>
                <w:sz w:val="18"/>
                <w:lang w:val="en-GB"/>
              </w:rPr>
              <w:t>Buyer / representative</w:t>
            </w:r>
          </w:p>
        </w:tc>
        <w:tc>
          <w:tcPr>
            <w:tcW w:w="5670" w:type="dxa"/>
            <w:vAlign w:val="center"/>
          </w:tcPr>
          <w:p w14:paraId="1F0ED007" w14:textId="2BA6092F" w:rsidR="00CE2B43" w:rsidRDefault="00912781">
            <w:pPr>
              <w:spacing w:line="240" w:lineRule="auto"/>
              <w:jc w:val="both"/>
              <w:rPr>
                <w:sz w:val="18"/>
                <w:lang w:val="en-GB"/>
              </w:rPr>
            </w:pPr>
            <w:r>
              <w:rPr>
                <w:sz w:val="18"/>
                <w:lang w:val="en-GB"/>
              </w:rPr>
              <w:t>The buyer/representative sends Flow 2 to the supplier registered private platform</w:t>
            </w:r>
            <w:r w:rsidR="00255742">
              <w:rPr>
                <w:sz w:val="18"/>
                <w:lang w:val="en-GB"/>
              </w:rPr>
              <w:t xml:space="preserve"> (PDP)</w:t>
            </w:r>
            <w:r>
              <w:rPr>
                <w:sz w:val="18"/>
                <w:lang w:val="en-GB"/>
              </w:rPr>
              <w:t xml:space="preserve"> and, at the same time, sends Flow 1 to the </w:t>
            </w:r>
            <w:r w:rsidR="00FD7DDB">
              <w:rPr>
                <w:sz w:val="18"/>
                <w:lang w:val="en-GB"/>
              </w:rPr>
              <w:t>public invoicing portal</w:t>
            </w:r>
            <w:r>
              <w:rPr>
                <w:sz w:val="18"/>
                <w:lang w:val="en-GB"/>
              </w:rPr>
              <w:t xml:space="preserve"> for the transmission of invoicing data.</w:t>
            </w:r>
          </w:p>
        </w:tc>
      </w:tr>
      <w:tr w:rsidR="00CE2B43" w14:paraId="7606DE73" w14:textId="77777777" w:rsidTr="00255742">
        <w:trPr>
          <w:trHeight w:val="465"/>
        </w:trPr>
        <w:tc>
          <w:tcPr>
            <w:tcW w:w="467" w:type="dxa"/>
            <w:vAlign w:val="center"/>
          </w:tcPr>
          <w:p w14:paraId="7ED41DEC" w14:textId="77777777" w:rsidR="00CE2B43" w:rsidRDefault="00912781">
            <w:pPr>
              <w:spacing w:line="240" w:lineRule="auto"/>
              <w:jc w:val="both"/>
              <w:rPr>
                <w:sz w:val="18"/>
                <w:lang w:val="en-GB"/>
              </w:rPr>
            </w:pPr>
            <w:r>
              <w:rPr>
                <w:sz w:val="18"/>
                <w:lang w:val="en-GB"/>
              </w:rPr>
              <w:t>3</w:t>
            </w:r>
          </w:p>
        </w:tc>
        <w:tc>
          <w:tcPr>
            <w:tcW w:w="2351" w:type="dxa"/>
            <w:vAlign w:val="center"/>
          </w:tcPr>
          <w:p w14:paraId="2A8CD1BC" w14:textId="77777777" w:rsidR="00CE2B43" w:rsidRDefault="00912781" w:rsidP="00255742">
            <w:pPr>
              <w:spacing w:line="240" w:lineRule="auto"/>
              <w:rPr>
                <w:sz w:val="18"/>
                <w:lang w:val="en-GB"/>
              </w:rPr>
            </w:pPr>
            <w:r>
              <w:rPr>
                <w:sz w:val="18"/>
                <w:lang w:val="en-GB"/>
              </w:rPr>
              <w:t>Reception of invoice</w:t>
            </w:r>
          </w:p>
        </w:tc>
        <w:tc>
          <w:tcPr>
            <w:tcW w:w="1430" w:type="dxa"/>
            <w:vAlign w:val="center"/>
          </w:tcPr>
          <w:p w14:paraId="7756DB75" w14:textId="77777777" w:rsidR="00CE2B43" w:rsidRDefault="00912781" w:rsidP="00255742">
            <w:pPr>
              <w:spacing w:line="240" w:lineRule="auto"/>
              <w:rPr>
                <w:sz w:val="18"/>
                <w:lang w:val="en-GB"/>
              </w:rPr>
            </w:pPr>
            <w:r>
              <w:rPr>
                <w:sz w:val="18"/>
                <w:lang w:val="en-GB"/>
              </w:rPr>
              <w:t>Supplier</w:t>
            </w:r>
          </w:p>
        </w:tc>
        <w:tc>
          <w:tcPr>
            <w:tcW w:w="5670" w:type="dxa"/>
            <w:vAlign w:val="center"/>
          </w:tcPr>
          <w:p w14:paraId="5A2E0041" w14:textId="1E3BC090" w:rsidR="00CE2B43" w:rsidRDefault="00912781">
            <w:pPr>
              <w:spacing w:line="240" w:lineRule="auto"/>
              <w:jc w:val="both"/>
              <w:rPr>
                <w:sz w:val="18"/>
                <w:lang w:val="en-GB"/>
              </w:rPr>
            </w:pPr>
            <w:r>
              <w:rPr>
                <w:sz w:val="18"/>
                <w:lang w:val="en-GB"/>
              </w:rPr>
              <w:t>The supplier’s PDP 1 receives the invoice. There are two possibilities</w:t>
            </w:r>
            <w:r w:rsidR="007C6022">
              <w:rPr>
                <w:sz w:val="18"/>
                <w:lang w:val="en-GB"/>
              </w:rPr>
              <w:t xml:space="preserve"> :</w:t>
            </w:r>
          </w:p>
          <w:p w14:paraId="31CC950E" w14:textId="77777777" w:rsidR="00CE2B43" w:rsidRDefault="00912781">
            <w:pPr>
              <w:spacing w:line="240" w:lineRule="auto"/>
              <w:jc w:val="both"/>
              <w:rPr>
                <w:sz w:val="18"/>
                <w:lang w:val="en-GB"/>
              </w:rPr>
            </w:pPr>
            <w:r>
              <w:rPr>
                <w:sz w:val="18"/>
                <w:lang w:val="en-GB"/>
              </w:rPr>
              <w:t xml:space="preserve">  1. Validation of the invoice / transmission of a life cycle to the buyer's registered private platform 2</w:t>
            </w:r>
          </w:p>
          <w:p w14:paraId="107F12F4" w14:textId="77777777" w:rsidR="00CE2B43" w:rsidRDefault="00912781">
            <w:pPr>
              <w:spacing w:line="240" w:lineRule="auto"/>
              <w:jc w:val="both"/>
              <w:rPr>
                <w:sz w:val="18"/>
                <w:lang w:val="en-GB"/>
              </w:rPr>
            </w:pPr>
            <w:r>
              <w:rPr>
                <w:sz w:val="18"/>
                <w:lang w:val="en-GB"/>
              </w:rPr>
              <w:t xml:space="preserve">  2. Refusal of the invoice / transmission of a life cycle to the buyer’s PDP 2</w:t>
            </w:r>
          </w:p>
        </w:tc>
      </w:tr>
      <w:tr w:rsidR="00CE2B43" w14:paraId="00379499" w14:textId="77777777" w:rsidTr="00255742">
        <w:trPr>
          <w:trHeight w:val="465"/>
        </w:trPr>
        <w:tc>
          <w:tcPr>
            <w:tcW w:w="467" w:type="dxa"/>
            <w:vAlign w:val="center"/>
          </w:tcPr>
          <w:p w14:paraId="0090CA62" w14:textId="77777777" w:rsidR="00CE2B43" w:rsidRDefault="00912781">
            <w:pPr>
              <w:spacing w:line="240" w:lineRule="auto"/>
              <w:jc w:val="both"/>
              <w:rPr>
                <w:sz w:val="18"/>
                <w:lang w:val="en-GB"/>
              </w:rPr>
            </w:pPr>
            <w:r>
              <w:rPr>
                <w:sz w:val="18"/>
                <w:lang w:val="en-GB"/>
              </w:rPr>
              <w:t>4</w:t>
            </w:r>
          </w:p>
        </w:tc>
        <w:tc>
          <w:tcPr>
            <w:tcW w:w="2351" w:type="dxa"/>
            <w:vAlign w:val="center"/>
          </w:tcPr>
          <w:p w14:paraId="4DB0B498" w14:textId="77777777" w:rsidR="00CE2B43" w:rsidRDefault="00912781" w:rsidP="00255742">
            <w:pPr>
              <w:spacing w:line="240" w:lineRule="auto"/>
              <w:rPr>
                <w:sz w:val="18"/>
                <w:lang w:val="en-GB"/>
              </w:rPr>
            </w:pPr>
            <w:r>
              <w:rPr>
                <w:sz w:val="18"/>
                <w:lang w:val="en-GB"/>
              </w:rPr>
              <w:t>Validation</w:t>
            </w:r>
          </w:p>
        </w:tc>
        <w:tc>
          <w:tcPr>
            <w:tcW w:w="1430" w:type="dxa"/>
            <w:vAlign w:val="center"/>
          </w:tcPr>
          <w:p w14:paraId="0F0CFE65" w14:textId="77777777" w:rsidR="00CE2B43" w:rsidRDefault="00912781" w:rsidP="00255742">
            <w:pPr>
              <w:spacing w:line="240" w:lineRule="auto"/>
              <w:rPr>
                <w:sz w:val="18"/>
                <w:lang w:val="en-GB"/>
              </w:rPr>
            </w:pPr>
            <w:r>
              <w:rPr>
                <w:sz w:val="18"/>
                <w:lang w:val="en-GB"/>
              </w:rPr>
              <w:t>Supplier</w:t>
            </w:r>
          </w:p>
        </w:tc>
        <w:tc>
          <w:tcPr>
            <w:tcW w:w="5670" w:type="dxa"/>
            <w:vAlign w:val="center"/>
          </w:tcPr>
          <w:p w14:paraId="00881919" w14:textId="77777777" w:rsidR="00CE2B43" w:rsidRDefault="00912781">
            <w:pPr>
              <w:spacing w:line="240" w:lineRule="auto"/>
              <w:jc w:val="both"/>
              <w:rPr>
                <w:sz w:val="18"/>
                <w:lang w:val="en-GB"/>
              </w:rPr>
            </w:pPr>
            <w:r>
              <w:rPr>
                <w:sz w:val="18"/>
                <w:lang w:val="en-GB"/>
              </w:rPr>
              <w:t>The supplier’s PDP 1 transmits an invoice validation life cycle to the buyer’s PDP 2</w:t>
            </w:r>
          </w:p>
        </w:tc>
      </w:tr>
      <w:tr w:rsidR="00CE2B43" w14:paraId="116CF999" w14:textId="77777777" w:rsidTr="00255742">
        <w:trPr>
          <w:trHeight w:val="465"/>
        </w:trPr>
        <w:tc>
          <w:tcPr>
            <w:tcW w:w="467" w:type="dxa"/>
            <w:vAlign w:val="center"/>
          </w:tcPr>
          <w:p w14:paraId="6F4C741E" w14:textId="77777777" w:rsidR="00CE2B43" w:rsidRDefault="00912781">
            <w:pPr>
              <w:spacing w:line="240" w:lineRule="auto"/>
              <w:jc w:val="both"/>
              <w:rPr>
                <w:sz w:val="18"/>
                <w:lang w:val="en-GB"/>
              </w:rPr>
            </w:pPr>
            <w:r>
              <w:rPr>
                <w:sz w:val="18"/>
                <w:lang w:val="en-GB"/>
              </w:rPr>
              <w:t>4b</w:t>
            </w:r>
          </w:p>
        </w:tc>
        <w:tc>
          <w:tcPr>
            <w:tcW w:w="2351" w:type="dxa"/>
            <w:vAlign w:val="center"/>
          </w:tcPr>
          <w:p w14:paraId="630F93A0" w14:textId="77777777" w:rsidR="00CE2B43" w:rsidRDefault="00912781" w:rsidP="00255742">
            <w:pPr>
              <w:spacing w:line="240" w:lineRule="auto"/>
              <w:rPr>
                <w:sz w:val="18"/>
                <w:lang w:val="en-GB"/>
              </w:rPr>
            </w:pPr>
            <w:r>
              <w:rPr>
                <w:sz w:val="18"/>
                <w:lang w:val="en-GB"/>
              </w:rPr>
              <w:t>Refusal</w:t>
            </w:r>
          </w:p>
        </w:tc>
        <w:tc>
          <w:tcPr>
            <w:tcW w:w="1430" w:type="dxa"/>
            <w:vAlign w:val="center"/>
          </w:tcPr>
          <w:p w14:paraId="679F44B4" w14:textId="77777777" w:rsidR="00CE2B43" w:rsidRDefault="00912781" w:rsidP="00255742">
            <w:pPr>
              <w:spacing w:line="240" w:lineRule="auto"/>
              <w:rPr>
                <w:sz w:val="18"/>
                <w:lang w:val="en-GB"/>
              </w:rPr>
            </w:pPr>
            <w:r>
              <w:rPr>
                <w:sz w:val="18"/>
                <w:lang w:val="en-GB"/>
              </w:rPr>
              <w:t>Supplier</w:t>
            </w:r>
          </w:p>
        </w:tc>
        <w:tc>
          <w:tcPr>
            <w:tcW w:w="5670" w:type="dxa"/>
            <w:vAlign w:val="center"/>
          </w:tcPr>
          <w:p w14:paraId="641B9697" w14:textId="42C25BAC" w:rsidR="00CE2B43" w:rsidRDefault="00912781">
            <w:pPr>
              <w:spacing w:line="240" w:lineRule="auto"/>
              <w:jc w:val="both"/>
              <w:rPr>
                <w:sz w:val="18"/>
                <w:lang w:val="en-GB"/>
              </w:rPr>
            </w:pPr>
            <w:r>
              <w:rPr>
                <w:sz w:val="18"/>
                <w:lang w:val="en-GB"/>
              </w:rPr>
              <w:t xml:space="preserve">The supplier's registered private platform 1 transmits a refusal life cycle to the buyer's registered private platform 2 and to the </w:t>
            </w:r>
            <w:r w:rsidR="00FD7DDB">
              <w:rPr>
                <w:sz w:val="18"/>
                <w:lang w:val="en-GB"/>
              </w:rPr>
              <w:t>public invoicing portal</w:t>
            </w:r>
            <w:r>
              <w:rPr>
                <w:lang w:val="en-GB"/>
              </w:rPr>
              <w:t xml:space="preserve"> Rejecting the invoice cancels the associated Flow 1.</w:t>
            </w:r>
          </w:p>
        </w:tc>
      </w:tr>
      <w:tr w:rsidR="00CE2B43" w14:paraId="25A80CAC" w14:textId="77777777" w:rsidTr="00255742">
        <w:trPr>
          <w:trHeight w:val="465"/>
        </w:trPr>
        <w:tc>
          <w:tcPr>
            <w:tcW w:w="467" w:type="dxa"/>
            <w:vAlign w:val="center"/>
          </w:tcPr>
          <w:p w14:paraId="1CB014C9" w14:textId="77777777" w:rsidR="00CE2B43" w:rsidRDefault="00912781">
            <w:pPr>
              <w:spacing w:line="240" w:lineRule="auto"/>
              <w:jc w:val="both"/>
              <w:rPr>
                <w:sz w:val="18"/>
                <w:lang w:val="en-GB"/>
              </w:rPr>
            </w:pPr>
            <w:r>
              <w:rPr>
                <w:sz w:val="18"/>
                <w:lang w:val="en-GB"/>
              </w:rPr>
              <w:t>5b</w:t>
            </w:r>
          </w:p>
        </w:tc>
        <w:tc>
          <w:tcPr>
            <w:tcW w:w="2351" w:type="dxa"/>
            <w:vAlign w:val="center"/>
          </w:tcPr>
          <w:p w14:paraId="2A1A3152" w14:textId="77777777" w:rsidR="00CE2B43" w:rsidRDefault="00912781" w:rsidP="00255742">
            <w:pPr>
              <w:spacing w:line="240" w:lineRule="auto"/>
              <w:rPr>
                <w:sz w:val="18"/>
                <w:lang w:val="en-GB"/>
              </w:rPr>
            </w:pPr>
            <w:r>
              <w:rPr>
                <w:sz w:val="18"/>
                <w:lang w:val="en-GB"/>
              </w:rPr>
              <w:t>Reception of refusal</w:t>
            </w:r>
          </w:p>
        </w:tc>
        <w:tc>
          <w:tcPr>
            <w:tcW w:w="1430" w:type="dxa"/>
            <w:vAlign w:val="center"/>
          </w:tcPr>
          <w:p w14:paraId="49E2E982" w14:textId="77777777" w:rsidR="00CE2B43" w:rsidRDefault="00912781" w:rsidP="00255742">
            <w:pPr>
              <w:spacing w:line="240" w:lineRule="auto"/>
              <w:rPr>
                <w:sz w:val="18"/>
                <w:lang w:val="en-GB"/>
              </w:rPr>
            </w:pPr>
            <w:r>
              <w:rPr>
                <w:sz w:val="18"/>
                <w:lang w:val="en-GB"/>
              </w:rPr>
              <w:t>Buyer / representative</w:t>
            </w:r>
          </w:p>
        </w:tc>
        <w:tc>
          <w:tcPr>
            <w:tcW w:w="5670" w:type="dxa"/>
            <w:vAlign w:val="center"/>
          </w:tcPr>
          <w:p w14:paraId="21250E73" w14:textId="77777777" w:rsidR="00CE2B43" w:rsidRDefault="00912781">
            <w:pPr>
              <w:spacing w:line="240" w:lineRule="auto"/>
              <w:jc w:val="both"/>
              <w:rPr>
                <w:sz w:val="18"/>
                <w:lang w:val="en-GB"/>
              </w:rPr>
            </w:pPr>
            <w:r>
              <w:rPr>
                <w:sz w:val="18"/>
                <w:lang w:val="en-GB"/>
              </w:rPr>
              <w:t>The buyer/representative receives the refusal of the invoice</w:t>
            </w:r>
          </w:p>
        </w:tc>
      </w:tr>
      <w:tr w:rsidR="00CE2B43" w14:paraId="307E6E12" w14:textId="77777777" w:rsidTr="00255742">
        <w:trPr>
          <w:trHeight w:val="465"/>
        </w:trPr>
        <w:tc>
          <w:tcPr>
            <w:tcW w:w="467" w:type="dxa"/>
            <w:vAlign w:val="center"/>
          </w:tcPr>
          <w:p w14:paraId="3AFAF37C" w14:textId="77777777" w:rsidR="00CE2B43" w:rsidRDefault="00912781">
            <w:pPr>
              <w:spacing w:line="240" w:lineRule="auto"/>
              <w:jc w:val="both"/>
              <w:rPr>
                <w:sz w:val="18"/>
                <w:szCs w:val="18"/>
                <w:lang w:val="en-GB"/>
              </w:rPr>
            </w:pPr>
            <w:r>
              <w:rPr>
                <w:sz w:val="18"/>
                <w:szCs w:val="18"/>
                <w:lang w:val="en-GB"/>
              </w:rPr>
              <w:t>6b</w:t>
            </w:r>
          </w:p>
        </w:tc>
        <w:tc>
          <w:tcPr>
            <w:tcW w:w="2351" w:type="dxa"/>
            <w:vAlign w:val="center"/>
          </w:tcPr>
          <w:p w14:paraId="485B9D16" w14:textId="77777777" w:rsidR="00CE2B43" w:rsidRDefault="00912781" w:rsidP="00255742">
            <w:pPr>
              <w:spacing w:line="240" w:lineRule="auto"/>
              <w:rPr>
                <w:sz w:val="18"/>
                <w:szCs w:val="18"/>
                <w:lang w:val="en-GB"/>
              </w:rPr>
            </w:pPr>
            <w:r>
              <w:rPr>
                <w:sz w:val="18"/>
                <w:szCs w:val="18"/>
                <w:lang w:val="en-GB"/>
              </w:rPr>
              <w:t>Issue of a credit note</w:t>
            </w:r>
          </w:p>
        </w:tc>
        <w:tc>
          <w:tcPr>
            <w:tcW w:w="1430" w:type="dxa"/>
            <w:vAlign w:val="center"/>
          </w:tcPr>
          <w:p w14:paraId="7DA621F1" w14:textId="77777777" w:rsidR="00CE2B43" w:rsidRDefault="00912781" w:rsidP="00255742">
            <w:pPr>
              <w:spacing w:line="240" w:lineRule="auto"/>
              <w:rPr>
                <w:sz w:val="18"/>
                <w:szCs w:val="18"/>
                <w:lang w:val="en-GB"/>
              </w:rPr>
            </w:pPr>
            <w:r>
              <w:rPr>
                <w:sz w:val="18"/>
                <w:szCs w:val="18"/>
                <w:lang w:val="en-GB"/>
              </w:rPr>
              <w:t>Buyer / representative</w:t>
            </w:r>
          </w:p>
        </w:tc>
        <w:tc>
          <w:tcPr>
            <w:tcW w:w="5670" w:type="dxa"/>
            <w:vAlign w:val="center"/>
          </w:tcPr>
          <w:p w14:paraId="6971094B" w14:textId="7FDDBE01" w:rsidR="00CE2B43" w:rsidRDefault="00912781">
            <w:pPr>
              <w:spacing w:line="240" w:lineRule="auto"/>
              <w:jc w:val="both"/>
              <w:rPr>
                <w:sz w:val="18"/>
                <w:szCs w:val="18"/>
                <w:lang w:val="en-GB"/>
              </w:rPr>
            </w:pPr>
            <w:r>
              <w:rPr>
                <w:sz w:val="18"/>
                <w:szCs w:val="18"/>
                <w:lang w:val="en-GB"/>
              </w:rPr>
              <w:t xml:space="preserve">Transmission of a </w:t>
            </w:r>
            <w:r>
              <w:rPr>
                <w:lang w:val="en-GB"/>
              </w:rPr>
              <w:t>credit note</w:t>
            </w:r>
            <w:r>
              <w:rPr>
                <w:sz w:val="18"/>
                <w:szCs w:val="18"/>
                <w:lang w:val="en-GB"/>
              </w:rPr>
              <w:t xml:space="preserve"> by the buyer's registered private platform 2 to the supplier's registered private platform 1 and in parallel to the </w:t>
            </w:r>
            <w:r w:rsidR="00FD7DDB">
              <w:rPr>
                <w:sz w:val="18"/>
                <w:szCs w:val="18"/>
                <w:lang w:val="en-GB"/>
              </w:rPr>
              <w:t>public invoicing portal</w:t>
            </w:r>
            <w:r>
              <w:rPr>
                <w:sz w:val="18"/>
                <w:szCs w:val="18"/>
                <w:lang w:val="en-GB"/>
              </w:rPr>
              <w:t xml:space="preserve"> (flow 1 associated to the credit note) to forward the invoicing data.</w:t>
            </w:r>
          </w:p>
        </w:tc>
      </w:tr>
      <w:tr w:rsidR="00CE2B43" w14:paraId="091080D0" w14:textId="77777777" w:rsidTr="00255742">
        <w:trPr>
          <w:trHeight w:val="465"/>
        </w:trPr>
        <w:tc>
          <w:tcPr>
            <w:tcW w:w="467" w:type="dxa"/>
            <w:vAlign w:val="center"/>
          </w:tcPr>
          <w:p w14:paraId="7D516A9F" w14:textId="77777777" w:rsidR="00CE2B43" w:rsidRDefault="00912781">
            <w:pPr>
              <w:spacing w:line="240" w:lineRule="auto"/>
              <w:jc w:val="both"/>
              <w:rPr>
                <w:sz w:val="18"/>
                <w:szCs w:val="18"/>
                <w:lang w:val="en-GB"/>
              </w:rPr>
            </w:pPr>
            <w:r>
              <w:rPr>
                <w:sz w:val="18"/>
                <w:szCs w:val="18"/>
                <w:lang w:val="en-GB"/>
              </w:rPr>
              <w:t>7b</w:t>
            </w:r>
          </w:p>
        </w:tc>
        <w:tc>
          <w:tcPr>
            <w:tcW w:w="2351" w:type="dxa"/>
            <w:vAlign w:val="center"/>
          </w:tcPr>
          <w:p w14:paraId="37745DE8" w14:textId="77777777" w:rsidR="00CE2B43" w:rsidRDefault="00912781" w:rsidP="00255742">
            <w:pPr>
              <w:spacing w:line="240" w:lineRule="auto"/>
              <w:rPr>
                <w:sz w:val="18"/>
                <w:szCs w:val="18"/>
                <w:lang w:val="en-GB"/>
              </w:rPr>
            </w:pPr>
            <w:r>
              <w:rPr>
                <w:sz w:val="18"/>
                <w:szCs w:val="18"/>
                <w:lang w:val="en-GB"/>
              </w:rPr>
              <w:t>Reception of credit note</w:t>
            </w:r>
          </w:p>
        </w:tc>
        <w:tc>
          <w:tcPr>
            <w:tcW w:w="1430" w:type="dxa"/>
            <w:vAlign w:val="center"/>
          </w:tcPr>
          <w:p w14:paraId="064368C6" w14:textId="77777777" w:rsidR="00CE2B43" w:rsidRDefault="00912781" w:rsidP="00255742">
            <w:pPr>
              <w:spacing w:line="240" w:lineRule="auto"/>
              <w:rPr>
                <w:sz w:val="18"/>
                <w:szCs w:val="18"/>
                <w:lang w:val="en-GB"/>
              </w:rPr>
            </w:pPr>
            <w:r>
              <w:rPr>
                <w:sz w:val="18"/>
                <w:szCs w:val="18"/>
                <w:lang w:val="en-GB"/>
              </w:rPr>
              <w:t>Supplier</w:t>
            </w:r>
          </w:p>
        </w:tc>
        <w:tc>
          <w:tcPr>
            <w:tcW w:w="5670" w:type="dxa"/>
            <w:vAlign w:val="center"/>
          </w:tcPr>
          <w:p w14:paraId="63171F16" w14:textId="77777777" w:rsidR="00CE2B43" w:rsidRDefault="00912781">
            <w:pPr>
              <w:spacing w:line="240" w:lineRule="auto"/>
              <w:jc w:val="both"/>
              <w:rPr>
                <w:sz w:val="18"/>
                <w:szCs w:val="18"/>
                <w:lang w:val="en-GB"/>
              </w:rPr>
            </w:pPr>
            <w:r>
              <w:rPr>
                <w:sz w:val="18"/>
                <w:szCs w:val="18"/>
                <w:lang w:val="en-GB"/>
              </w:rPr>
              <w:t>The supplier’s PDP 1 receives the credit note</w:t>
            </w:r>
          </w:p>
        </w:tc>
      </w:tr>
      <w:tr w:rsidR="00CE2B43" w14:paraId="24231042" w14:textId="77777777" w:rsidTr="00255742">
        <w:tc>
          <w:tcPr>
            <w:tcW w:w="467" w:type="dxa"/>
            <w:vAlign w:val="center"/>
          </w:tcPr>
          <w:p w14:paraId="592A5BAA" w14:textId="77777777" w:rsidR="00CE2B43" w:rsidRDefault="00912781">
            <w:pPr>
              <w:spacing w:line="240" w:lineRule="auto"/>
              <w:jc w:val="both"/>
              <w:rPr>
                <w:sz w:val="18"/>
                <w:lang w:val="en-GB"/>
              </w:rPr>
            </w:pPr>
            <w:r>
              <w:rPr>
                <w:sz w:val="18"/>
                <w:lang w:val="en-GB"/>
              </w:rPr>
              <w:t>5</w:t>
            </w:r>
          </w:p>
        </w:tc>
        <w:tc>
          <w:tcPr>
            <w:tcW w:w="2351" w:type="dxa"/>
            <w:vAlign w:val="center"/>
          </w:tcPr>
          <w:p w14:paraId="490B7A20" w14:textId="77777777" w:rsidR="00CE2B43" w:rsidRDefault="00912781" w:rsidP="00255742">
            <w:pPr>
              <w:spacing w:line="240" w:lineRule="auto"/>
              <w:rPr>
                <w:sz w:val="18"/>
                <w:lang w:val="en-GB"/>
              </w:rPr>
            </w:pPr>
            <w:r>
              <w:rPr>
                <w:sz w:val="18"/>
                <w:lang w:val="en-GB"/>
              </w:rPr>
              <w:t>Invoice payment and optional/recommended status update</w:t>
            </w:r>
          </w:p>
        </w:tc>
        <w:tc>
          <w:tcPr>
            <w:tcW w:w="1430" w:type="dxa"/>
            <w:vAlign w:val="center"/>
          </w:tcPr>
          <w:p w14:paraId="5858F0A5" w14:textId="77777777" w:rsidR="00CE2B43" w:rsidRDefault="00912781" w:rsidP="00255742">
            <w:pPr>
              <w:spacing w:line="240" w:lineRule="auto"/>
              <w:rPr>
                <w:sz w:val="18"/>
                <w:lang w:val="en-GB"/>
              </w:rPr>
            </w:pPr>
            <w:r>
              <w:rPr>
                <w:sz w:val="18"/>
                <w:lang w:val="en-GB"/>
              </w:rPr>
              <w:t>Buyer / representative</w:t>
            </w:r>
          </w:p>
        </w:tc>
        <w:tc>
          <w:tcPr>
            <w:tcW w:w="5670" w:type="dxa"/>
            <w:vMerge w:val="restart"/>
            <w:vAlign w:val="center"/>
          </w:tcPr>
          <w:p w14:paraId="6714CDAB" w14:textId="0ACDAE1D" w:rsidR="00CE2B43" w:rsidRDefault="00912781" w:rsidP="007F05B7">
            <w:pPr>
              <w:spacing w:line="240" w:lineRule="auto"/>
              <w:jc w:val="both"/>
              <w:rPr>
                <w:sz w:val="18"/>
                <w:lang w:val="en-GB"/>
              </w:rPr>
            </w:pPr>
            <w:r>
              <w:rPr>
                <w:sz w:val="18"/>
                <w:lang w:val="en-GB"/>
              </w:rPr>
              <w:t>The buyer's registered private platform 2 makes the payment and</w:t>
            </w:r>
            <w:r w:rsidR="007F05B7">
              <w:rPr>
                <w:sz w:val="18"/>
                <w:lang w:val="en-GB"/>
              </w:rPr>
              <w:t xml:space="preserve"> may</w:t>
            </w:r>
            <w:r>
              <w:rPr>
                <w:sz w:val="18"/>
                <w:lang w:val="en-GB"/>
              </w:rPr>
              <w:t xml:space="preserve"> transmit</w:t>
            </w:r>
            <w:r w:rsidR="007F05B7">
              <w:rPr>
                <w:sz w:val="18"/>
                <w:lang w:val="en-GB"/>
              </w:rPr>
              <w:t xml:space="preserve"> in some cases</w:t>
            </w:r>
            <w:r>
              <w:rPr>
                <w:sz w:val="18"/>
                <w:lang w:val="en-GB"/>
              </w:rPr>
              <w:t xml:space="preserve"> a life cycle with </w:t>
            </w:r>
            <w:r w:rsidR="007F05B7">
              <w:rPr>
                <w:sz w:val="18"/>
                <w:lang w:val="en-GB"/>
              </w:rPr>
              <w:t xml:space="preserve">the optional </w:t>
            </w:r>
            <w:r>
              <w:rPr>
                <w:sz w:val="18"/>
                <w:lang w:val="en-GB"/>
              </w:rPr>
              <w:t>"payment sent" status to the supplier's registered private platform 1.</w:t>
            </w:r>
          </w:p>
        </w:tc>
      </w:tr>
      <w:tr w:rsidR="00CE2B43" w14:paraId="2987BB2B" w14:textId="77777777" w:rsidTr="00255742">
        <w:trPr>
          <w:trHeight w:val="300"/>
        </w:trPr>
        <w:tc>
          <w:tcPr>
            <w:tcW w:w="467" w:type="dxa"/>
            <w:vAlign w:val="center"/>
          </w:tcPr>
          <w:p w14:paraId="70338678" w14:textId="77777777" w:rsidR="00CE2B43" w:rsidRDefault="00912781">
            <w:pPr>
              <w:spacing w:line="240" w:lineRule="auto"/>
              <w:jc w:val="both"/>
              <w:rPr>
                <w:sz w:val="18"/>
                <w:lang w:val="en-GB"/>
              </w:rPr>
            </w:pPr>
            <w:r>
              <w:rPr>
                <w:sz w:val="18"/>
                <w:lang w:val="en-GB"/>
              </w:rPr>
              <w:t>6</w:t>
            </w:r>
          </w:p>
        </w:tc>
        <w:tc>
          <w:tcPr>
            <w:tcW w:w="2351" w:type="dxa"/>
            <w:vAlign w:val="center"/>
          </w:tcPr>
          <w:p w14:paraId="03BAA947" w14:textId="77777777" w:rsidR="00CE2B43" w:rsidRDefault="00912781" w:rsidP="00255742">
            <w:pPr>
              <w:spacing w:line="240" w:lineRule="auto"/>
              <w:rPr>
                <w:sz w:val="18"/>
                <w:lang w:val="en-GB"/>
              </w:rPr>
            </w:pPr>
            <w:r>
              <w:rPr>
                <w:sz w:val="18"/>
                <w:lang w:val="en-GB"/>
              </w:rPr>
              <w:t>Reception of statuses</w:t>
            </w:r>
          </w:p>
        </w:tc>
        <w:tc>
          <w:tcPr>
            <w:tcW w:w="1430" w:type="dxa"/>
            <w:vAlign w:val="center"/>
          </w:tcPr>
          <w:p w14:paraId="2AFCA9B0" w14:textId="77777777" w:rsidR="00CE2B43" w:rsidRDefault="00912781" w:rsidP="00255742">
            <w:pPr>
              <w:spacing w:line="240" w:lineRule="auto"/>
              <w:rPr>
                <w:sz w:val="18"/>
                <w:lang w:val="en-GB"/>
              </w:rPr>
            </w:pPr>
            <w:r>
              <w:rPr>
                <w:sz w:val="18"/>
                <w:lang w:val="en-GB"/>
              </w:rPr>
              <w:t>Supplier</w:t>
            </w:r>
          </w:p>
        </w:tc>
        <w:tc>
          <w:tcPr>
            <w:tcW w:w="5670" w:type="dxa"/>
            <w:vMerge/>
            <w:vAlign w:val="center"/>
          </w:tcPr>
          <w:p w14:paraId="3A0694D0" w14:textId="77777777" w:rsidR="00CE2B43" w:rsidRDefault="00CE2B43">
            <w:pPr>
              <w:spacing w:line="240" w:lineRule="auto"/>
              <w:jc w:val="both"/>
              <w:rPr>
                <w:sz w:val="18"/>
                <w:lang w:val="en-GB"/>
              </w:rPr>
            </w:pPr>
          </w:p>
        </w:tc>
      </w:tr>
      <w:tr w:rsidR="00CE2B43" w14:paraId="57156523" w14:textId="77777777" w:rsidTr="00255742">
        <w:trPr>
          <w:trHeight w:val="261"/>
        </w:trPr>
        <w:tc>
          <w:tcPr>
            <w:tcW w:w="467" w:type="dxa"/>
            <w:vAlign w:val="center"/>
          </w:tcPr>
          <w:p w14:paraId="57241EA9" w14:textId="77777777" w:rsidR="00CE2B43" w:rsidRDefault="00912781">
            <w:pPr>
              <w:spacing w:line="240" w:lineRule="auto"/>
              <w:jc w:val="both"/>
              <w:rPr>
                <w:sz w:val="18"/>
                <w:lang w:val="en-GB"/>
              </w:rPr>
            </w:pPr>
            <w:r>
              <w:rPr>
                <w:sz w:val="18"/>
                <w:lang w:val="en-GB"/>
              </w:rPr>
              <w:t>7</w:t>
            </w:r>
          </w:p>
        </w:tc>
        <w:tc>
          <w:tcPr>
            <w:tcW w:w="2351" w:type="dxa"/>
            <w:vAlign w:val="center"/>
          </w:tcPr>
          <w:p w14:paraId="1FB92285" w14:textId="77777777" w:rsidR="00CE2B43" w:rsidRDefault="00912781" w:rsidP="00255742">
            <w:pPr>
              <w:spacing w:line="240" w:lineRule="auto"/>
              <w:rPr>
                <w:sz w:val="18"/>
                <w:lang w:val="en-GB"/>
              </w:rPr>
            </w:pPr>
            <w:r>
              <w:rPr>
                <w:sz w:val="18"/>
                <w:lang w:val="en-GB"/>
              </w:rPr>
              <w:t>Receipt of payment</w:t>
            </w:r>
          </w:p>
        </w:tc>
        <w:tc>
          <w:tcPr>
            <w:tcW w:w="1430" w:type="dxa"/>
            <w:vAlign w:val="center"/>
          </w:tcPr>
          <w:p w14:paraId="1C6E1C17" w14:textId="77777777" w:rsidR="00CE2B43" w:rsidRDefault="00912781" w:rsidP="00255742">
            <w:pPr>
              <w:spacing w:line="240" w:lineRule="auto"/>
              <w:rPr>
                <w:sz w:val="18"/>
                <w:lang w:val="en-GB"/>
              </w:rPr>
            </w:pPr>
            <w:r>
              <w:rPr>
                <w:sz w:val="18"/>
                <w:lang w:val="en-GB"/>
              </w:rPr>
              <w:t>Supplier</w:t>
            </w:r>
          </w:p>
        </w:tc>
        <w:tc>
          <w:tcPr>
            <w:tcW w:w="5670" w:type="dxa"/>
            <w:vMerge w:val="restart"/>
            <w:vAlign w:val="center"/>
          </w:tcPr>
          <w:p w14:paraId="473854AE" w14:textId="3CB741FA" w:rsidR="00CE2B43" w:rsidRDefault="00912781">
            <w:pPr>
              <w:spacing w:line="240" w:lineRule="auto"/>
              <w:jc w:val="both"/>
              <w:rPr>
                <w:sz w:val="18"/>
                <w:lang w:val="en-GB"/>
              </w:rPr>
            </w:pPr>
            <w:r>
              <w:rPr>
                <w:rStyle w:val="cf01"/>
                <w:rFonts w:asciiTheme="minorHAnsi" w:hAnsiTheme="minorHAnsi"/>
                <w:lang w:val="en-GB"/>
              </w:rPr>
              <w:t xml:space="preserve">The supplier records receipt of the payment. Supplier registered private platform 1 passes the "payment received" status to the </w:t>
            </w:r>
            <w:r w:rsidR="00FD7DDB">
              <w:rPr>
                <w:rStyle w:val="cf01"/>
                <w:rFonts w:asciiTheme="minorHAnsi" w:hAnsiTheme="minorHAnsi"/>
                <w:lang w:val="en-GB"/>
              </w:rPr>
              <w:t>public invoicing portal</w:t>
            </w:r>
            <w:r>
              <w:rPr>
                <w:rStyle w:val="cf01"/>
                <w:rFonts w:asciiTheme="minorHAnsi" w:hAnsiTheme="minorHAnsi"/>
                <w:lang w:val="en-GB"/>
              </w:rPr>
              <w:t xml:space="preserve"> and to the buyer/representative registered private platform 2 if the invoice is for supply of services.</w:t>
            </w:r>
          </w:p>
        </w:tc>
      </w:tr>
      <w:tr w:rsidR="00CE2B43" w14:paraId="441A6FB2" w14:textId="77777777" w:rsidTr="00255742">
        <w:trPr>
          <w:trHeight w:val="431"/>
        </w:trPr>
        <w:tc>
          <w:tcPr>
            <w:tcW w:w="467" w:type="dxa"/>
            <w:vAlign w:val="center"/>
          </w:tcPr>
          <w:p w14:paraId="6AD5C5F4" w14:textId="77777777" w:rsidR="00CE2B43" w:rsidRDefault="00912781">
            <w:pPr>
              <w:spacing w:line="240" w:lineRule="auto"/>
              <w:jc w:val="both"/>
              <w:rPr>
                <w:sz w:val="18"/>
                <w:lang w:val="en-GB"/>
              </w:rPr>
            </w:pPr>
            <w:r>
              <w:rPr>
                <w:sz w:val="18"/>
                <w:lang w:val="en-GB"/>
              </w:rPr>
              <w:t>8</w:t>
            </w:r>
          </w:p>
        </w:tc>
        <w:tc>
          <w:tcPr>
            <w:tcW w:w="2351" w:type="dxa"/>
            <w:vAlign w:val="center"/>
          </w:tcPr>
          <w:p w14:paraId="26182478" w14:textId="77777777" w:rsidR="00CE2B43" w:rsidRDefault="00912781" w:rsidP="00255742">
            <w:pPr>
              <w:spacing w:line="240" w:lineRule="auto"/>
              <w:rPr>
                <w:sz w:val="18"/>
                <w:lang w:val="en-GB"/>
              </w:rPr>
            </w:pPr>
            <w:r>
              <w:rPr>
                <w:sz w:val="18"/>
                <w:lang w:val="en-GB"/>
              </w:rPr>
              <w:t>Update of “payment received” status</w:t>
            </w:r>
          </w:p>
        </w:tc>
        <w:tc>
          <w:tcPr>
            <w:tcW w:w="1430" w:type="dxa"/>
            <w:vAlign w:val="center"/>
          </w:tcPr>
          <w:p w14:paraId="073BC8C5" w14:textId="77777777" w:rsidR="00CE2B43" w:rsidRDefault="00912781" w:rsidP="00255742">
            <w:pPr>
              <w:spacing w:line="240" w:lineRule="auto"/>
              <w:rPr>
                <w:sz w:val="18"/>
                <w:lang w:val="en-GB"/>
              </w:rPr>
            </w:pPr>
            <w:r>
              <w:rPr>
                <w:sz w:val="18"/>
                <w:lang w:val="en-GB"/>
              </w:rPr>
              <w:t>Supplier</w:t>
            </w:r>
          </w:p>
        </w:tc>
        <w:tc>
          <w:tcPr>
            <w:tcW w:w="5670" w:type="dxa"/>
            <w:vMerge/>
            <w:vAlign w:val="center"/>
          </w:tcPr>
          <w:p w14:paraId="1B91D162" w14:textId="77777777" w:rsidR="00CE2B43" w:rsidRDefault="00CE2B43">
            <w:pPr>
              <w:spacing w:line="240" w:lineRule="auto"/>
              <w:jc w:val="both"/>
              <w:rPr>
                <w:sz w:val="18"/>
                <w:lang w:val="en-GB"/>
              </w:rPr>
            </w:pPr>
          </w:p>
        </w:tc>
      </w:tr>
      <w:tr w:rsidR="00CE2B43" w14:paraId="16B1120B" w14:textId="77777777" w:rsidTr="00255742">
        <w:trPr>
          <w:trHeight w:val="431"/>
        </w:trPr>
        <w:tc>
          <w:tcPr>
            <w:tcW w:w="467" w:type="dxa"/>
            <w:vAlign w:val="center"/>
          </w:tcPr>
          <w:p w14:paraId="453BEA5D" w14:textId="77777777" w:rsidR="00CE2B43" w:rsidRDefault="00912781">
            <w:pPr>
              <w:spacing w:line="240" w:lineRule="auto"/>
              <w:jc w:val="both"/>
              <w:rPr>
                <w:sz w:val="18"/>
                <w:lang w:val="en-GB"/>
              </w:rPr>
            </w:pPr>
            <w:r>
              <w:rPr>
                <w:sz w:val="18"/>
                <w:lang w:val="en-GB"/>
              </w:rPr>
              <w:t>9</w:t>
            </w:r>
          </w:p>
        </w:tc>
        <w:tc>
          <w:tcPr>
            <w:tcW w:w="2351" w:type="dxa"/>
            <w:vAlign w:val="center"/>
          </w:tcPr>
          <w:p w14:paraId="269ABE70" w14:textId="77777777" w:rsidR="00CE2B43" w:rsidRDefault="00912781" w:rsidP="00255742">
            <w:pPr>
              <w:spacing w:line="240" w:lineRule="auto"/>
              <w:rPr>
                <w:sz w:val="18"/>
                <w:lang w:val="en-GB"/>
              </w:rPr>
            </w:pPr>
            <w:r>
              <w:rPr>
                <w:sz w:val="18"/>
                <w:lang w:val="en-GB"/>
              </w:rPr>
              <w:t>Reception of “payment received” status</w:t>
            </w:r>
          </w:p>
        </w:tc>
        <w:tc>
          <w:tcPr>
            <w:tcW w:w="1430" w:type="dxa"/>
            <w:vAlign w:val="center"/>
          </w:tcPr>
          <w:p w14:paraId="1988A190" w14:textId="77777777" w:rsidR="00CE2B43" w:rsidRDefault="00912781" w:rsidP="00255742">
            <w:pPr>
              <w:spacing w:line="240" w:lineRule="auto"/>
              <w:rPr>
                <w:sz w:val="18"/>
                <w:lang w:val="en-GB"/>
              </w:rPr>
            </w:pPr>
            <w:r>
              <w:rPr>
                <w:sz w:val="18"/>
                <w:lang w:val="en-GB"/>
              </w:rPr>
              <w:t>Buyer / representative</w:t>
            </w:r>
          </w:p>
        </w:tc>
        <w:tc>
          <w:tcPr>
            <w:tcW w:w="5670" w:type="dxa"/>
            <w:vMerge/>
            <w:vAlign w:val="center"/>
          </w:tcPr>
          <w:p w14:paraId="29AAC0BE" w14:textId="77777777" w:rsidR="00CE2B43" w:rsidRDefault="00CE2B43">
            <w:pPr>
              <w:spacing w:line="240" w:lineRule="auto"/>
              <w:jc w:val="both"/>
              <w:rPr>
                <w:sz w:val="18"/>
                <w:lang w:val="en-GB"/>
              </w:rPr>
            </w:pPr>
          </w:p>
        </w:tc>
      </w:tr>
    </w:tbl>
    <w:p w14:paraId="220DDB62" w14:textId="77777777" w:rsidR="00CE2B43" w:rsidRDefault="00CE2B43">
      <w:pPr>
        <w:jc w:val="both"/>
        <w:rPr>
          <w:lang w:val="en-GB"/>
        </w:rPr>
      </w:pPr>
    </w:p>
    <w:p w14:paraId="08A5F89A" w14:textId="77777777" w:rsidR="00CE2B43" w:rsidRDefault="00912781">
      <w:pPr>
        <w:jc w:val="both"/>
        <w:rPr>
          <w:lang w:val="en-GB"/>
        </w:rPr>
      </w:pPr>
      <w:r>
        <w:rPr>
          <w:lang w:val="en-GB"/>
        </w:rPr>
        <w:br w:type="page" w:clear="all"/>
      </w:r>
    </w:p>
    <w:p w14:paraId="623ECFAF" w14:textId="2BE027DC" w:rsidR="00CE2B43" w:rsidRPr="007F05B7" w:rsidRDefault="00912781">
      <w:pPr>
        <w:pStyle w:val="Titre3"/>
        <w:jc w:val="both"/>
        <w:rPr>
          <w:rFonts w:asciiTheme="minorHAnsi" w:hAnsiTheme="minorHAnsi"/>
          <w:sz w:val="20"/>
          <w:szCs w:val="20"/>
          <w:lang w:val="en-GB"/>
        </w:rPr>
      </w:pPr>
      <w:bookmarkStart w:id="4206" w:name="_Toc99641574"/>
      <w:bookmarkStart w:id="4207" w:name="_Toc99619245"/>
      <w:bookmarkStart w:id="4208" w:name="_Toc99641573"/>
      <w:bookmarkStart w:id="4209" w:name="_Toc99619244"/>
      <w:bookmarkEnd w:id="4206"/>
      <w:bookmarkEnd w:id="4207"/>
      <w:bookmarkEnd w:id="4208"/>
      <w:bookmarkEnd w:id="4209"/>
      <w:r>
        <w:rPr>
          <w:rFonts w:asciiTheme="minorHAnsi" w:hAnsiTheme="minorHAnsi"/>
          <w:lang w:val="en-GB"/>
        </w:rPr>
        <w:t xml:space="preserve"> </w:t>
      </w:r>
      <w:bookmarkStart w:id="4210" w:name="_Ref141436889"/>
      <w:bookmarkStart w:id="4211" w:name="_Toc139440602"/>
      <w:bookmarkStart w:id="4212" w:name="_Toc146736750"/>
      <w:r w:rsidRPr="007F05B7">
        <w:rPr>
          <w:rFonts w:asciiTheme="minorHAnsi" w:hAnsiTheme="minorHAnsi"/>
          <w:sz w:val="20"/>
          <w:szCs w:val="20"/>
          <w:lang w:val="en-GB"/>
        </w:rPr>
        <w:t>Cases 20 and 21</w:t>
      </w:r>
      <w:r w:rsidR="007C6022" w:rsidRPr="007F05B7">
        <w:rPr>
          <w:rFonts w:asciiTheme="minorHAnsi" w:hAnsiTheme="minorHAnsi"/>
          <w:sz w:val="20"/>
          <w:szCs w:val="20"/>
          <w:lang w:val="en-GB"/>
        </w:rPr>
        <w:t xml:space="preserve"> :</w:t>
      </w:r>
      <w:r w:rsidRPr="007F05B7">
        <w:rPr>
          <w:rFonts w:asciiTheme="minorHAnsi" w:hAnsiTheme="minorHAnsi"/>
          <w:sz w:val="20"/>
          <w:szCs w:val="20"/>
          <w:lang w:val="en-GB"/>
        </w:rPr>
        <w:t xml:space="preserve"> Prepayment invoice and final invoice after prepayment</w:t>
      </w:r>
      <w:bookmarkEnd w:id="4210"/>
      <w:bookmarkEnd w:id="4211"/>
      <w:bookmarkEnd w:id="4212"/>
    </w:p>
    <w:p w14:paraId="1EB25F11" w14:textId="77777777" w:rsidR="00CE2B43" w:rsidRDefault="00CE2B43">
      <w:pPr>
        <w:jc w:val="both"/>
        <w:rPr>
          <w:lang w:val="en-GB"/>
        </w:rPr>
      </w:pPr>
    </w:p>
    <w:p w14:paraId="3BF5D7A2" w14:textId="77777777" w:rsidR="00CE2B43" w:rsidRDefault="00912781">
      <w:pPr>
        <w:jc w:val="both"/>
        <w:rPr>
          <w:lang w:val="en-GB"/>
        </w:rPr>
      </w:pPr>
      <w:r>
        <w:rPr>
          <w:lang w:val="en-GB"/>
        </w:rPr>
        <w:t>A payment towards a purchase or supply of services implies a firm commitment by both parties and constitutes an advance payment. All taxable entities are required to issue an invoice for prepayments made to them (Article 289-I-1.c of the CGI) before carrying out any of the transactions referred to in a and b of I) of the aforementioned article (except where expressly provided for). VAT is payable on receipt of the advance payment for both the supply of goods and the supply of services.</w:t>
      </w:r>
    </w:p>
    <w:p w14:paraId="615E2E20" w14:textId="77777777" w:rsidR="00CE2B43" w:rsidRDefault="00912781">
      <w:pPr>
        <w:jc w:val="both"/>
        <w:rPr>
          <w:lang w:val="en-GB"/>
        </w:rPr>
      </w:pPr>
      <w:r>
        <w:rPr>
          <w:lang w:val="en-GB"/>
        </w:rPr>
        <w:t>The buyer must pay a first instalment on the amount due for a purchase of goods or services. For example, when a company retains the services of a removal company, it must pay part of the total amount before the move is made. The removals company issues a prepayment invoice, followed by a definitive invoice (after prepayment and following the move).</w:t>
      </w:r>
    </w:p>
    <w:p w14:paraId="751C7E61" w14:textId="77777777" w:rsidR="00CE2B43" w:rsidRDefault="00CE2B43">
      <w:pPr>
        <w:jc w:val="both"/>
        <w:rPr>
          <w:lang w:val="en-GB"/>
        </w:rPr>
      </w:pPr>
    </w:p>
    <w:p w14:paraId="612939A2" w14:textId="77777777" w:rsidR="00CE2B43" w:rsidRDefault="00912781">
      <w:pPr>
        <w:keepNext/>
        <w:jc w:val="both"/>
        <w:rPr>
          <w:lang w:val="en-GB"/>
        </w:rPr>
      </w:pPr>
      <w:r>
        <w:rPr>
          <w:rFonts w:eastAsia="Marianne" w:cs="Times New Roman"/>
          <w:noProof/>
          <w:lang w:eastAsia="fr-FR"/>
        </w:rPr>
        <w:drawing>
          <wp:inline distT="0" distB="0" distL="0" distR="0" wp14:anchorId="20660ADD" wp14:editId="05BB8393">
            <wp:extent cx="6471442" cy="318747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6471442" cy="3187478"/>
                    </a:xfrm>
                    <a:prstGeom prst="rect">
                      <a:avLst/>
                    </a:prstGeom>
                    <a:noFill/>
                  </pic:spPr>
                </pic:pic>
              </a:graphicData>
            </a:graphic>
          </wp:inline>
        </w:drawing>
      </w:r>
    </w:p>
    <w:p w14:paraId="0594F95C" w14:textId="3C5F2694" w:rsidR="00CE2B43" w:rsidRDefault="007F05B7">
      <w:pPr>
        <w:pStyle w:val="Lgende"/>
        <w:numPr>
          <w:ilvl w:val="0"/>
          <w:numId w:val="0"/>
        </w:numPr>
        <w:jc w:val="center"/>
        <w:rPr>
          <w:rFonts w:asciiTheme="majorHAnsi" w:hAnsiTheme="majorHAnsi"/>
          <w:lang w:val="en-GB"/>
        </w:rPr>
      </w:pPr>
      <w:bookmarkStart w:id="4213" w:name="_Toc145664514"/>
      <w:r>
        <w:rPr>
          <w:rFonts w:asciiTheme="majorHAnsi" w:hAnsiTheme="majorHAnsi"/>
          <w:lang w:val="en-GB"/>
        </w:rPr>
        <w:t>F</w:t>
      </w:r>
      <w:r w:rsidR="00912781">
        <w:rPr>
          <w:rFonts w:asciiTheme="majorHAnsi" w:hAnsiTheme="majorHAnsi"/>
          <w:lang w:val="en-GB"/>
        </w:rPr>
        <w:t xml:space="preserve">igure </w:t>
      </w:r>
      <w:r w:rsidR="00912781">
        <w:rPr>
          <w:rFonts w:asciiTheme="majorHAnsi" w:hAnsiTheme="majorHAnsi"/>
          <w:lang w:val="en-GB"/>
        </w:rPr>
        <w:fldChar w:fldCharType="begin"/>
      </w:r>
      <w:r w:rsidR="00912781">
        <w:rPr>
          <w:rFonts w:asciiTheme="majorHAnsi" w:hAnsiTheme="majorHAnsi"/>
          <w:lang w:val="en-GB"/>
        </w:rPr>
        <w:instrText xml:space="preserve"> SEQ Figure \* ARABIC </w:instrText>
      </w:r>
      <w:r w:rsidR="00912781">
        <w:rPr>
          <w:rFonts w:asciiTheme="majorHAnsi" w:hAnsiTheme="majorHAnsi"/>
          <w:lang w:val="en-GB"/>
        </w:rPr>
        <w:fldChar w:fldCharType="separate"/>
      </w:r>
      <w:r w:rsidR="00912781">
        <w:rPr>
          <w:rFonts w:asciiTheme="majorHAnsi" w:hAnsiTheme="majorHAnsi"/>
          <w:noProof/>
          <w:lang w:val="en-GB"/>
        </w:rPr>
        <w:t>23</w:t>
      </w:r>
      <w:r w:rsidR="00912781">
        <w:rPr>
          <w:rFonts w:asciiTheme="majorHAnsi" w:hAnsiTheme="majorHAnsi"/>
          <w:lang w:val="en-GB"/>
        </w:rPr>
        <w:fldChar w:fldCharType="end"/>
      </w:r>
      <w:r w:rsidR="007C6022">
        <w:rPr>
          <w:rFonts w:asciiTheme="majorHAnsi" w:hAnsiTheme="majorHAnsi"/>
          <w:lang w:val="en-GB"/>
        </w:rPr>
        <w:t xml:space="preserve"> :</w:t>
      </w:r>
      <w:r w:rsidR="00912781">
        <w:rPr>
          <w:rFonts w:asciiTheme="majorHAnsi" w:hAnsiTheme="majorHAnsi"/>
          <w:lang w:val="en-GB"/>
        </w:rPr>
        <w:t xml:space="preserve"> Prepayment invoice</w:t>
      </w:r>
      <w:bookmarkEnd w:id="4213"/>
    </w:p>
    <w:p w14:paraId="086FE5CE" w14:textId="1AFA776E" w:rsidR="00CE2B43" w:rsidRDefault="00912781">
      <w:pPr>
        <w:jc w:val="both"/>
        <w:rPr>
          <w:lang w:val="en-GB"/>
        </w:rPr>
      </w:pPr>
      <w:r>
        <w:rPr>
          <w:lang w:val="en-GB"/>
        </w:rPr>
        <w:t>The data specifics and associated management rules are</w:t>
      </w:r>
      <w:r w:rsidR="007C6022">
        <w:rPr>
          <w:lang w:val="en-GB"/>
        </w:rPr>
        <w:t xml:space="preserve"> :</w:t>
      </w:r>
    </w:p>
    <w:p w14:paraId="47CFD093" w14:textId="2B791942" w:rsidR="00CE2B43" w:rsidRDefault="00912781">
      <w:pPr>
        <w:numPr>
          <w:ilvl w:val="0"/>
          <w:numId w:val="55"/>
        </w:numPr>
        <w:jc w:val="both"/>
        <w:rPr>
          <w:lang w:val="en-GB"/>
        </w:rPr>
      </w:pPr>
      <w:r>
        <w:rPr>
          <w:lang w:val="en-GB"/>
        </w:rPr>
        <w:t>The prepayment invoice must specify</w:t>
      </w:r>
      <w:r w:rsidR="007C6022">
        <w:rPr>
          <w:lang w:val="en-GB"/>
        </w:rPr>
        <w:t xml:space="preserve"> :</w:t>
      </w:r>
    </w:p>
    <w:p w14:paraId="0A816ED9" w14:textId="54130485" w:rsidR="00CE2B43" w:rsidRDefault="00912781">
      <w:pPr>
        <w:numPr>
          <w:ilvl w:val="1"/>
          <w:numId w:val="71"/>
        </w:numPr>
        <w:jc w:val="both"/>
        <w:rPr>
          <w:lang w:val="en-GB"/>
        </w:rPr>
      </w:pPr>
      <w:r>
        <w:rPr>
          <w:lang w:val="en-GB"/>
        </w:rPr>
        <w:t>Invoice type (BT-3)</w:t>
      </w:r>
      <w:r w:rsidR="007C6022">
        <w:rPr>
          <w:lang w:val="en-GB"/>
        </w:rPr>
        <w:t xml:space="preserve"> :</w:t>
      </w:r>
      <w:r>
        <w:rPr>
          <w:lang w:val="en-GB"/>
        </w:rPr>
        <w:t xml:space="preserve"> 386</w:t>
      </w:r>
      <w:r w:rsidR="007C6022">
        <w:rPr>
          <w:lang w:val="en-GB"/>
        </w:rPr>
        <w:t xml:space="preserve"> :</w:t>
      </w:r>
      <w:r>
        <w:rPr>
          <w:lang w:val="en-GB"/>
        </w:rPr>
        <w:t xml:space="preserve"> Prepayment invoice</w:t>
      </w:r>
    </w:p>
    <w:p w14:paraId="22862D56" w14:textId="5FA418A3" w:rsidR="00CE2B43" w:rsidRDefault="00912781">
      <w:pPr>
        <w:pStyle w:val="Paragraphedeliste"/>
        <w:numPr>
          <w:ilvl w:val="1"/>
          <w:numId w:val="71"/>
        </w:numPr>
        <w:jc w:val="both"/>
        <w:rPr>
          <w:lang w:val="en-GB"/>
        </w:rPr>
      </w:pPr>
      <w:r>
        <w:rPr>
          <w:lang w:val="en-GB"/>
        </w:rPr>
        <w:t>An invoicing framework (BT-23)</w:t>
      </w:r>
      <w:r w:rsidR="007C6022">
        <w:rPr>
          <w:lang w:val="en-GB"/>
        </w:rPr>
        <w:t xml:space="preserve"> :</w:t>
      </w:r>
    </w:p>
    <w:p w14:paraId="1086000E" w14:textId="2847B004" w:rsidR="00CE2B43" w:rsidRDefault="00912781">
      <w:pPr>
        <w:pStyle w:val="Paragraphedeliste"/>
        <w:ind w:left="1416"/>
        <w:jc w:val="both"/>
        <w:rPr>
          <w:lang w:val="en-GB"/>
        </w:rPr>
      </w:pPr>
      <w:r>
        <w:rPr>
          <w:lang w:val="en-GB"/>
        </w:rPr>
        <w:t>If this is an prepayment invoice not yet paid, use the following codes</w:t>
      </w:r>
      <w:r w:rsidR="007C6022">
        <w:rPr>
          <w:lang w:val="en-GB"/>
        </w:rPr>
        <w:t xml:space="preserve"> :</w:t>
      </w:r>
    </w:p>
    <w:p w14:paraId="7FBCDB52" w14:textId="47243582" w:rsidR="00CE2B43" w:rsidRDefault="00912781">
      <w:pPr>
        <w:pStyle w:val="Paragraphedeliste"/>
        <w:numPr>
          <w:ilvl w:val="2"/>
          <w:numId w:val="71"/>
        </w:numPr>
        <w:jc w:val="both"/>
        <w:rPr>
          <w:lang w:val="en-GB"/>
        </w:rPr>
      </w:pPr>
      <w:r>
        <w:rPr>
          <w:lang w:val="en-GB"/>
        </w:rPr>
        <w:t>B1</w:t>
      </w:r>
      <w:r w:rsidR="007C6022">
        <w:rPr>
          <w:lang w:val="en-GB"/>
        </w:rPr>
        <w:t xml:space="preserve"> :</w:t>
      </w:r>
      <w:r>
        <w:rPr>
          <w:lang w:val="en-GB"/>
        </w:rPr>
        <w:t xml:space="preserve"> Submission of an invoice for goods</w:t>
      </w:r>
    </w:p>
    <w:p w14:paraId="0B36C883" w14:textId="66F77972" w:rsidR="00CE2B43" w:rsidRDefault="00912781">
      <w:pPr>
        <w:pStyle w:val="Paragraphedeliste"/>
        <w:numPr>
          <w:ilvl w:val="2"/>
          <w:numId w:val="71"/>
        </w:numPr>
        <w:jc w:val="both"/>
        <w:rPr>
          <w:lang w:val="en-GB"/>
        </w:rPr>
      </w:pPr>
      <w:r>
        <w:rPr>
          <w:lang w:val="en-GB"/>
        </w:rPr>
        <w:t>S1</w:t>
      </w:r>
      <w:r w:rsidR="007C6022">
        <w:rPr>
          <w:lang w:val="en-GB"/>
        </w:rPr>
        <w:t xml:space="preserve"> :</w:t>
      </w:r>
      <w:r>
        <w:rPr>
          <w:lang w:val="en-GB"/>
        </w:rPr>
        <w:t xml:space="preserve"> Submission of an invoice for services</w:t>
      </w:r>
    </w:p>
    <w:p w14:paraId="4FB6F679" w14:textId="3C74C7DE" w:rsidR="00CE2B43" w:rsidRDefault="00912781">
      <w:pPr>
        <w:pStyle w:val="Paragraphedeliste"/>
        <w:numPr>
          <w:ilvl w:val="2"/>
          <w:numId w:val="71"/>
        </w:numPr>
        <w:jc w:val="both"/>
        <w:rPr>
          <w:lang w:val="en-GB"/>
        </w:rPr>
      </w:pPr>
      <w:r>
        <w:rPr>
          <w:lang w:val="en-GB"/>
        </w:rPr>
        <w:t>M1</w:t>
      </w:r>
      <w:r w:rsidR="007C6022">
        <w:rPr>
          <w:lang w:val="en-GB"/>
        </w:rPr>
        <w:t xml:space="preserve"> :</w:t>
      </w:r>
      <w:r>
        <w:rPr>
          <w:lang w:val="en-GB"/>
        </w:rPr>
        <w:t xml:space="preserve"> Submission of a double invoice (delivery of goods and supply of services that are not mutually dependent) </w:t>
      </w:r>
    </w:p>
    <w:p w14:paraId="391A523B" w14:textId="7C2BE3DA" w:rsidR="00CE2B43" w:rsidRDefault="00912781">
      <w:pPr>
        <w:ind w:left="1440"/>
        <w:jc w:val="both"/>
        <w:rPr>
          <w:lang w:val="en-GB"/>
        </w:rPr>
      </w:pPr>
      <w:r>
        <w:rPr>
          <w:lang w:val="en-GB"/>
        </w:rPr>
        <w:t>If this is an prepayment invoice already paid, use the following codes</w:t>
      </w:r>
      <w:r w:rsidR="007C6022">
        <w:rPr>
          <w:lang w:val="en-GB"/>
        </w:rPr>
        <w:t xml:space="preserve"> :</w:t>
      </w:r>
    </w:p>
    <w:p w14:paraId="41D165D8" w14:textId="051E696D" w:rsidR="00CE2B43" w:rsidRDefault="00912781">
      <w:pPr>
        <w:pStyle w:val="Paragraphedeliste"/>
        <w:numPr>
          <w:ilvl w:val="2"/>
          <w:numId w:val="71"/>
        </w:numPr>
        <w:jc w:val="both"/>
        <w:rPr>
          <w:lang w:val="en-GB"/>
        </w:rPr>
      </w:pPr>
      <w:r>
        <w:rPr>
          <w:lang w:val="en-GB"/>
        </w:rPr>
        <w:t>B2</w:t>
      </w:r>
      <w:r w:rsidR="007C6022">
        <w:rPr>
          <w:lang w:val="en-GB"/>
        </w:rPr>
        <w:t xml:space="preserve"> :</w:t>
      </w:r>
      <w:r>
        <w:rPr>
          <w:lang w:val="en-GB"/>
        </w:rPr>
        <w:t xml:space="preserve"> Submission of an already paid invoice for goods</w:t>
      </w:r>
    </w:p>
    <w:p w14:paraId="193CE317" w14:textId="11B69354" w:rsidR="00CE2B43" w:rsidRDefault="00912781">
      <w:pPr>
        <w:pStyle w:val="Paragraphedeliste"/>
        <w:numPr>
          <w:ilvl w:val="2"/>
          <w:numId w:val="71"/>
        </w:numPr>
        <w:jc w:val="both"/>
        <w:rPr>
          <w:lang w:val="en-GB"/>
        </w:rPr>
      </w:pPr>
      <w:r>
        <w:rPr>
          <w:lang w:val="en-GB"/>
        </w:rPr>
        <w:t>S2</w:t>
      </w:r>
      <w:r w:rsidR="007C6022">
        <w:rPr>
          <w:lang w:val="en-GB"/>
        </w:rPr>
        <w:t xml:space="preserve"> :</w:t>
      </w:r>
      <w:r>
        <w:rPr>
          <w:lang w:val="en-GB"/>
        </w:rPr>
        <w:t xml:space="preserve"> Submission of an already paid invoice for services</w:t>
      </w:r>
    </w:p>
    <w:p w14:paraId="4FE0B81B" w14:textId="175A6C72" w:rsidR="00CE2B43" w:rsidRDefault="00912781">
      <w:pPr>
        <w:pStyle w:val="Paragraphedeliste"/>
        <w:numPr>
          <w:ilvl w:val="2"/>
          <w:numId w:val="71"/>
        </w:numPr>
        <w:jc w:val="both"/>
        <w:rPr>
          <w:lang w:val="en-GB"/>
        </w:rPr>
      </w:pPr>
      <w:r>
        <w:rPr>
          <w:lang w:val="en-GB"/>
        </w:rPr>
        <w:t>M2</w:t>
      </w:r>
      <w:r w:rsidR="007C6022">
        <w:rPr>
          <w:lang w:val="en-GB"/>
        </w:rPr>
        <w:t xml:space="preserve"> :</w:t>
      </w:r>
      <w:r>
        <w:rPr>
          <w:lang w:val="en-GB"/>
        </w:rPr>
        <w:t xml:space="preserve"> Submission of an already paid dual invoice </w:t>
      </w:r>
    </w:p>
    <w:p w14:paraId="7B03B9F9" w14:textId="0B79FB5E" w:rsidR="00CE2B43" w:rsidRDefault="00912781">
      <w:pPr>
        <w:numPr>
          <w:ilvl w:val="0"/>
          <w:numId w:val="55"/>
        </w:numPr>
        <w:jc w:val="both"/>
        <w:rPr>
          <w:lang w:val="en-GB"/>
        </w:rPr>
      </w:pPr>
      <w:r>
        <w:rPr>
          <w:lang w:val="en-GB"/>
        </w:rPr>
        <w:t>The final invoice must indicate</w:t>
      </w:r>
      <w:r w:rsidR="007C6022">
        <w:rPr>
          <w:lang w:val="en-GB"/>
        </w:rPr>
        <w:t xml:space="preserve"> :</w:t>
      </w:r>
    </w:p>
    <w:p w14:paraId="59028150" w14:textId="111C1331" w:rsidR="00CE2B43" w:rsidRDefault="00912781">
      <w:pPr>
        <w:pStyle w:val="Paragraphedeliste"/>
        <w:numPr>
          <w:ilvl w:val="0"/>
          <w:numId w:val="72"/>
        </w:numPr>
        <w:jc w:val="both"/>
        <w:rPr>
          <w:lang w:val="en-GB"/>
        </w:rPr>
      </w:pPr>
      <w:r>
        <w:rPr>
          <w:lang w:val="en-GB"/>
        </w:rPr>
        <w:t>Invoice type (BT-3)</w:t>
      </w:r>
      <w:r w:rsidR="007C6022">
        <w:rPr>
          <w:lang w:val="en-GB"/>
        </w:rPr>
        <w:t xml:space="preserve"> :</w:t>
      </w:r>
      <w:r>
        <w:rPr>
          <w:lang w:val="en-GB"/>
        </w:rPr>
        <w:t xml:space="preserve"> 380</w:t>
      </w:r>
      <w:r w:rsidR="007C6022">
        <w:rPr>
          <w:lang w:val="en-GB"/>
        </w:rPr>
        <w:t xml:space="preserve"> :</w:t>
      </w:r>
      <w:r>
        <w:rPr>
          <w:lang w:val="en-GB"/>
        </w:rPr>
        <w:t xml:space="preserve"> Commercial invoice</w:t>
      </w:r>
    </w:p>
    <w:p w14:paraId="5027BDA4" w14:textId="410D9FB9" w:rsidR="00CE2B43" w:rsidRDefault="00912781">
      <w:pPr>
        <w:pStyle w:val="Paragraphedeliste"/>
        <w:numPr>
          <w:ilvl w:val="0"/>
          <w:numId w:val="72"/>
        </w:numPr>
        <w:jc w:val="both"/>
        <w:rPr>
          <w:lang w:val="en-GB"/>
        </w:rPr>
      </w:pPr>
      <w:r>
        <w:rPr>
          <w:lang w:val="en-GB"/>
        </w:rPr>
        <w:t>An invoicing framework (BT-23)</w:t>
      </w:r>
      <w:r w:rsidR="007C6022">
        <w:rPr>
          <w:lang w:val="en-GB"/>
        </w:rPr>
        <w:t xml:space="preserve"> :</w:t>
      </w:r>
    </w:p>
    <w:p w14:paraId="1FA325C8" w14:textId="42DDCE95" w:rsidR="00CE2B43" w:rsidRDefault="00912781">
      <w:pPr>
        <w:pStyle w:val="Paragraphedeliste"/>
        <w:numPr>
          <w:ilvl w:val="1"/>
          <w:numId w:val="72"/>
        </w:numPr>
        <w:jc w:val="both"/>
        <w:rPr>
          <w:lang w:val="en-GB"/>
        </w:rPr>
      </w:pPr>
      <w:r>
        <w:rPr>
          <w:lang w:val="en-GB"/>
        </w:rPr>
        <w:t>B4</w:t>
      </w:r>
      <w:r w:rsidR="007C6022">
        <w:rPr>
          <w:lang w:val="en-GB"/>
        </w:rPr>
        <w:t xml:space="preserve"> :</w:t>
      </w:r>
      <w:r>
        <w:rPr>
          <w:lang w:val="en-GB"/>
        </w:rPr>
        <w:t xml:space="preserve"> Submission of a final invoice (after prepayment) for goods</w:t>
      </w:r>
    </w:p>
    <w:p w14:paraId="50ED1E08" w14:textId="21D5DEED" w:rsidR="00CE2B43" w:rsidRDefault="00912781">
      <w:pPr>
        <w:pStyle w:val="Paragraphedeliste"/>
        <w:numPr>
          <w:ilvl w:val="1"/>
          <w:numId w:val="72"/>
        </w:numPr>
        <w:jc w:val="both"/>
        <w:rPr>
          <w:lang w:val="en-GB"/>
        </w:rPr>
      </w:pPr>
      <w:r>
        <w:rPr>
          <w:lang w:val="en-GB"/>
        </w:rPr>
        <w:t>S4</w:t>
      </w:r>
      <w:r w:rsidR="007C6022">
        <w:rPr>
          <w:lang w:val="en-GB"/>
        </w:rPr>
        <w:t xml:space="preserve"> :</w:t>
      </w:r>
      <w:r>
        <w:rPr>
          <w:lang w:val="en-GB"/>
        </w:rPr>
        <w:t xml:space="preserve"> Submission of a final invoice (after prepayment) for services</w:t>
      </w:r>
    </w:p>
    <w:p w14:paraId="33A5F179" w14:textId="3C209C62" w:rsidR="00CE2B43" w:rsidRDefault="00912781">
      <w:pPr>
        <w:pStyle w:val="Paragraphedeliste"/>
        <w:numPr>
          <w:ilvl w:val="1"/>
          <w:numId w:val="72"/>
        </w:numPr>
        <w:jc w:val="both"/>
        <w:rPr>
          <w:lang w:val="en-GB"/>
        </w:rPr>
      </w:pPr>
      <w:r>
        <w:rPr>
          <w:lang w:val="en-GB"/>
        </w:rPr>
        <w:t>M4</w:t>
      </w:r>
      <w:r w:rsidR="007C6022">
        <w:rPr>
          <w:lang w:val="en-GB"/>
        </w:rPr>
        <w:t xml:space="preserve"> :</w:t>
      </w:r>
      <w:r>
        <w:rPr>
          <w:lang w:val="en-GB"/>
        </w:rPr>
        <w:t xml:space="preserve"> Submission of a double final invoice (after prepayment) </w:t>
      </w:r>
    </w:p>
    <w:p w14:paraId="002D7D43" w14:textId="38BC3065" w:rsidR="00CE2B43" w:rsidRDefault="00912781">
      <w:pPr>
        <w:numPr>
          <w:ilvl w:val="0"/>
          <w:numId w:val="72"/>
        </w:numPr>
        <w:jc w:val="both"/>
        <w:rPr>
          <w:lang w:val="en-GB"/>
        </w:rPr>
      </w:pPr>
      <w:r>
        <w:rPr>
          <w:lang w:val="en-GB"/>
        </w:rPr>
        <w:t>The total VAT-exclusive amount and the VAT amount must correspond to the basis of assessment and the corresponding VAT still due, i.e. less the prepayment and the corresponding VAT, in order to avoid increasing the tax amount</w:t>
      </w:r>
      <w:r w:rsidR="007C6022">
        <w:rPr>
          <w:lang w:val="en-GB"/>
        </w:rPr>
        <w:t xml:space="preserve"> :</w:t>
      </w:r>
      <w:r>
        <w:rPr>
          <w:lang w:val="en-GB"/>
        </w:rPr>
        <w:t xml:space="preserve"> </w:t>
      </w:r>
    </w:p>
    <w:p w14:paraId="6C2B1FB2" w14:textId="7D286371" w:rsidR="00CE2B43" w:rsidRDefault="00912781">
      <w:pPr>
        <w:numPr>
          <w:ilvl w:val="1"/>
          <w:numId w:val="72"/>
        </w:numPr>
        <w:jc w:val="both"/>
        <w:rPr>
          <w:lang w:val="en-GB"/>
        </w:rPr>
      </w:pPr>
      <w:r>
        <w:rPr>
          <w:b/>
          <w:bCs/>
          <w:lang w:val="en-GB"/>
        </w:rPr>
        <w:t>This information should be entered on the invoicing lines</w:t>
      </w:r>
      <w:r>
        <w:rPr>
          <w:lang w:val="en-GB"/>
        </w:rPr>
        <w:t xml:space="preserve"> (</w:t>
      </w:r>
      <w:r w:rsidR="009738AB">
        <w:rPr>
          <w:lang w:val="en-GB"/>
        </w:rPr>
        <w:t xml:space="preserve">block </w:t>
      </w:r>
      <w:r>
        <w:rPr>
          <w:lang w:val="en-GB"/>
        </w:rPr>
        <w:t>REFERENCE LINES IN PREVIOUS INVOICE - EXT FR FE BG 06) and the parties should be informed and able to determine the correct amount excl. tax and VAT amount. However, to get around certain limitations (particularly in terms of accounting management), it is possible to indicate the amount of the prepayment plus VAT in the invoice note, so that the company can take into consideration the total amount of the transaction in its accounts.</w:t>
      </w:r>
    </w:p>
    <w:p w14:paraId="4D6BDDE2" w14:textId="648F89FA" w:rsidR="00CE2B43" w:rsidRDefault="00912781">
      <w:pPr>
        <w:numPr>
          <w:ilvl w:val="1"/>
          <w:numId w:val="72"/>
        </w:numPr>
        <w:jc w:val="both"/>
        <w:rPr>
          <w:lang w:val="en-GB"/>
        </w:rPr>
      </w:pPr>
      <w:r>
        <w:rPr>
          <w:lang w:val="en-GB"/>
        </w:rPr>
        <w:t>If the prepayment is not included on the invoicing lines, the VAT on the prepayment will be taken into account twice</w:t>
      </w:r>
      <w:r w:rsidR="007C6022">
        <w:rPr>
          <w:lang w:val="en-GB"/>
        </w:rPr>
        <w:t xml:space="preserve"> :</w:t>
      </w:r>
      <w:r>
        <w:rPr>
          <w:lang w:val="en-GB"/>
        </w:rPr>
        <w:t xml:space="preserve"> the pre-filled VAT declaration form will have to be corrected.</w:t>
      </w:r>
    </w:p>
    <w:p w14:paraId="3E2C16D2" w14:textId="77777777" w:rsidR="00CE2B43" w:rsidRDefault="00912781">
      <w:pPr>
        <w:numPr>
          <w:ilvl w:val="0"/>
          <w:numId w:val="72"/>
        </w:numPr>
        <w:jc w:val="both"/>
        <w:rPr>
          <w:lang w:val="en-GB"/>
        </w:rPr>
      </w:pPr>
      <w:r>
        <w:rPr>
          <w:lang w:val="en-GB"/>
        </w:rPr>
        <w:t>Prepayment invoice reference and date (BT-25 and BT-26)</w:t>
      </w:r>
    </w:p>
    <w:p w14:paraId="3C744976" w14:textId="1A0D7015" w:rsidR="00CE2B43" w:rsidRDefault="00912781">
      <w:pPr>
        <w:numPr>
          <w:ilvl w:val="0"/>
          <w:numId w:val="72"/>
        </w:numPr>
        <w:jc w:val="both"/>
        <w:rPr>
          <w:lang w:val="en-GB"/>
        </w:rPr>
      </w:pPr>
      <w:r>
        <w:rPr>
          <w:lang w:val="en-GB"/>
        </w:rPr>
        <w:t>Optional</w:t>
      </w:r>
      <w:r w:rsidR="007C6022">
        <w:rPr>
          <w:lang w:val="en-GB"/>
        </w:rPr>
        <w:t xml:space="preserve"> :</w:t>
      </w:r>
      <w:r>
        <w:rPr>
          <w:lang w:val="en-GB"/>
        </w:rPr>
        <w:t xml:space="preserve"> The amount already paid as an advance payment (BT-113)</w:t>
      </w:r>
    </w:p>
    <w:p w14:paraId="5432FF2B" w14:textId="3E72F25F" w:rsidR="00CE2B43" w:rsidRDefault="00912781">
      <w:pPr>
        <w:numPr>
          <w:ilvl w:val="0"/>
          <w:numId w:val="72"/>
        </w:numPr>
        <w:jc w:val="both"/>
        <w:rPr>
          <w:lang w:val="en-GB"/>
        </w:rPr>
      </w:pPr>
      <w:r>
        <w:rPr>
          <w:lang w:val="en-GB"/>
        </w:rPr>
        <w:t>The outstanding amount including taxes (BT-115)</w:t>
      </w:r>
      <w:r w:rsidR="007C6022">
        <w:rPr>
          <w:lang w:val="en-GB"/>
        </w:rPr>
        <w:t xml:space="preserve"> :</w:t>
      </w:r>
      <w:r>
        <w:rPr>
          <w:lang w:val="en-GB"/>
        </w:rPr>
        <w:t xml:space="preserve"> it is not mandatory to process this information, but it makes the invoice easier to read.</w:t>
      </w:r>
    </w:p>
    <w:p w14:paraId="43740384" w14:textId="77777777" w:rsidR="00CE2B43" w:rsidRDefault="00CE2B43">
      <w:pPr>
        <w:jc w:val="both"/>
        <w:rPr>
          <w:lang w:val="en-GB"/>
        </w:rPr>
      </w:pPr>
    </w:p>
    <w:p w14:paraId="54B7B233" w14:textId="6C478C8E" w:rsidR="00CE2B43" w:rsidRDefault="00912781">
      <w:pPr>
        <w:jc w:val="both"/>
        <w:rPr>
          <w:lang w:val="en-GB"/>
        </w:rPr>
      </w:pPr>
      <w:r>
        <w:rPr>
          <w:lang w:val="en-GB"/>
        </w:rPr>
        <w:t>N.B.</w:t>
      </w:r>
      <w:r w:rsidR="007C6022">
        <w:rPr>
          <w:lang w:val="en-GB"/>
        </w:rPr>
        <w:t xml:space="preserve"> :</w:t>
      </w:r>
      <w:r>
        <w:rPr>
          <w:lang w:val="en-GB"/>
        </w:rPr>
        <w:t xml:space="preserve"> In the case of final invoices, a distinction must be made between the mandatory invoice data (Flow 2) and the data to be transmitted to the tax authority (Flow 1), in particular the payment data. Thus, the prepayment will have to be included on the final invoice, whether goods or services (the invoicing framework is B4 for a final invoice on sale of goods), with the same tags as those previously mentioned (BT-25, BT-26, BT-113, BT-115)</w:t>
      </w:r>
    </w:p>
    <w:p w14:paraId="263C20CD" w14:textId="77777777" w:rsidR="00CE2B43" w:rsidRDefault="00912781">
      <w:pPr>
        <w:jc w:val="both"/>
        <w:rPr>
          <w:lang w:val="en-GB"/>
        </w:rPr>
      </w:pPr>
      <w:r>
        <w:rPr>
          <w:lang w:val="en-GB"/>
        </w:rPr>
        <w:t>On the other hand, as it stands, the tax authority cannot impose the transmission of prepayment data on the supply of goods in the e-reporting of payment.</w:t>
      </w:r>
    </w:p>
    <w:p w14:paraId="6BC31CE1" w14:textId="77777777" w:rsidR="00CE2B43" w:rsidRDefault="00CE2B43">
      <w:pPr>
        <w:jc w:val="both"/>
        <w:rPr>
          <w:lang w:val="en-GB"/>
        </w:rPr>
      </w:pPr>
    </w:p>
    <w:p w14:paraId="3737DDB9" w14:textId="77777777" w:rsidR="00CE2B43" w:rsidRDefault="00912781">
      <w:pPr>
        <w:jc w:val="both"/>
        <w:rPr>
          <w:rFonts w:ascii="Marianne" w:eastAsia="Marianne" w:hAnsi="Marianne" w:cs="Marianne"/>
          <w:lang w:val="en-GB"/>
        </w:rPr>
      </w:pPr>
      <w:r>
        <w:rPr>
          <w:rFonts w:ascii="Marianne" w:eastAsia="Marianne" w:hAnsi="Marianne" w:cs="Marianne"/>
          <w:lang w:val="en-GB"/>
        </w:rPr>
        <w:t xml:space="preserve">The precise name is data that must be transmitted in structured format. In the meantime, the data must appear on the invoice, but not necessarily in structured format. </w:t>
      </w:r>
    </w:p>
    <w:p w14:paraId="7541D0F4" w14:textId="77777777" w:rsidR="00CE2B43" w:rsidRDefault="00912781">
      <w:pPr>
        <w:jc w:val="both"/>
        <w:rPr>
          <w:rFonts w:ascii="Marianne" w:eastAsia="Marianne" w:hAnsi="Marianne" w:cs="Marianne"/>
          <w:lang w:val="en-GB"/>
        </w:rPr>
      </w:pPr>
      <w:r>
        <w:rPr>
          <w:rFonts w:ascii="Marianne" w:eastAsia="Marianne" w:hAnsi="Marianne" w:cs="Marianne"/>
          <w:lang w:val="en-GB"/>
        </w:rPr>
        <w:t xml:space="preserve">For prepayments, it is possible not to indicate this on the invoice if it is not determined on the date of issue of the invoice (see tolerance to BOI-ANNX-000498). </w:t>
      </w:r>
    </w:p>
    <w:p w14:paraId="78FA1D2B" w14:textId="77777777" w:rsidR="00CE2B43" w:rsidRDefault="00CE2B43">
      <w:pPr>
        <w:jc w:val="both"/>
        <w:rPr>
          <w:rFonts w:ascii="Marianne" w:eastAsia="Marianne" w:hAnsi="Marianne" w:cs="Marianne"/>
          <w:lang w:val="en-GB"/>
        </w:rPr>
      </w:pPr>
    </w:p>
    <w:p w14:paraId="2E3DF6A1" w14:textId="77777777" w:rsidR="00CE2B43" w:rsidRDefault="00912781">
      <w:pPr>
        <w:jc w:val="both"/>
        <w:rPr>
          <w:rFonts w:ascii="Marianne" w:eastAsia="Marianne" w:hAnsi="Marianne" w:cs="Marianne"/>
          <w:lang w:val="en-GB"/>
        </w:rPr>
      </w:pPr>
      <w:r>
        <w:rPr>
          <w:rFonts w:ascii="Marianne" w:eastAsia="Marianne" w:hAnsi="Marianne" w:cs="Marianne"/>
          <w:lang w:val="en-GB"/>
        </w:rPr>
        <w:t>The date of payment of the prepayment will be indicated on the prepayment invoice (Article 242</w:t>
      </w:r>
      <w:r w:rsidRPr="00F107F4">
        <w:rPr>
          <w:rFonts w:ascii="Marianne" w:eastAsia="Marianne" w:hAnsi="Marianne" w:cs="Marianne"/>
          <w:i/>
          <w:lang w:val="en-GB"/>
        </w:rPr>
        <w:t>h</w:t>
      </w:r>
      <w:r>
        <w:rPr>
          <w:rFonts w:ascii="Marianne" w:eastAsia="Marianne" w:hAnsi="Marianne" w:cs="Marianne"/>
          <w:lang w:val="en-GB"/>
        </w:rPr>
        <w:t xml:space="preserve"> A 10 of Annex II to the French General Tax Code (CGI)) if it is determined and if it is different from the date of issue. This data must be entered on the invoice and submitted in structured format. Moreover, the "payment received" status is not sufficient to satisfy this obligation. </w:t>
      </w:r>
    </w:p>
    <w:p w14:paraId="1A2B49A5" w14:textId="77777777" w:rsidR="00CE2B43" w:rsidRDefault="00CE2B43">
      <w:pPr>
        <w:jc w:val="both"/>
        <w:rPr>
          <w:rFonts w:ascii="Marianne" w:eastAsia="Marianne" w:hAnsi="Marianne" w:cs="Marianne"/>
          <w:lang w:val="en-GB"/>
        </w:rPr>
      </w:pPr>
    </w:p>
    <w:p w14:paraId="09B4F98A" w14:textId="00BD72E9" w:rsidR="00CE2B43" w:rsidRDefault="00912781">
      <w:pPr>
        <w:jc w:val="both"/>
        <w:rPr>
          <w:lang w:val="en-GB"/>
        </w:rPr>
      </w:pPr>
      <w:r>
        <w:rPr>
          <w:rFonts w:ascii="Marianne" w:eastAsia="Marianne" w:hAnsi="Marianne" w:cs="Marianne"/>
          <w:lang w:val="en-GB"/>
        </w:rPr>
        <w:t>A complementary field EXT-FR-FE-159 under the BT-9 is provided to indicate this remark and an ad hoc management rule</w:t>
      </w:r>
      <w:r w:rsidR="007C6022">
        <w:rPr>
          <w:rFonts w:ascii="Marianne" w:eastAsia="Marianne" w:hAnsi="Marianne" w:cs="Marianne"/>
          <w:lang w:val="en-GB"/>
        </w:rPr>
        <w:t xml:space="preserve"> :</w:t>
      </w:r>
      <w:r>
        <w:rPr>
          <w:rFonts w:ascii="Marianne" w:eastAsia="Marianne" w:hAnsi="Marianne" w:cs="Marianne"/>
          <w:lang w:val="en-GB"/>
        </w:rPr>
        <w:t xml:space="preserve"> [G1.18</w:t>
      </w:r>
      <w:r w:rsidR="007C6022">
        <w:rPr>
          <w:rFonts w:ascii="Marianne" w:eastAsia="Marianne" w:hAnsi="Marianne" w:cs="Marianne"/>
          <w:lang w:val="en-GB"/>
        </w:rPr>
        <w:t xml:space="preserve"> :</w:t>
      </w:r>
      <w:r>
        <w:rPr>
          <w:rFonts w:ascii="Marianne" w:eastAsia="Marianne" w:hAnsi="Marianne" w:cs="Marianne"/>
          <w:lang w:val="en-GB"/>
        </w:rPr>
        <w:t xml:space="preserve"> If the invoice type is prepayment invoice (386) or self-billed prepayment invoice (</w:t>
      </w:r>
      <w:r w:rsidRPr="00F107F4">
        <w:rPr>
          <w:rFonts w:ascii="Marianne" w:eastAsia="Marianne" w:hAnsi="Marianne" w:cs="Marianne"/>
          <w:i/>
          <w:lang w:val="en-GB"/>
        </w:rPr>
        <w:t>Code to be determined</w:t>
      </w:r>
      <w:r>
        <w:rPr>
          <w:rFonts w:ascii="Marianne" w:eastAsia="Marianne" w:hAnsi="Marianne" w:cs="Marianne"/>
          <w:lang w:val="en-GB"/>
        </w:rPr>
        <w:t>) (*), the prepayment date must be completed only if the prepayment date is determined/known and is different from the date of issue.]</w:t>
      </w:r>
    </w:p>
    <w:p w14:paraId="7ED5D841" w14:textId="77777777" w:rsidR="00CE2B43" w:rsidRDefault="00CE2B43">
      <w:pPr>
        <w:jc w:val="both"/>
        <w:rPr>
          <w:lang w:val="en-GB"/>
        </w:rPr>
      </w:pPr>
    </w:p>
    <w:p w14:paraId="6CD62D7F" w14:textId="77777777" w:rsidR="00CE2B43" w:rsidRDefault="00CE2B43">
      <w:pPr>
        <w:ind w:left="1068"/>
        <w:jc w:val="both"/>
        <w:rPr>
          <w:lang w:val="en-GB"/>
        </w:rPr>
      </w:pPr>
    </w:p>
    <w:p w14:paraId="6F9C52F3" w14:textId="0C054716" w:rsidR="00CE2B43" w:rsidRDefault="00912781">
      <w:pPr>
        <w:jc w:val="both"/>
        <w:rPr>
          <w:lang w:val="en-GB"/>
        </w:rPr>
      </w:pPr>
      <w:r>
        <w:rPr>
          <w:lang w:val="en-GB"/>
        </w:rPr>
        <w:t>The specifics of the life cycle or process are</w:t>
      </w:r>
      <w:r w:rsidR="007C6022">
        <w:rPr>
          <w:lang w:val="en-GB"/>
        </w:rPr>
        <w:t xml:space="preserve"> :</w:t>
      </w:r>
    </w:p>
    <w:p w14:paraId="5B27312E" w14:textId="0F09859F" w:rsidR="00CE2B43" w:rsidRDefault="00912781">
      <w:pPr>
        <w:numPr>
          <w:ilvl w:val="0"/>
          <w:numId w:val="77"/>
        </w:numPr>
        <w:jc w:val="both"/>
        <w:rPr>
          <w:lang w:val="en-GB"/>
        </w:rPr>
      </w:pPr>
      <w:r>
        <w:rPr>
          <w:lang w:val="en-GB"/>
        </w:rPr>
        <w:t>Transmission of Flow 1 and, where applicable (</w:t>
      </w:r>
      <w:r w:rsidR="00706B65">
        <w:rPr>
          <w:lang w:val="en-GB"/>
        </w:rPr>
        <w:t>in case of supply of services), o</w:t>
      </w:r>
      <w:r>
        <w:rPr>
          <w:lang w:val="en-GB"/>
        </w:rPr>
        <w:t xml:space="preserve">f </w:t>
      </w:r>
      <w:r w:rsidR="00706B65">
        <w:rPr>
          <w:lang w:val="en-GB"/>
        </w:rPr>
        <w:t xml:space="preserve">the </w:t>
      </w:r>
      <w:r>
        <w:rPr>
          <w:lang w:val="en-GB"/>
        </w:rPr>
        <w:t xml:space="preserve">e-reporting of payment data concerning the </w:t>
      </w:r>
      <w:r>
        <w:rPr>
          <w:b/>
          <w:bCs/>
          <w:lang w:val="en-GB"/>
        </w:rPr>
        <w:t>prepayment invoice</w:t>
      </w:r>
      <w:r>
        <w:rPr>
          <w:lang w:val="en-GB"/>
        </w:rPr>
        <w:t xml:space="preserve"> by the supplier platform,</w:t>
      </w:r>
    </w:p>
    <w:p w14:paraId="0996AA20" w14:textId="6A9A05A9" w:rsidR="00CE2B43" w:rsidRDefault="00912781">
      <w:pPr>
        <w:numPr>
          <w:ilvl w:val="0"/>
          <w:numId w:val="77"/>
        </w:numPr>
        <w:jc w:val="both"/>
        <w:rPr>
          <w:lang w:val="en-GB"/>
        </w:rPr>
      </w:pPr>
      <w:r>
        <w:rPr>
          <w:lang w:val="en-GB"/>
        </w:rPr>
        <w:t xml:space="preserve">Transmission of Flow 1 and, where applicable </w:t>
      </w:r>
      <w:r w:rsidR="00706B65">
        <w:rPr>
          <w:lang w:val="en-GB"/>
        </w:rPr>
        <w:t>(in case of supply of services)</w:t>
      </w:r>
      <w:r>
        <w:rPr>
          <w:lang w:val="en-GB"/>
        </w:rPr>
        <w:t>, of the</w:t>
      </w:r>
      <w:r>
        <w:rPr>
          <w:i/>
          <w:iCs/>
          <w:lang w:val="en-GB"/>
        </w:rPr>
        <w:t xml:space="preserve"> </w:t>
      </w:r>
      <w:r>
        <w:rPr>
          <w:lang w:val="en-GB"/>
        </w:rPr>
        <w:t xml:space="preserve">e-reporting of payment data concerning the </w:t>
      </w:r>
      <w:r>
        <w:rPr>
          <w:b/>
          <w:bCs/>
          <w:lang w:val="en-GB"/>
        </w:rPr>
        <w:t>final invoice</w:t>
      </w:r>
      <w:r>
        <w:rPr>
          <w:lang w:val="en-GB"/>
        </w:rPr>
        <w:t xml:space="preserve"> by the supplier platform.</w:t>
      </w:r>
    </w:p>
    <w:p w14:paraId="74093D20" w14:textId="77777777" w:rsidR="00CE2B43" w:rsidRDefault="00CE2B43">
      <w:pPr>
        <w:jc w:val="both"/>
        <w:rPr>
          <w:lang w:val="en-GB"/>
        </w:rPr>
      </w:pPr>
    </w:p>
    <w:p w14:paraId="217AFAF9" w14:textId="7B759312" w:rsidR="00CE2B43" w:rsidRDefault="00912781">
      <w:pPr>
        <w:jc w:val="both"/>
        <w:rPr>
          <w:lang w:val="en-GB"/>
        </w:rPr>
      </w:pPr>
      <w:r>
        <w:rPr>
          <w:lang w:val="en-GB"/>
        </w:rPr>
        <w:t xml:space="preserve">The services offered by the </w:t>
      </w:r>
      <w:r w:rsidR="00F107F4">
        <w:rPr>
          <w:lang w:val="en-GB"/>
        </w:rPr>
        <w:t xml:space="preserve">public invoicing portal </w:t>
      </w:r>
      <w:r>
        <w:rPr>
          <w:lang w:val="en-GB"/>
        </w:rPr>
        <w:t>are</w:t>
      </w:r>
      <w:r w:rsidR="007C6022">
        <w:rPr>
          <w:lang w:val="en-GB"/>
        </w:rPr>
        <w:t xml:space="preserve"> :</w:t>
      </w:r>
    </w:p>
    <w:p w14:paraId="05FAF029" w14:textId="2D99AA92" w:rsidR="00CE2B43" w:rsidRDefault="00912781">
      <w:pPr>
        <w:numPr>
          <w:ilvl w:val="0"/>
          <w:numId w:val="73"/>
        </w:numPr>
        <w:jc w:val="both"/>
        <w:rPr>
          <w:lang w:val="en-GB"/>
        </w:rPr>
      </w:pPr>
      <w:r>
        <w:rPr>
          <w:lang w:val="en-GB"/>
        </w:rPr>
        <w:t xml:space="preserve">Parties connected to the </w:t>
      </w:r>
      <w:r w:rsidR="00F107F4">
        <w:rPr>
          <w:lang w:val="en-GB"/>
        </w:rPr>
        <w:t xml:space="preserve">public invoicing portal </w:t>
      </w:r>
      <w:r>
        <w:rPr>
          <w:lang w:val="en-GB"/>
        </w:rPr>
        <w:t>will be notified if the invoice status changes</w:t>
      </w:r>
      <w:r w:rsidR="00E16EB1">
        <w:rPr>
          <w:lang w:val="en-GB"/>
        </w:rPr>
        <w:t>.</w:t>
      </w:r>
      <w:bookmarkStart w:id="4214" w:name="_GoBack"/>
      <w:bookmarkEnd w:id="4214"/>
    </w:p>
    <w:p w14:paraId="06DC163C" w14:textId="77777777" w:rsidR="00CE2B43" w:rsidRDefault="00CE2B43">
      <w:pPr>
        <w:jc w:val="both"/>
        <w:rPr>
          <w:rFonts w:eastAsia="Marianne" w:cs="Times New Roman"/>
          <w:lang w:val="en-GB"/>
        </w:rPr>
      </w:pPr>
    </w:p>
    <w:p w14:paraId="444DBE42" w14:textId="3FCC5607" w:rsidR="00CE2B43" w:rsidRDefault="00912781">
      <w:pPr>
        <w:jc w:val="both"/>
        <w:rPr>
          <w:rFonts w:eastAsia="Marianne" w:cs="Times New Roman"/>
          <w:lang w:val="en-GB"/>
        </w:rPr>
      </w:pPr>
      <w:r>
        <w:rPr>
          <w:lang w:val="en-GB"/>
        </w:rPr>
        <w:t>The steps in case nos. 20 and 21 are</w:t>
      </w:r>
      <w:r w:rsidR="007C6022">
        <w:rPr>
          <w:lang w:val="en-GB"/>
        </w:rPr>
        <w:t xml:space="preserve"> :</w:t>
      </w:r>
    </w:p>
    <w:tbl>
      <w:tblPr>
        <w:tblStyle w:val="Grilledutableau"/>
        <w:tblW w:w="9899" w:type="dxa"/>
        <w:tblLook w:val="04A0" w:firstRow="1" w:lastRow="0" w:firstColumn="1" w:lastColumn="0" w:noHBand="0" w:noVBand="1"/>
      </w:tblPr>
      <w:tblGrid>
        <w:gridCol w:w="441"/>
        <w:gridCol w:w="2327"/>
        <w:gridCol w:w="1188"/>
        <w:gridCol w:w="5943"/>
      </w:tblGrid>
      <w:tr w:rsidR="00CE2B43" w14:paraId="0BBD4FFE" w14:textId="77777777">
        <w:trPr>
          <w:trHeight w:val="425"/>
        </w:trPr>
        <w:tc>
          <w:tcPr>
            <w:tcW w:w="441" w:type="dxa"/>
            <w:shd w:val="clear" w:color="auto" w:fill="C6C6EA"/>
            <w:vAlign w:val="center"/>
          </w:tcPr>
          <w:p w14:paraId="7588C83C" w14:textId="77777777" w:rsidR="00CE2B43" w:rsidRDefault="00912781">
            <w:pPr>
              <w:jc w:val="both"/>
              <w:rPr>
                <w:b/>
                <w:sz w:val="16"/>
                <w:lang w:val="en-GB"/>
              </w:rPr>
            </w:pPr>
            <w:r>
              <w:rPr>
                <w:b/>
                <w:bCs/>
                <w:sz w:val="16"/>
                <w:lang w:val="en-GB"/>
              </w:rPr>
              <w:t>Step</w:t>
            </w:r>
          </w:p>
        </w:tc>
        <w:tc>
          <w:tcPr>
            <w:tcW w:w="2327" w:type="dxa"/>
            <w:shd w:val="clear" w:color="auto" w:fill="C6C6EA"/>
            <w:vAlign w:val="center"/>
          </w:tcPr>
          <w:p w14:paraId="1B7692F8" w14:textId="77777777" w:rsidR="00CE2B43" w:rsidRDefault="00912781">
            <w:pPr>
              <w:jc w:val="both"/>
              <w:rPr>
                <w:b/>
                <w:sz w:val="16"/>
                <w:lang w:val="en-GB"/>
              </w:rPr>
            </w:pPr>
            <w:r>
              <w:rPr>
                <w:b/>
                <w:bCs/>
                <w:sz w:val="16"/>
                <w:lang w:val="en-GB"/>
              </w:rPr>
              <w:t>Step name</w:t>
            </w:r>
          </w:p>
        </w:tc>
        <w:tc>
          <w:tcPr>
            <w:tcW w:w="1188" w:type="dxa"/>
            <w:shd w:val="clear" w:color="auto" w:fill="C6C6EA"/>
            <w:vAlign w:val="center"/>
          </w:tcPr>
          <w:p w14:paraId="2EF10099" w14:textId="77777777" w:rsidR="00CE2B43" w:rsidRDefault="00912781">
            <w:pPr>
              <w:jc w:val="both"/>
              <w:rPr>
                <w:b/>
                <w:sz w:val="16"/>
                <w:lang w:val="en-GB"/>
              </w:rPr>
            </w:pPr>
            <w:r>
              <w:rPr>
                <w:b/>
                <w:bCs/>
                <w:sz w:val="16"/>
                <w:lang w:val="en-GB"/>
              </w:rPr>
              <w:t>Party responsible</w:t>
            </w:r>
          </w:p>
        </w:tc>
        <w:tc>
          <w:tcPr>
            <w:tcW w:w="5943" w:type="dxa"/>
            <w:shd w:val="clear" w:color="auto" w:fill="C6C6EA"/>
            <w:vAlign w:val="center"/>
          </w:tcPr>
          <w:p w14:paraId="6EB0B283" w14:textId="77777777" w:rsidR="00CE2B43" w:rsidRDefault="00912781">
            <w:pPr>
              <w:jc w:val="both"/>
              <w:rPr>
                <w:b/>
                <w:sz w:val="16"/>
                <w:lang w:val="en-GB"/>
              </w:rPr>
            </w:pPr>
            <w:r>
              <w:rPr>
                <w:b/>
                <w:bCs/>
                <w:sz w:val="16"/>
                <w:lang w:val="en-GB"/>
              </w:rPr>
              <w:t>Description</w:t>
            </w:r>
          </w:p>
        </w:tc>
      </w:tr>
      <w:tr w:rsidR="00CE2B43" w14:paraId="07CD61B9" w14:textId="77777777">
        <w:trPr>
          <w:trHeight w:val="193"/>
        </w:trPr>
        <w:tc>
          <w:tcPr>
            <w:tcW w:w="441" w:type="dxa"/>
            <w:vAlign w:val="center"/>
          </w:tcPr>
          <w:p w14:paraId="78B2753F" w14:textId="77777777" w:rsidR="00CE2B43" w:rsidRDefault="00912781">
            <w:pPr>
              <w:spacing w:line="240" w:lineRule="auto"/>
              <w:jc w:val="both"/>
              <w:rPr>
                <w:sz w:val="18"/>
                <w:lang w:val="en-GB"/>
              </w:rPr>
            </w:pPr>
            <w:r>
              <w:rPr>
                <w:sz w:val="18"/>
                <w:lang w:val="en-GB"/>
              </w:rPr>
              <w:t>1</w:t>
            </w:r>
          </w:p>
        </w:tc>
        <w:tc>
          <w:tcPr>
            <w:tcW w:w="2327" w:type="dxa"/>
            <w:vAlign w:val="center"/>
          </w:tcPr>
          <w:p w14:paraId="7148F801" w14:textId="77777777" w:rsidR="00CE2B43" w:rsidRDefault="00912781">
            <w:pPr>
              <w:spacing w:line="240" w:lineRule="auto"/>
              <w:jc w:val="both"/>
              <w:rPr>
                <w:sz w:val="18"/>
                <w:lang w:val="en-GB"/>
              </w:rPr>
            </w:pPr>
            <w:r>
              <w:rPr>
                <w:sz w:val="18"/>
                <w:lang w:val="en-GB"/>
              </w:rPr>
              <w:t>Invoice creation</w:t>
            </w:r>
          </w:p>
        </w:tc>
        <w:tc>
          <w:tcPr>
            <w:tcW w:w="1188" w:type="dxa"/>
            <w:vAlign w:val="center"/>
          </w:tcPr>
          <w:p w14:paraId="175F43F7" w14:textId="77777777" w:rsidR="00CE2B43" w:rsidRDefault="00912781">
            <w:pPr>
              <w:spacing w:line="240" w:lineRule="auto"/>
              <w:jc w:val="both"/>
              <w:rPr>
                <w:sz w:val="18"/>
                <w:lang w:val="en-GB"/>
              </w:rPr>
            </w:pPr>
            <w:r>
              <w:rPr>
                <w:sz w:val="18"/>
                <w:lang w:val="en-GB"/>
              </w:rPr>
              <w:t>Supplier</w:t>
            </w:r>
          </w:p>
        </w:tc>
        <w:tc>
          <w:tcPr>
            <w:tcW w:w="5943" w:type="dxa"/>
            <w:vMerge w:val="restart"/>
            <w:vAlign w:val="center"/>
          </w:tcPr>
          <w:p w14:paraId="3CBF091D" w14:textId="6A166647" w:rsidR="00CE2B43" w:rsidRDefault="00912781" w:rsidP="00F107F4">
            <w:pPr>
              <w:spacing w:line="240" w:lineRule="auto"/>
              <w:jc w:val="both"/>
              <w:rPr>
                <w:sz w:val="18"/>
                <w:lang w:val="en-GB"/>
              </w:rPr>
            </w:pPr>
            <w:r>
              <w:rPr>
                <w:sz w:val="18"/>
                <w:lang w:val="en-GB"/>
              </w:rPr>
              <w:t xml:space="preserve">The invoice is created by the supplier and sent to the buyer. A flow 1 is sent in parallel by the supplier’s </w:t>
            </w:r>
            <w:r w:rsidR="00F107F4">
              <w:rPr>
                <w:sz w:val="18"/>
                <w:lang w:val="en-GB"/>
              </w:rPr>
              <w:t>registered private platform (PDP)</w:t>
            </w:r>
            <w:r>
              <w:rPr>
                <w:sz w:val="18"/>
                <w:lang w:val="en-GB"/>
              </w:rPr>
              <w:t xml:space="preserve"> 1 to the </w:t>
            </w:r>
            <w:r w:rsidR="00F107F4">
              <w:rPr>
                <w:lang w:val="en-GB"/>
              </w:rPr>
              <w:t xml:space="preserve">public invoicing portal  </w:t>
            </w:r>
            <w:r>
              <w:rPr>
                <w:sz w:val="18"/>
                <w:lang w:val="en-GB"/>
              </w:rPr>
              <w:t>.</w:t>
            </w:r>
          </w:p>
        </w:tc>
      </w:tr>
      <w:tr w:rsidR="00CE2B43" w14:paraId="420C70EB" w14:textId="77777777">
        <w:trPr>
          <w:trHeight w:val="206"/>
        </w:trPr>
        <w:tc>
          <w:tcPr>
            <w:tcW w:w="441" w:type="dxa"/>
            <w:vAlign w:val="center"/>
          </w:tcPr>
          <w:p w14:paraId="6D2AB4EB" w14:textId="77777777" w:rsidR="00CE2B43" w:rsidRDefault="00912781">
            <w:pPr>
              <w:spacing w:line="240" w:lineRule="auto"/>
              <w:jc w:val="both"/>
              <w:rPr>
                <w:sz w:val="18"/>
                <w:lang w:val="en-GB"/>
              </w:rPr>
            </w:pPr>
            <w:r>
              <w:rPr>
                <w:sz w:val="18"/>
                <w:lang w:val="en-GB"/>
              </w:rPr>
              <w:t>2</w:t>
            </w:r>
          </w:p>
        </w:tc>
        <w:tc>
          <w:tcPr>
            <w:tcW w:w="2327" w:type="dxa"/>
            <w:vAlign w:val="center"/>
          </w:tcPr>
          <w:p w14:paraId="1A6B9CDA" w14:textId="77777777" w:rsidR="00CE2B43" w:rsidRDefault="00912781">
            <w:pPr>
              <w:spacing w:line="240" w:lineRule="auto"/>
              <w:jc w:val="both"/>
              <w:rPr>
                <w:sz w:val="18"/>
                <w:lang w:val="en-GB"/>
              </w:rPr>
            </w:pPr>
            <w:r>
              <w:rPr>
                <w:sz w:val="18"/>
                <w:lang w:val="en-GB"/>
              </w:rPr>
              <w:t>Reception of flow 1</w:t>
            </w:r>
          </w:p>
        </w:tc>
        <w:tc>
          <w:tcPr>
            <w:tcW w:w="1188" w:type="dxa"/>
            <w:vAlign w:val="center"/>
          </w:tcPr>
          <w:p w14:paraId="2D6D05E1" w14:textId="77777777" w:rsidR="00CE2B43" w:rsidRDefault="00912781">
            <w:pPr>
              <w:spacing w:line="240" w:lineRule="auto"/>
              <w:jc w:val="both"/>
              <w:rPr>
                <w:sz w:val="18"/>
                <w:lang w:val="en-GB"/>
              </w:rPr>
            </w:pPr>
            <w:r>
              <w:rPr>
                <w:sz w:val="18"/>
                <w:lang w:val="en-GB"/>
              </w:rPr>
              <w:t>Supplier’s PDP</w:t>
            </w:r>
          </w:p>
        </w:tc>
        <w:tc>
          <w:tcPr>
            <w:tcW w:w="5943" w:type="dxa"/>
            <w:vMerge/>
            <w:vAlign w:val="center"/>
          </w:tcPr>
          <w:p w14:paraId="4A87426F" w14:textId="77777777" w:rsidR="00CE2B43" w:rsidRDefault="00CE2B43">
            <w:pPr>
              <w:spacing w:line="240" w:lineRule="auto"/>
              <w:jc w:val="both"/>
              <w:rPr>
                <w:sz w:val="18"/>
                <w:lang w:val="en-GB"/>
              </w:rPr>
            </w:pPr>
          </w:p>
        </w:tc>
      </w:tr>
      <w:tr w:rsidR="00CE2B43" w14:paraId="46885054" w14:textId="77777777">
        <w:trPr>
          <w:trHeight w:val="193"/>
        </w:trPr>
        <w:tc>
          <w:tcPr>
            <w:tcW w:w="441" w:type="dxa"/>
            <w:vAlign w:val="center"/>
          </w:tcPr>
          <w:p w14:paraId="7254C3FB" w14:textId="77777777" w:rsidR="00CE2B43" w:rsidRDefault="00912781">
            <w:pPr>
              <w:spacing w:line="240" w:lineRule="auto"/>
              <w:jc w:val="both"/>
              <w:rPr>
                <w:sz w:val="18"/>
                <w:lang w:val="en-GB"/>
              </w:rPr>
            </w:pPr>
            <w:r>
              <w:rPr>
                <w:sz w:val="18"/>
                <w:lang w:val="en-GB"/>
              </w:rPr>
              <w:t>3</w:t>
            </w:r>
          </w:p>
        </w:tc>
        <w:tc>
          <w:tcPr>
            <w:tcW w:w="2327" w:type="dxa"/>
            <w:vAlign w:val="center"/>
          </w:tcPr>
          <w:p w14:paraId="38EF6181" w14:textId="77777777" w:rsidR="00CE2B43" w:rsidRDefault="00912781">
            <w:pPr>
              <w:spacing w:line="240" w:lineRule="auto"/>
              <w:jc w:val="both"/>
              <w:rPr>
                <w:sz w:val="18"/>
                <w:lang w:val="en-GB"/>
              </w:rPr>
            </w:pPr>
            <w:r>
              <w:rPr>
                <w:sz w:val="18"/>
                <w:lang w:val="en-GB"/>
              </w:rPr>
              <w:t>Reception of invoice</w:t>
            </w:r>
          </w:p>
        </w:tc>
        <w:tc>
          <w:tcPr>
            <w:tcW w:w="1188" w:type="dxa"/>
            <w:vMerge w:val="restart"/>
            <w:vAlign w:val="center"/>
          </w:tcPr>
          <w:p w14:paraId="527C6C4D" w14:textId="77777777" w:rsidR="00CE2B43" w:rsidRDefault="00912781">
            <w:pPr>
              <w:spacing w:line="240" w:lineRule="auto"/>
              <w:jc w:val="both"/>
              <w:rPr>
                <w:sz w:val="18"/>
                <w:lang w:val="en-GB"/>
              </w:rPr>
            </w:pPr>
            <w:r>
              <w:rPr>
                <w:sz w:val="18"/>
                <w:lang w:val="en-GB"/>
              </w:rPr>
              <w:t>Buyer</w:t>
            </w:r>
          </w:p>
        </w:tc>
        <w:tc>
          <w:tcPr>
            <w:tcW w:w="5943" w:type="dxa"/>
            <w:vMerge w:val="restart"/>
            <w:vAlign w:val="center"/>
          </w:tcPr>
          <w:p w14:paraId="0A53A908" w14:textId="59C9DFCA" w:rsidR="00CE2B43" w:rsidRDefault="00912781" w:rsidP="00706B65">
            <w:pPr>
              <w:spacing w:line="240" w:lineRule="auto"/>
              <w:jc w:val="both"/>
              <w:rPr>
                <w:sz w:val="18"/>
                <w:lang w:val="en-GB"/>
              </w:rPr>
            </w:pPr>
            <w:r>
              <w:rPr>
                <w:sz w:val="18"/>
                <w:lang w:val="en-GB"/>
              </w:rPr>
              <w:t xml:space="preserve">The buyer receives the invoice, processes it, and updates the invoice statuses in accordance with the life-cycle procedures. Then it pays the invoice to the supplier and updates the statuses </w:t>
            </w:r>
            <w:r w:rsidR="00706B65">
              <w:rPr>
                <w:sz w:val="18"/>
                <w:lang w:val="en-GB"/>
              </w:rPr>
              <w:t xml:space="preserve">he would like </w:t>
            </w:r>
            <w:r>
              <w:rPr>
                <w:sz w:val="18"/>
                <w:lang w:val="en-GB"/>
              </w:rPr>
              <w:t>through its registered private platform</w:t>
            </w:r>
            <w:r w:rsidR="00F107F4">
              <w:rPr>
                <w:sz w:val="18"/>
                <w:lang w:val="en-GB"/>
              </w:rPr>
              <w:t xml:space="preserve"> (PDP)</w:t>
            </w:r>
            <w:r>
              <w:rPr>
                <w:sz w:val="18"/>
                <w:lang w:val="en-GB"/>
              </w:rPr>
              <w:t>.</w:t>
            </w:r>
          </w:p>
        </w:tc>
      </w:tr>
      <w:tr w:rsidR="00CE2B43" w14:paraId="78284051" w14:textId="77777777">
        <w:trPr>
          <w:trHeight w:val="387"/>
        </w:trPr>
        <w:tc>
          <w:tcPr>
            <w:tcW w:w="441" w:type="dxa"/>
            <w:vAlign w:val="center"/>
          </w:tcPr>
          <w:p w14:paraId="767E77BC" w14:textId="77777777" w:rsidR="00CE2B43" w:rsidRDefault="00912781">
            <w:pPr>
              <w:spacing w:line="240" w:lineRule="auto"/>
              <w:jc w:val="both"/>
              <w:rPr>
                <w:sz w:val="18"/>
                <w:lang w:val="en-GB"/>
              </w:rPr>
            </w:pPr>
            <w:r>
              <w:rPr>
                <w:sz w:val="18"/>
                <w:lang w:val="en-GB"/>
              </w:rPr>
              <w:t>4</w:t>
            </w:r>
          </w:p>
        </w:tc>
        <w:tc>
          <w:tcPr>
            <w:tcW w:w="2327" w:type="dxa"/>
            <w:vAlign w:val="center"/>
          </w:tcPr>
          <w:p w14:paraId="6CC4639A" w14:textId="77777777" w:rsidR="00CE2B43" w:rsidRDefault="00912781">
            <w:pPr>
              <w:spacing w:line="240" w:lineRule="auto"/>
              <w:jc w:val="both"/>
              <w:rPr>
                <w:sz w:val="18"/>
                <w:lang w:val="en-GB"/>
              </w:rPr>
            </w:pPr>
            <w:r>
              <w:rPr>
                <w:sz w:val="18"/>
                <w:lang w:val="en-GB"/>
              </w:rPr>
              <w:t>Processing and status update</w:t>
            </w:r>
          </w:p>
        </w:tc>
        <w:tc>
          <w:tcPr>
            <w:tcW w:w="1188" w:type="dxa"/>
            <w:vMerge/>
            <w:vAlign w:val="center"/>
          </w:tcPr>
          <w:p w14:paraId="452DF1F9" w14:textId="77777777" w:rsidR="00CE2B43" w:rsidRDefault="00CE2B43">
            <w:pPr>
              <w:spacing w:line="240" w:lineRule="auto"/>
              <w:jc w:val="both"/>
              <w:rPr>
                <w:sz w:val="18"/>
                <w:lang w:val="en-GB"/>
              </w:rPr>
            </w:pPr>
          </w:p>
        </w:tc>
        <w:tc>
          <w:tcPr>
            <w:tcW w:w="5943" w:type="dxa"/>
            <w:vMerge/>
            <w:vAlign w:val="center"/>
          </w:tcPr>
          <w:p w14:paraId="0EA8AE02" w14:textId="77777777" w:rsidR="00CE2B43" w:rsidRDefault="00CE2B43">
            <w:pPr>
              <w:spacing w:line="240" w:lineRule="auto"/>
              <w:jc w:val="both"/>
              <w:rPr>
                <w:sz w:val="18"/>
                <w:lang w:val="en-GB"/>
              </w:rPr>
            </w:pPr>
          </w:p>
        </w:tc>
      </w:tr>
      <w:tr w:rsidR="00CE2B43" w14:paraId="5EF5EBCA" w14:textId="77777777">
        <w:trPr>
          <w:trHeight w:val="420"/>
        </w:trPr>
        <w:tc>
          <w:tcPr>
            <w:tcW w:w="441" w:type="dxa"/>
            <w:vAlign w:val="center"/>
          </w:tcPr>
          <w:p w14:paraId="3B38491B" w14:textId="77777777" w:rsidR="00CE2B43" w:rsidRDefault="00912781">
            <w:pPr>
              <w:spacing w:line="240" w:lineRule="auto"/>
              <w:jc w:val="both"/>
              <w:rPr>
                <w:sz w:val="18"/>
                <w:lang w:val="en-GB"/>
              </w:rPr>
            </w:pPr>
            <w:r>
              <w:rPr>
                <w:sz w:val="18"/>
                <w:lang w:val="en-GB"/>
              </w:rPr>
              <w:t>5</w:t>
            </w:r>
          </w:p>
        </w:tc>
        <w:tc>
          <w:tcPr>
            <w:tcW w:w="2327" w:type="dxa"/>
            <w:vAlign w:val="center"/>
          </w:tcPr>
          <w:p w14:paraId="79595703" w14:textId="77777777" w:rsidR="00CE2B43" w:rsidRDefault="00912781">
            <w:pPr>
              <w:spacing w:line="240" w:lineRule="auto"/>
              <w:jc w:val="both"/>
              <w:rPr>
                <w:sz w:val="18"/>
                <w:lang w:val="en-GB"/>
              </w:rPr>
            </w:pPr>
            <w:r>
              <w:rPr>
                <w:sz w:val="18"/>
                <w:lang w:val="en-GB"/>
              </w:rPr>
              <w:t>Invoice payment and optional/recommended status update</w:t>
            </w:r>
          </w:p>
        </w:tc>
        <w:tc>
          <w:tcPr>
            <w:tcW w:w="1188" w:type="dxa"/>
            <w:vMerge/>
            <w:vAlign w:val="center"/>
          </w:tcPr>
          <w:p w14:paraId="736C15DB" w14:textId="77777777" w:rsidR="00CE2B43" w:rsidRDefault="00CE2B43">
            <w:pPr>
              <w:spacing w:line="240" w:lineRule="auto"/>
              <w:jc w:val="both"/>
              <w:rPr>
                <w:sz w:val="18"/>
                <w:lang w:val="en-GB"/>
              </w:rPr>
            </w:pPr>
          </w:p>
        </w:tc>
        <w:tc>
          <w:tcPr>
            <w:tcW w:w="5943" w:type="dxa"/>
            <w:vMerge/>
            <w:vAlign w:val="center"/>
          </w:tcPr>
          <w:p w14:paraId="148F77DC" w14:textId="77777777" w:rsidR="00CE2B43" w:rsidRDefault="00CE2B43">
            <w:pPr>
              <w:spacing w:line="240" w:lineRule="auto"/>
              <w:jc w:val="both"/>
              <w:rPr>
                <w:sz w:val="18"/>
                <w:lang w:val="en-GB"/>
              </w:rPr>
            </w:pPr>
          </w:p>
        </w:tc>
      </w:tr>
      <w:tr w:rsidR="00CE2B43" w14:paraId="384BFAB3" w14:textId="77777777">
        <w:trPr>
          <w:trHeight w:val="193"/>
        </w:trPr>
        <w:tc>
          <w:tcPr>
            <w:tcW w:w="441" w:type="dxa"/>
            <w:vAlign w:val="center"/>
          </w:tcPr>
          <w:p w14:paraId="1B639F6B" w14:textId="77777777" w:rsidR="00CE2B43" w:rsidRDefault="00912781">
            <w:pPr>
              <w:spacing w:line="240" w:lineRule="auto"/>
              <w:jc w:val="both"/>
              <w:rPr>
                <w:sz w:val="18"/>
                <w:lang w:val="en-GB"/>
              </w:rPr>
            </w:pPr>
            <w:r>
              <w:rPr>
                <w:sz w:val="18"/>
                <w:lang w:val="en-GB"/>
              </w:rPr>
              <w:t>6</w:t>
            </w:r>
          </w:p>
        </w:tc>
        <w:tc>
          <w:tcPr>
            <w:tcW w:w="2327" w:type="dxa"/>
            <w:vAlign w:val="center"/>
          </w:tcPr>
          <w:p w14:paraId="57E78916" w14:textId="77777777" w:rsidR="00CE2B43" w:rsidRDefault="00912781">
            <w:pPr>
              <w:spacing w:line="240" w:lineRule="auto"/>
              <w:jc w:val="both"/>
              <w:rPr>
                <w:sz w:val="18"/>
                <w:lang w:val="en-GB"/>
              </w:rPr>
            </w:pPr>
            <w:r>
              <w:rPr>
                <w:sz w:val="18"/>
                <w:lang w:val="en-GB"/>
              </w:rPr>
              <w:t>Reception of invoice statuses</w:t>
            </w:r>
          </w:p>
        </w:tc>
        <w:tc>
          <w:tcPr>
            <w:tcW w:w="1188" w:type="dxa"/>
            <w:vMerge w:val="restart"/>
            <w:vAlign w:val="center"/>
          </w:tcPr>
          <w:p w14:paraId="6882FA30" w14:textId="77777777" w:rsidR="00CE2B43" w:rsidRDefault="00912781">
            <w:pPr>
              <w:spacing w:line="240" w:lineRule="auto"/>
              <w:jc w:val="both"/>
              <w:rPr>
                <w:sz w:val="18"/>
                <w:lang w:val="en-GB"/>
              </w:rPr>
            </w:pPr>
            <w:r>
              <w:rPr>
                <w:sz w:val="18"/>
                <w:lang w:val="en-GB"/>
              </w:rPr>
              <w:t>Supplier</w:t>
            </w:r>
          </w:p>
        </w:tc>
        <w:tc>
          <w:tcPr>
            <w:tcW w:w="5943" w:type="dxa"/>
            <w:vMerge w:val="restart"/>
            <w:vAlign w:val="center"/>
          </w:tcPr>
          <w:p w14:paraId="03C5048B" w14:textId="77777777" w:rsidR="00CE2B43" w:rsidRDefault="00912781">
            <w:pPr>
              <w:spacing w:line="240" w:lineRule="auto"/>
              <w:jc w:val="both"/>
              <w:rPr>
                <w:sz w:val="18"/>
                <w:lang w:val="en-GB"/>
              </w:rPr>
            </w:pPr>
            <w:r>
              <w:rPr>
                <w:sz w:val="18"/>
                <w:lang w:val="en-GB"/>
              </w:rPr>
              <w:t>The supplier receives the invoice statuses through its PDP and records receipt of payment of the invoice. Then, it updates the "payment received" status.</w:t>
            </w:r>
          </w:p>
        </w:tc>
      </w:tr>
      <w:tr w:rsidR="00CE2B43" w14:paraId="7632A543" w14:textId="77777777">
        <w:trPr>
          <w:trHeight w:val="193"/>
        </w:trPr>
        <w:tc>
          <w:tcPr>
            <w:tcW w:w="441" w:type="dxa"/>
            <w:vAlign w:val="center"/>
          </w:tcPr>
          <w:p w14:paraId="55DD7354" w14:textId="77777777" w:rsidR="00CE2B43" w:rsidRDefault="00912781">
            <w:pPr>
              <w:spacing w:line="240" w:lineRule="auto"/>
              <w:jc w:val="both"/>
              <w:rPr>
                <w:sz w:val="18"/>
                <w:lang w:val="en-GB"/>
              </w:rPr>
            </w:pPr>
            <w:r>
              <w:rPr>
                <w:sz w:val="18"/>
                <w:lang w:val="en-GB"/>
              </w:rPr>
              <w:t>7</w:t>
            </w:r>
          </w:p>
        </w:tc>
        <w:tc>
          <w:tcPr>
            <w:tcW w:w="2327" w:type="dxa"/>
            <w:vAlign w:val="center"/>
          </w:tcPr>
          <w:p w14:paraId="2B9E303D" w14:textId="77777777" w:rsidR="00CE2B43" w:rsidRDefault="00912781">
            <w:pPr>
              <w:spacing w:line="240" w:lineRule="auto"/>
              <w:jc w:val="both"/>
              <w:rPr>
                <w:sz w:val="18"/>
                <w:lang w:val="en-GB"/>
              </w:rPr>
            </w:pPr>
            <w:r>
              <w:rPr>
                <w:sz w:val="18"/>
                <w:lang w:val="en-GB"/>
              </w:rPr>
              <w:t>Receipt of payment</w:t>
            </w:r>
          </w:p>
        </w:tc>
        <w:tc>
          <w:tcPr>
            <w:tcW w:w="1188" w:type="dxa"/>
            <w:vMerge/>
            <w:vAlign w:val="center"/>
          </w:tcPr>
          <w:p w14:paraId="6EAD5C04" w14:textId="77777777" w:rsidR="00CE2B43" w:rsidRDefault="00CE2B43">
            <w:pPr>
              <w:spacing w:line="240" w:lineRule="auto"/>
              <w:jc w:val="both"/>
              <w:rPr>
                <w:sz w:val="18"/>
                <w:lang w:val="en-GB"/>
              </w:rPr>
            </w:pPr>
          </w:p>
        </w:tc>
        <w:tc>
          <w:tcPr>
            <w:tcW w:w="5943" w:type="dxa"/>
            <w:vMerge/>
            <w:vAlign w:val="center"/>
          </w:tcPr>
          <w:p w14:paraId="0BAFE6B7" w14:textId="77777777" w:rsidR="00CE2B43" w:rsidRDefault="00CE2B43">
            <w:pPr>
              <w:spacing w:line="240" w:lineRule="auto"/>
              <w:jc w:val="both"/>
              <w:rPr>
                <w:sz w:val="18"/>
                <w:lang w:val="en-GB"/>
              </w:rPr>
            </w:pPr>
          </w:p>
        </w:tc>
      </w:tr>
      <w:tr w:rsidR="00CE2B43" w14:paraId="2BCF3C15" w14:textId="77777777">
        <w:trPr>
          <w:trHeight w:val="193"/>
        </w:trPr>
        <w:tc>
          <w:tcPr>
            <w:tcW w:w="441" w:type="dxa"/>
            <w:vAlign w:val="center"/>
          </w:tcPr>
          <w:p w14:paraId="0FFAF0AE" w14:textId="77777777" w:rsidR="00CE2B43" w:rsidRDefault="00912781">
            <w:pPr>
              <w:spacing w:line="240" w:lineRule="auto"/>
              <w:jc w:val="both"/>
              <w:rPr>
                <w:sz w:val="18"/>
                <w:lang w:val="en-GB"/>
              </w:rPr>
            </w:pPr>
            <w:r>
              <w:rPr>
                <w:sz w:val="18"/>
                <w:lang w:val="en-GB"/>
              </w:rPr>
              <w:t>8</w:t>
            </w:r>
          </w:p>
        </w:tc>
        <w:tc>
          <w:tcPr>
            <w:tcW w:w="2327" w:type="dxa"/>
            <w:vAlign w:val="center"/>
          </w:tcPr>
          <w:p w14:paraId="28F00812" w14:textId="77777777" w:rsidR="00CE2B43" w:rsidRDefault="00912781">
            <w:pPr>
              <w:spacing w:line="240" w:lineRule="auto"/>
              <w:jc w:val="both"/>
              <w:rPr>
                <w:sz w:val="18"/>
                <w:lang w:val="en-GB"/>
              </w:rPr>
            </w:pPr>
            <w:r>
              <w:rPr>
                <w:sz w:val="18"/>
                <w:lang w:val="en-GB"/>
              </w:rPr>
              <w:t>Update of “payment received” status</w:t>
            </w:r>
          </w:p>
        </w:tc>
        <w:tc>
          <w:tcPr>
            <w:tcW w:w="1188" w:type="dxa"/>
            <w:vMerge/>
            <w:vAlign w:val="center"/>
          </w:tcPr>
          <w:p w14:paraId="1B72719C" w14:textId="77777777" w:rsidR="00CE2B43" w:rsidRDefault="00CE2B43">
            <w:pPr>
              <w:spacing w:line="240" w:lineRule="auto"/>
              <w:jc w:val="both"/>
              <w:rPr>
                <w:sz w:val="18"/>
                <w:lang w:val="en-GB"/>
              </w:rPr>
            </w:pPr>
          </w:p>
        </w:tc>
        <w:tc>
          <w:tcPr>
            <w:tcW w:w="5943" w:type="dxa"/>
            <w:vMerge/>
            <w:vAlign w:val="center"/>
          </w:tcPr>
          <w:p w14:paraId="107D23B3" w14:textId="77777777" w:rsidR="00CE2B43" w:rsidRDefault="00CE2B43">
            <w:pPr>
              <w:spacing w:line="240" w:lineRule="auto"/>
              <w:jc w:val="both"/>
              <w:rPr>
                <w:sz w:val="18"/>
                <w:lang w:val="en-GB"/>
              </w:rPr>
            </w:pPr>
          </w:p>
        </w:tc>
      </w:tr>
      <w:tr w:rsidR="00CE2B43" w14:paraId="4C7C8A14" w14:textId="77777777">
        <w:trPr>
          <w:trHeight w:val="193"/>
        </w:trPr>
        <w:tc>
          <w:tcPr>
            <w:tcW w:w="441" w:type="dxa"/>
            <w:vAlign w:val="center"/>
          </w:tcPr>
          <w:p w14:paraId="4840B1FE" w14:textId="77777777" w:rsidR="00CE2B43" w:rsidRDefault="00912781">
            <w:pPr>
              <w:spacing w:line="240" w:lineRule="auto"/>
              <w:jc w:val="both"/>
              <w:rPr>
                <w:sz w:val="18"/>
                <w:lang w:val="en-GB"/>
              </w:rPr>
            </w:pPr>
            <w:r>
              <w:rPr>
                <w:sz w:val="18"/>
                <w:lang w:val="en-GB"/>
              </w:rPr>
              <w:t>9</w:t>
            </w:r>
          </w:p>
        </w:tc>
        <w:tc>
          <w:tcPr>
            <w:tcW w:w="2327" w:type="dxa"/>
            <w:vAlign w:val="center"/>
          </w:tcPr>
          <w:p w14:paraId="74F9383C" w14:textId="77777777" w:rsidR="00CE2B43" w:rsidRDefault="00912781">
            <w:pPr>
              <w:spacing w:line="240" w:lineRule="auto"/>
              <w:jc w:val="both"/>
              <w:rPr>
                <w:sz w:val="18"/>
                <w:lang w:val="en-GB"/>
              </w:rPr>
            </w:pPr>
            <w:r>
              <w:rPr>
                <w:sz w:val="18"/>
                <w:lang w:val="en-GB"/>
              </w:rPr>
              <w:t>Reception of “payment received” status</w:t>
            </w:r>
          </w:p>
        </w:tc>
        <w:tc>
          <w:tcPr>
            <w:tcW w:w="1188" w:type="dxa"/>
            <w:vAlign w:val="center"/>
          </w:tcPr>
          <w:p w14:paraId="17EF4345" w14:textId="77777777" w:rsidR="00CE2B43" w:rsidRDefault="00912781">
            <w:pPr>
              <w:spacing w:line="240" w:lineRule="auto"/>
              <w:jc w:val="both"/>
              <w:rPr>
                <w:sz w:val="18"/>
                <w:lang w:val="en-GB"/>
              </w:rPr>
            </w:pPr>
            <w:r>
              <w:rPr>
                <w:sz w:val="18"/>
                <w:lang w:val="en-GB"/>
              </w:rPr>
              <w:t>Buyer</w:t>
            </w:r>
          </w:p>
        </w:tc>
        <w:tc>
          <w:tcPr>
            <w:tcW w:w="5943" w:type="dxa"/>
            <w:vAlign w:val="center"/>
          </w:tcPr>
          <w:p w14:paraId="50F47014" w14:textId="77777777" w:rsidR="00CE2B43" w:rsidRDefault="00912781">
            <w:pPr>
              <w:spacing w:line="240" w:lineRule="auto"/>
              <w:jc w:val="both"/>
              <w:rPr>
                <w:sz w:val="18"/>
                <w:lang w:val="en-GB"/>
              </w:rPr>
            </w:pPr>
            <w:r>
              <w:rPr>
                <w:sz w:val="18"/>
                <w:lang w:val="en-GB"/>
              </w:rPr>
              <w:t>The buyer’s PDP 2 makes the “payment received” status available to the buyer.</w:t>
            </w:r>
          </w:p>
        </w:tc>
      </w:tr>
      <w:tr w:rsidR="00CE2B43" w14:paraId="59E21CC8" w14:textId="77777777">
        <w:trPr>
          <w:trHeight w:val="387"/>
        </w:trPr>
        <w:tc>
          <w:tcPr>
            <w:tcW w:w="441" w:type="dxa"/>
            <w:vAlign w:val="center"/>
          </w:tcPr>
          <w:p w14:paraId="60CA00CC" w14:textId="77777777" w:rsidR="00CE2B43" w:rsidRDefault="00912781">
            <w:pPr>
              <w:spacing w:line="240" w:lineRule="auto"/>
              <w:jc w:val="both"/>
              <w:rPr>
                <w:sz w:val="18"/>
                <w:lang w:val="en-GB"/>
              </w:rPr>
            </w:pPr>
            <w:r>
              <w:rPr>
                <w:sz w:val="18"/>
                <w:lang w:val="en-GB"/>
              </w:rPr>
              <w:t>10</w:t>
            </w:r>
          </w:p>
        </w:tc>
        <w:tc>
          <w:tcPr>
            <w:tcW w:w="2327" w:type="dxa"/>
            <w:vAlign w:val="center"/>
          </w:tcPr>
          <w:p w14:paraId="408D82A7" w14:textId="77777777" w:rsidR="00CE2B43" w:rsidRDefault="00912781">
            <w:pPr>
              <w:spacing w:line="240" w:lineRule="auto"/>
              <w:jc w:val="both"/>
              <w:rPr>
                <w:sz w:val="18"/>
                <w:lang w:val="en-GB"/>
              </w:rPr>
            </w:pPr>
            <w:r>
              <w:rPr>
                <w:sz w:val="18"/>
                <w:lang w:val="en-GB"/>
              </w:rPr>
              <w:t>Reception of payment data e-reporting flow</w:t>
            </w:r>
          </w:p>
        </w:tc>
        <w:tc>
          <w:tcPr>
            <w:tcW w:w="1188" w:type="dxa"/>
            <w:vAlign w:val="center"/>
          </w:tcPr>
          <w:p w14:paraId="0FDA13C4" w14:textId="331AB703" w:rsidR="00CE2B43" w:rsidRDefault="00F107F4">
            <w:pPr>
              <w:spacing w:line="240" w:lineRule="auto"/>
              <w:jc w:val="both"/>
              <w:rPr>
                <w:sz w:val="18"/>
                <w:lang w:val="en-GB"/>
              </w:rPr>
            </w:pPr>
            <w:r>
              <w:rPr>
                <w:lang w:val="en-GB"/>
              </w:rPr>
              <w:t xml:space="preserve">public invoicing portal  </w:t>
            </w:r>
          </w:p>
        </w:tc>
        <w:tc>
          <w:tcPr>
            <w:tcW w:w="5943" w:type="dxa"/>
            <w:vAlign w:val="center"/>
          </w:tcPr>
          <w:p w14:paraId="3C350A8A" w14:textId="1A80E30E" w:rsidR="00CE2B43" w:rsidRDefault="00912781" w:rsidP="00F107F4">
            <w:pPr>
              <w:spacing w:line="240" w:lineRule="auto"/>
              <w:jc w:val="both"/>
              <w:rPr>
                <w:sz w:val="18"/>
                <w:lang w:val="en-GB"/>
              </w:rPr>
            </w:pPr>
            <w:r>
              <w:rPr>
                <w:sz w:val="18"/>
                <w:lang w:val="en-GB"/>
              </w:rPr>
              <w:t xml:space="preserve">The supplier’s PDP 1 accordingly sends the payment e-reporting flow to the </w:t>
            </w:r>
            <w:r w:rsidR="00F107F4">
              <w:rPr>
                <w:lang w:val="en-GB"/>
              </w:rPr>
              <w:t>public invoicing portal</w:t>
            </w:r>
            <w:r>
              <w:rPr>
                <w:sz w:val="18"/>
                <w:lang w:val="en-GB"/>
              </w:rPr>
              <w:t>.</w:t>
            </w:r>
          </w:p>
        </w:tc>
      </w:tr>
    </w:tbl>
    <w:p w14:paraId="52771DE4" w14:textId="77777777" w:rsidR="00CE2B43" w:rsidRDefault="00CE2B43">
      <w:pPr>
        <w:jc w:val="both"/>
        <w:rPr>
          <w:lang w:val="en-GB"/>
        </w:rPr>
      </w:pPr>
    </w:p>
    <w:p w14:paraId="3EC2899F" w14:textId="1B875D4B" w:rsidR="00CE2B43" w:rsidRPr="00F107F4" w:rsidRDefault="00912781">
      <w:pPr>
        <w:pStyle w:val="Titre3"/>
        <w:jc w:val="both"/>
        <w:rPr>
          <w:rFonts w:asciiTheme="minorHAnsi" w:hAnsiTheme="minorHAnsi"/>
          <w:sz w:val="20"/>
          <w:szCs w:val="20"/>
          <w:lang w:val="en-GB"/>
        </w:rPr>
      </w:pPr>
      <w:r>
        <w:rPr>
          <w:rFonts w:asciiTheme="minorHAnsi" w:hAnsiTheme="minorHAnsi"/>
          <w:lang w:val="en-GB"/>
        </w:rPr>
        <w:t xml:space="preserve"> </w:t>
      </w:r>
      <w:bookmarkStart w:id="4215" w:name="_Ref141436915"/>
      <w:bookmarkStart w:id="4216" w:name="_Toc139440603"/>
      <w:bookmarkStart w:id="4217" w:name="_Toc146736751"/>
      <w:r w:rsidRPr="00F107F4">
        <w:rPr>
          <w:rFonts w:asciiTheme="minorHAnsi" w:hAnsiTheme="minorHAnsi"/>
          <w:sz w:val="20"/>
          <w:szCs w:val="20"/>
          <w:lang w:val="en-GB"/>
        </w:rPr>
        <w:t>Case 22a</w:t>
      </w:r>
      <w:r w:rsidR="007C6022" w:rsidRPr="00F107F4">
        <w:rPr>
          <w:rFonts w:asciiTheme="minorHAnsi" w:hAnsiTheme="minorHAnsi"/>
          <w:sz w:val="20"/>
          <w:szCs w:val="20"/>
          <w:lang w:val="en-GB"/>
        </w:rPr>
        <w:t xml:space="preserve"> :</w:t>
      </w:r>
      <w:r w:rsidRPr="00F107F4">
        <w:rPr>
          <w:rFonts w:asciiTheme="minorHAnsi" w:hAnsiTheme="minorHAnsi"/>
          <w:sz w:val="20"/>
          <w:szCs w:val="20"/>
          <w:lang w:val="en-GB"/>
        </w:rPr>
        <w:t xml:space="preserve"> Invoice paid with discount on supply of services for which VAT is due on receipt of payment</w:t>
      </w:r>
      <w:bookmarkEnd w:id="4215"/>
      <w:bookmarkEnd w:id="4216"/>
      <w:bookmarkEnd w:id="4217"/>
    </w:p>
    <w:p w14:paraId="482671C7" w14:textId="77777777" w:rsidR="00CE2B43" w:rsidRDefault="00CE2B43">
      <w:pPr>
        <w:jc w:val="both"/>
        <w:rPr>
          <w:lang w:val="en-GB"/>
        </w:rPr>
      </w:pPr>
    </w:p>
    <w:p w14:paraId="05E7B10B" w14:textId="77777777" w:rsidR="00CE2B43" w:rsidRDefault="00912781">
      <w:pPr>
        <w:jc w:val="both"/>
        <w:rPr>
          <w:lang w:val="en-GB"/>
        </w:rPr>
      </w:pPr>
      <w:r>
        <w:rPr>
          <w:lang w:val="en-GB"/>
        </w:rPr>
        <w:t xml:space="preserve">Discounting is an opportunity for a customer to pay its invoice early in exchange for a discount. The discount amount does not appear on the invoice issued, only a remark detailing the discount conditions is shown on the invoice. </w:t>
      </w:r>
    </w:p>
    <w:p w14:paraId="247FACFE" w14:textId="77777777" w:rsidR="00CE2B43" w:rsidRDefault="00CE2B43">
      <w:pPr>
        <w:jc w:val="both"/>
        <w:rPr>
          <w:lang w:val="en-GB"/>
        </w:rPr>
      </w:pPr>
    </w:p>
    <w:p w14:paraId="511C5660" w14:textId="77777777" w:rsidR="00CE2B43" w:rsidRDefault="00912781">
      <w:pPr>
        <w:jc w:val="both"/>
        <w:rPr>
          <w:lang w:val="en-GB"/>
        </w:rPr>
      </w:pPr>
      <w:r>
        <w:rPr>
          <w:lang w:val="en-GB"/>
        </w:rPr>
        <w:t xml:space="preserve">For supply of services, the tax authority may take the discount granted into account using the forwarded payment data. In fact, the “payment received” status will be extended to include the amount received (total including VAT – discount). </w:t>
      </w:r>
    </w:p>
    <w:p w14:paraId="472A935E" w14:textId="77777777" w:rsidR="00CE2B43" w:rsidRDefault="00CE2B43">
      <w:pPr>
        <w:jc w:val="both"/>
        <w:rPr>
          <w:lang w:val="en-GB"/>
        </w:rPr>
      </w:pPr>
    </w:p>
    <w:p w14:paraId="4764459B" w14:textId="77777777" w:rsidR="00CE2B43" w:rsidRDefault="00912781">
      <w:pPr>
        <w:jc w:val="both"/>
        <w:rPr>
          <w:lang w:val="en-GB"/>
        </w:rPr>
      </w:pPr>
      <w:r>
        <w:rPr>
          <w:lang w:val="en-GB"/>
        </w:rPr>
        <w:t xml:space="preserve">For deliveries of goods or operators that have opted for debits, as well as net tax discounts, refer to case 22b. </w:t>
      </w:r>
    </w:p>
    <w:p w14:paraId="6CCF1795" w14:textId="77777777" w:rsidR="00CE2B43" w:rsidRDefault="00CE2B43">
      <w:pPr>
        <w:jc w:val="both"/>
        <w:rPr>
          <w:lang w:val="en-GB"/>
        </w:rPr>
      </w:pPr>
    </w:p>
    <w:p w14:paraId="5FC8ABE2" w14:textId="77777777" w:rsidR="00CE2B43" w:rsidRDefault="00912781">
      <w:pPr>
        <w:keepNext/>
        <w:jc w:val="both"/>
        <w:rPr>
          <w:lang w:val="en-GB"/>
        </w:rPr>
      </w:pPr>
      <w:r>
        <w:rPr>
          <w:noProof/>
          <w:lang w:eastAsia="fr-FR"/>
        </w:rPr>
        <w:drawing>
          <wp:inline distT="0" distB="0" distL="0" distR="0" wp14:anchorId="05B3563A" wp14:editId="4BFFAEE9">
            <wp:extent cx="6612233" cy="3288303"/>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6612233" cy="3288303"/>
                    </a:xfrm>
                    <a:prstGeom prst="rect">
                      <a:avLst/>
                    </a:prstGeom>
                    <a:noFill/>
                  </pic:spPr>
                </pic:pic>
              </a:graphicData>
            </a:graphic>
          </wp:inline>
        </w:drawing>
      </w:r>
    </w:p>
    <w:p w14:paraId="3076E793" w14:textId="6DBBD00C" w:rsidR="00CE2B43" w:rsidRDefault="00912781">
      <w:pPr>
        <w:pStyle w:val="Lgende"/>
        <w:numPr>
          <w:ilvl w:val="0"/>
          <w:numId w:val="0"/>
        </w:numPr>
        <w:ind w:left="120"/>
        <w:jc w:val="center"/>
        <w:rPr>
          <w:rFonts w:asciiTheme="majorHAnsi" w:hAnsiTheme="majorHAnsi"/>
          <w:lang w:val="en-GB"/>
        </w:rPr>
      </w:pPr>
      <w:bookmarkStart w:id="4218" w:name="_Toc145664515"/>
      <w:r>
        <w:rPr>
          <w:rFonts w:asciiTheme="majorHAnsi" w:hAnsiTheme="majorHAnsi"/>
          <w:lang w:val="en-GB"/>
        </w:rPr>
        <w:t xml:space="preserve">Figure </w:t>
      </w:r>
      <w:r>
        <w:rPr>
          <w:rFonts w:asciiTheme="majorHAnsi" w:hAnsiTheme="majorHAnsi"/>
          <w:lang w:val="en-GB"/>
        </w:rPr>
        <w:fldChar w:fldCharType="begin"/>
      </w:r>
      <w:r>
        <w:rPr>
          <w:rFonts w:asciiTheme="majorHAnsi" w:hAnsiTheme="majorHAnsi"/>
          <w:lang w:val="en-GB"/>
        </w:rPr>
        <w:instrText xml:space="preserve"> SEQ Figure \* ARABIC </w:instrText>
      </w:r>
      <w:r>
        <w:rPr>
          <w:rFonts w:asciiTheme="majorHAnsi" w:hAnsiTheme="majorHAnsi"/>
          <w:lang w:val="en-GB"/>
        </w:rPr>
        <w:fldChar w:fldCharType="separate"/>
      </w:r>
      <w:r>
        <w:rPr>
          <w:rFonts w:asciiTheme="majorHAnsi" w:hAnsiTheme="majorHAnsi"/>
          <w:noProof/>
          <w:lang w:val="en-GB"/>
        </w:rPr>
        <w:t>24</w:t>
      </w:r>
      <w:r>
        <w:rPr>
          <w:rFonts w:asciiTheme="majorHAnsi" w:hAnsiTheme="majorHAnsi"/>
          <w:lang w:val="en-GB"/>
        </w:rPr>
        <w:fldChar w:fldCharType="end"/>
      </w:r>
      <w:r w:rsidR="007C6022">
        <w:rPr>
          <w:rFonts w:asciiTheme="majorHAnsi" w:hAnsiTheme="majorHAnsi"/>
          <w:lang w:val="en-GB"/>
        </w:rPr>
        <w:t xml:space="preserve"> :</w:t>
      </w:r>
      <w:r>
        <w:rPr>
          <w:rFonts w:asciiTheme="majorHAnsi" w:hAnsiTheme="majorHAnsi"/>
          <w:lang w:val="en-GB"/>
        </w:rPr>
        <w:t xml:space="preserve"> Invoice paid with discount (for supply of service, VAT payable on collection)</w:t>
      </w:r>
      <w:bookmarkEnd w:id="4218"/>
    </w:p>
    <w:p w14:paraId="5C9ED083" w14:textId="77777777" w:rsidR="00CE2B43" w:rsidRDefault="00CE2B43">
      <w:pPr>
        <w:jc w:val="both"/>
        <w:rPr>
          <w:rFonts w:eastAsia="Marianne" w:cs="Times New Roman"/>
          <w:b/>
          <w:bCs/>
          <w:u w:val="single"/>
          <w:lang w:val="en-GB"/>
        </w:rPr>
      </w:pPr>
    </w:p>
    <w:p w14:paraId="53B210D3" w14:textId="3FD89E4C" w:rsidR="00CE2B43" w:rsidRDefault="00912781">
      <w:pPr>
        <w:jc w:val="both"/>
        <w:rPr>
          <w:lang w:val="en-GB"/>
        </w:rPr>
      </w:pPr>
      <w:r>
        <w:rPr>
          <w:lang w:val="en-GB"/>
        </w:rPr>
        <w:t>The data specifics and associated management rules are</w:t>
      </w:r>
      <w:r w:rsidR="007C6022">
        <w:rPr>
          <w:lang w:val="en-GB"/>
        </w:rPr>
        <w:t xml:space="preserve"> :</w:t>
      </w:r>
    </w:p>
    <w:p w14:paraId="713C4352" w14:textId="77777777" w:rsidR="00CE2B43" w:rsidRDefault="00912781">
      <w:pPr>
        <w:numPr>
          <w:ilvl w:val="0"/>
          <w:numId w:val="127"/>
        </w:numPr>
        <w:jc w:val="both"/>
        <w:rPr>
          <w:lang w:val="en-GB"/>
        </w:rPr>
      </w:pPr>
      <w:r>
        <w:rPr>
          <w:lang w:val="en-GB"/>
        </w:rPr>
        <w:t xml:space="preserve">Invoice note (BT-21/BT-22) with </w:t>
      </w:r>
    </w:p>
    <w:p w14:paraId="2FEF845F" w14:textId="7C8EBA9E" w:rsidR="00CE2B43" w:rsidRDefault="00912781">
      <w:pPr>
        <w:numPr>
          <w:ilvl w:val="1"/>
          <w:numId w:val="127"/>
        </w:numPr>
        <w:jc w:val="both"/>
        <w:rPr>
          <w:lang w:val="en-GB"/>
        </w:rPr>
      </w:pPr>
      <w:r>
        <w:rPr>
          <w:lang w:val="en-GB"/>
        </w:rPr>
        <w:t>Subject code</w:t>
      </w:r>
      <w:r w:rsidR="007C6022">
        <w:rPr>
          <w:lang w:val="en-GB"/>
        </w:rPr>
        <w:t xml:space="preserve"> :</w:t>
      </w:r>
      <w:r>
        <w:rPr>
          <w:lang w:val="en-GB"/>
        </w:rPr>
        <w:t xml:space="preserve"> “AAB” </w:t>
      </w:r>
    </w:p>
    <w:p w14:paraId="12B5F36D" w14:textId="5989D412" w:rsidR="00CE2B43" w:rsidRDefault="00912781">
      <w:pPr>
        <w:numPr>
          <w:ilvl w:val="1"/>
          <w:numId w:val="127"/>
        </w:numPr>
        <w:jc w:val="both"/>
        <w:rPr>
          <w:lang w:val="en-GB"/>
        </w:rPr>
      </w:pPr>
      <w:r>
        <w:rPr>
          <w:lang w:val="en-GB"/>
        </w:rPr>
        <w:t>Text</w:t>
      </w:r>
      <w:r w:rsidR="007C6022">
        <w:rPr>
          <w:lang w:val="en-GB"/>
        </w:rPr>
        <w:t xml:space="preserve"> :</w:t>
      </w:r>
      <w:r>
        <w:rPr>
          <w:lang w:val="en-GB"/>
        </w:rPr>
        <w:t xml:space="preserve"> discount information</w:t>
      </w:r>
    </w:p>
    <w:p w14:paraId="694857F0" w14:textId="77777777" w:rsidR="00CE2B43" w:rsidRDefault="00CE2B43">
      <w:pPr>
        <w:jc w:val="both"/>
        <w:rPr>
          <w:rFonts w:eastAsia="Marianne" w:cs="Times New Roman"/>
          <w:b/>
          <w:bCs/>
          <w:u w:val="single"/>
          <w:lang w:val="en-GB"/>
        </w:rPr>
      </w:pPr>
    </w:p>
    <w:p w14:paraId="17628CFF" w14:textId="7CD9A1A7" w:rsidR="00CE2B43" w:rsidRDefault="00912781">
      <w:pPr>
        <w:jc w:val="both"/>
        <w:rPr>
          <w:lang w:val="en-GB"/>
        </w:rPr>
      </w:pPr>
      <w:r>
        <w:rPr>
          <w:lang w:val="en-GB"/>
        </w:rPr>
        <w:t>The specifics of the life cycle or process are</w:t>
      </w:r>
      <w:r w:rsidR="007C6022">
        <w:rPr>
          <w:lang w:val="en-GB"/>
        </w:rPr>
        <w:t xml:space="preserve"> :</w:t>
      </w:r>
    </w:p>
    <w:p w14:paraId="3AC7E150" w14:textId="15B87606" w:rsidR="00CE2B43" w:rsidRDefault="00912781">
      <w:pPr>
        <w:numPr>
          <w:ilvl w:val="0"/>
          <w:numId w:val="128"/>
        </w:numPr>
        <w:jc w:val="both"/>
        <w:rPr>
          <w:lang w:val="en-GB"/>
        </w:rPr>
      </w:pPr>
      <w:r>
        <w:rPr>
          <w:lang w:val="en-GB"/>
        </w:rPr>
        <w:t>Transmission of Flow 1 and e-reporting of payment data through the supplier platform</w:t>
      </w:r>
      <w:r w:rsidR="001F4DB4">
        <w:rPr>
          <w:lang w:val="en-GB"/>
        </w:rPr>
        <w:t xml:space="preserve"> ;</w:t>
      </w:r>
    </w:p>
    <w:p w14:paraId="211B8944" w14:textId="77777777" w:rsidR="00CE2B43" w:rsidRDefault="00912781">
      <w:pPr>
        <w:numPr>
          <w:ilvl w:val="0"/>
          <w:numId w:val="128"/>
        </w:numPr>
        <w:jc w:val="both"/>
        <w:rPr>
          <w:lang w:val="en-GB"/>
        </w:rPr>
      </w:pPr>
      <w:r>
        <w:rPr>
          <w:lang w:val="en-GB"/>
        </w:rPr>
        <w:t>The creation of a discount does not require the issue of a credit note if it is stated on the invoice that the deductible tax is limited to the price actually paid by the buyer.</w:t>
      </w:r>
    </w:p>
    <w:p w14:paraId="386DA8F4" w14:textId="77777777" w:rsidR="00CE2B43" w:rsidRDefault="00CE2B43">
      <w:pPr>
        <w:ind w:left="720"/>
        <w:jc w:val="both"/>
        <w:rPr>
          <w:lang w:val="en-GB"/>
        </w:rPr>
      </w:pPr>
    </w:p>
    <w:p w14:paraId="61F77BC5" w14:textId="12A0DD87" w:rsidR="00CE2B43" w:rsidRDefault="00912781">
      <w:pPr>
        <w:jc w:val="both"/>
        <w:rPr>
          <w:lang w:val="en-GB"/>
        </w:rPr>
      </w:pPr>
      <w:r>
        <w:rPr>
          <w:lang w:val="en-GB"/>
        </w:rPr>
        <w:t xml:space="preserve">The services offered by the </w:t>
      </w:r>
      <w:r w:rsidR="001F4DB4">
        <w:rPr>
          <w:lang w:val="en-GB"/>
        </w:rPr>
        <w:t>public invoicing portal</w:t>
      </w:r>
      <w:r>
        <w:rPr>
          <w:lang w:val="en-GB"/>
        </w:rPr>
        <w:t xml:space="preserve"> are</w:t>
      </w:r>
      <w:r w:rsidR="007C6022">
        <w:rPr>
          <w:lang w:val="en-GB"/>
        </w:rPr>
        <w:t xml:space="preserve"> :</w:t>
      </w:r>
    </w:p>
    <w:p w14:paraId="6E541A51" w14:textId="707C024E" w:rsidR="00CE2B43" w:rsidRDefault="00912781">
      <w:pPr>
        <w:numPr>
          <w:ilvl w:val="0"/>
          <w:numId w:val="129"/>
        </w:numPr>
        <w:jc w:val="both"/>
        <w:rPr>
          <w:lang w:val="en-GB"/>
        </w:rPr>
      </w:pPr>
      <w:r>
        <w:rPr>
          <w:lang w:val="en-GB"/>
        </w:rPr>
        <w:t xml:space="preserve">Parties connected to the </w:t>
      </w:r>
      <w:r w:rsidR="001F4DB4">
        <w:rPr>
          <w:lang w:val="en-GB"/>
        </w:rPr>
        <w:t xml:space="preserve">public invoicing portal </w:t>
      </w:r>
      <w:r>
        <w:rPr>
          <w:lang w:val="en-GB"/>
        </w:rPr>
        <w:t>will be notified if the invoice status changes</w:t>
      </w:r>
      <w:r w:rsidR="001F4DB4">
        <w:rPr>
          <w:lang w:val="en-GB"/>
        </w:rPr>
        <w:t>.</w:t>
      </w:r>
    </w:p>
    <w:p w14:paraId="26F6D3AA" w14:textId="77777777" w:rsidR="001F4DB4" w:rsidRDefault="001F4DB4">
      <w:pPr>
        <w:jc w:val="both"/>
        <w:rPr>
          <w:lang w:val="en-GB"/>
        </w:rPr>
      </w:pPr>
    </w:p>
    <w:p w14:paraId="2B8288E4" w14:textId="2DDD89A9" w:rsidR="00CE2B43" w:rsidRDefault="00912781">
      <w:pPr>
        <w:jc w:val="both"/>
        <w:rPr>
          <w:rFonts w:eastAsia="Marianne" w:cs="Times New Roman"/>
          <w:lang w:val="en-GB"/>
        </w:rPr>
      </w:pPr>
      <w:r>
        <w:rPr>
          <w:lang w:val="en-GB"/>
        </w:rPr>
        <w:t>The steps in case no. 22a are</w:t>
      </w:r>
      <w:r w:rsidR="007C6022">
        <w:rPr>
          <w:lang w:val="en-GB"/>
        </w:rPr>
        <w:t xml:space="preserve"> :</w:t>
      </w:r>
    </w:p>
    <w:p w14:paraId="49CA6938" w14:textId="77777777" w:rsidR="00CE2B43" w:rsidRDefault="00CE2B43">
      <w:pPr>
        <w:jc w:val="both"/>
        <w:rPr>
          <w:lang w:val="en-GB"/>
        </w:rPr>
      </w:pPr>
    </w:p>
    <w:tbl>
      <w:tblPr>
        <w:tblStyle w:val="Grilledutableau"/>
        <w:tblW w:w="10343" w:type="dxa"/>
        <w:tblLook w:val="04A0" w:firstRow="1" w:lastRow="0" w:firstColumn="1" w:lastColumn="0" w:noHBand="0" w:noVBand="1"/>
      </w:tblPr>
      <w:tblGrid>
        <w:gridCol w:w="474"/>
        <w:gridCol w:w="2923"/>
        <w:gridCol w:w="1276"/>
        <w:gridCol w:w="5670"/>
      </w:tblGrid>
      <w:tr w:rsidR="00CE2B43" w14:paraId="08B08783" w14:textId="77777777">
        <w:tc>
          <w:tcPr>
            <w:tcW w:w="474" w:type="dxa"/>
            <w:tcBorders>
              <w:top w:val="single" w:sz="4" w:space="0" w:color="auto"/>
              <w:left w:val="single" w:sz="4" w:space="0" w:color="auto"/>
              <w:bottom w:val="single" w:sz="4" w:space="0" w:color="auto"/>
              <w:right w:val="single" w:sz="4" w:space="0" w:color="auto"/>
            </w:tcBorders>
            <w:shd w:val="clear" w:color="auto" w:fill="C6C6EA"/>
            <w:vAlign w:val="center"/>
          </w:tcPr>
          <w:p w14:paraId="753373BD" w14:textId="77777777" w:rsidR="00CE2B43" w:rsidRDefault="00912781">
            <w:pPr>
              <w:jc w:val="both"/>
              <w:rPr>
                <w:b/>
                <w:sz w:val="16"/>
                <w:lang w:val="en-GB"/>
              </w:rPr>
            </w:pPr>
            <w:r>
              <w:rPr>
                <w:b/>
                <w:bCs/>
                <w:sz w:val="16"/>
                <w:lang w:val="en-GB"/>
              </w:rPr>
              <w:t>Step</w:t>
            </w:r>
          </w:p>
        </w:tc>
        <w:tc>
          <w:tcPr>
            <w:tcW w:w="2923" w:type="dxa"/>
            <w:tcBorders>
              <w:top w:val="single" w:sz="4" w:space="0" w:color="auto"/>
              <w:left w:val="single" w:sz="4" w:space="0" w:color="auto"/>
              <w:bottom w:val="single" w:sz="4" w:space="0" w:color="auto"/>
              <w:right w:val="single" w:sz="4" w:space="0" w:color="auto"/>
            </w:tcBorders>
            <w:shd w:val="clear" w:color="auto" w:fill="C6C6EA"/>
            <w:vAlign w:val="center"/>
          </w:tcPr>
          <w:p w14:paraId="51EC172A" w14:textId="77777777" w:rsidR="00CE2B43" w:rsidRDefault="00912781">
            <w:pPr>
              <w:jc w:val="both"/>
              <w:rPr>
                <w:b/>
                <w:sz w:val="16"/>
                <w:lang w:val="en-GB"/>
              </w:rPr>
            </w:pPr>
            <w:r>
              <w:rPr>
                <w:b/>
                <w:bCs/>
                <w:sz w:val="16"/>
                <w:lang w:val="en-GB"/>
              </w:rPr>
              <w:t>Step name</w:t>
            </w:r>
          </w:p>
        </w:tc>
        <w:tc>
          <w:tcPr>
            <w:tcW w:w="1276" w:type="dxa"/>
            <w:tcBorders>
              <w:top w:val="single" w:sz="4" w:space="0" w:color="auto"/>
              <w:left w:val="single" w:sz="4" w:space="0" w:color="auto"/>
              <w:bottom w:val="single" w:sz="4" w:space="0" w:color="auto"/>
              <w:right w:val="single" w:sz="4" w:space="0" w:color="auto"/>
            </w:tcBorders>
            <w:shd w:val="clear" w:color="auto" w:fill="C6C6EA"/>
            <w:vAlign w:val="center"/>
          </w:tcPr>
          <w:p w14:paraId="694189AF" w14:textId="77777777" w:rsidR="00CE2B43" w:rsidRDefault="00912781">
            <w:pPr>
              <w:jc w:val="both"/>
              <w:rPr>
                <w:b/>
                <w:sz w:val="16"/>
                <w:lang w:val="en-GB"/>
              </w:rPr>
            </w:pPr>
            <w:r>
              <w:rPr>
                <w:b/>
                <w:bCs/>
                <w:sz w:val="16"/>
                <w:lang w:val="en-GB"/>
              </w:rPr>
              <w:t>Party responsible</w:t>
            </w:r>
          </w:p>
        </w:tc>
        <w:tc>
          <w:tcPr>
            <w:tcW w:w="5670" w:type="dxa"/>
            <w:tcBorders>
              <w:top w:val="single" w:sz="4" w:space="0" w:color="auto"/>
              <w:left w:val="single" w:sz="4" w:space="0" w:color="auto"/>
              <w:bottom w:val="single" w:sz="4" w:space="0" w:color="auto"/>
              <w:right w:val="single" w:sz="4" w:space="0" w:color="auto"/>
            </w:tcBorders>
            <w:shd w:val="clear" w:color="auto" w:fill="C6C6EA"/>
            <w:vAlign w:val="center"/>
          </w:tcPr>
          <w:p w14:paraId="124C0034" w14:textId="77777777" w:rsidR="00CE2B43" w:rsidRDefault="00912781">
            <w:pPr>
              <w:jc w:val="both"/>
              <w:rPr>
                <w:b/>
                <w:sz w:val="16"/>
                <w:lang w:val="en-GB"/>
              </w:rPr>
            </w:pPr>
            <w:r>
              <w:rPr>
                <w:b/>
                <w:bCs/>
                <w:sz w:val="16"/>
                <w:lang w:val="en-GB"/>
              </w:rPr>
              <w:t>Description</w:t>
            </w:r>
          </w:p>
        </w:tc>
      </w:tr>
      <w:tr w:rsidR="00CE2B43" w14:paraId="36744681" w14:textId="77777777">
        <w:tc>
          <w:tcPr>
            <w:tcW w:w="474" w:type="dxa"/>
            <w:tcBorders>
              <w:top w:val="single" w:sz="4" w:space="0" w:color="auto"/>
              <w:left w:val="single" w:sz="4" w:space="0" w:color="auto"/>
              <w:bottom w:val="single" w:sz="4" w:space="0" w:color="auto"/>
              <w:right w:val="single" w:sz="4" w:space="0" w:color="auto"/>
            </w:tcBorders>
            <w:vAlign w:val="center"/>
          </w:tcPr>
          <w:p w14:paraId="774B5E0A" w14:textId="77777777" w:rsidR="00CE2B43" w:rsidRDefault="00CE2B43">
            <w:pPr>
              <w:spacing w:line="240" w:lineRule="auto"/>
              <w:jc w:val="both"/>
              <w:rPr>
                <w:sz w:val="18"/>
                <w:lang w:val="en-GB"/>
              </w:rPr>
            </w:pPr>
          </w:p>
        </w:tc>
        <w:tc>
          <w:tcPr>
            <w:tcW w:w="2923" w:type="dxa"/>
            <w:tcBorders>
              <w:top w:val="single" w:sz="4" w:space="0" w:color="auto"/>
              <w:left w:val="single" w:sz="4" w:space="0" w:color="auto"/>
              <w:bottom w:val="single" w:sz="4" w:space="0" w:color="auto"/>
              <w:right w:val="single" w:sz="4" w:space="0" w:color="auto"/>
            </w:tcBorders>
            <w:vAlign w:val="center"/>
          </w:tcPr>
          <w:p w14:paraId="2163A157" w14:textId="77777777" w:rsidR="00CE2B43" w:rsidRDefault="00912781">
            <w:pPr>
              <w:spacing w:line="240" w:lineRule="auto"/>
              <w:jc w:val="both"/>
              <w:rPr>
                <w:sz w:val="18"/>
                <w:lang w:val="en-GB"/>
              </w:rPr>
            </w:pPr>
            <w:r>
              <w:rPr>
                <w:sz w:val="18"/>
                <w:lang w:val="en-GB"/>
              </w:rPr>
              <w:t>Invoice creation showing the amount excluding VAT, the VAT, discount percentage and due date and the remark relating to the amount of VAT deductible by the buyer</w:t>
            </w:r>
          </w:p>
        </w:tc>
        <w:tc>
          <w:tcPr>
            <w:tcW w:w="1276" w:type="dxa"/>
            <w:tcBorders>
              <w:top w:val="single" w:sz="4" w:space="0" w:color="auto"/>
              <w:left w:val="single" w:sz="4" w:space="0" w:color="auto"/>
              <w:bottom w:val="single" w:sz="4" w:space="0" w:color="auto"/>
              <w:right w:val="single" w:sz="4" w:space="0" w:color="auto"/>
            </w:tcBorders>
            <w:vAlign w:val="center"/>
          </w:tcPr>
          <w:p w14:paraId="06315C41" w14:textId="77777777" w:rsidR="00CE2B43" w:rsidRDefault="00912781">
            <w:pPr>
              <w:spacing w:line="240" w:lineRule="auto"/>
              <w:jc w:val="both"/>
              <w:rPr>
                <w:sz w:val="18"/>
                <w:lang w:val="en-GB"/>
              </w:rPr>
            </w:pPr>
            <w:r>
              <w:rPr>
                <w:sz w:val="18"/>
                <w:lang w:val="en-GB"/>
              </w:rPr>
              <w:t>Supplier</w:t>
            </w:r>
          </w:p>
        </w:tc>
        <w:tc>
          <w:tcPr>
            <w:tcW w:w="5670" w:type="dxa"/>
            <w:vMerge w:val="restart"/>
            <w:tcBorders>
              <w:top w:val="single" w:sz="4" w:space="0" w:color="auto"/>
              <w:left w:val="single" w:sz="4" w:space="0" w:color="auto"/>
              <w:bottom w:val="single" w:sz="4" w:space="0" w:color="auto"/>
              <w:right w:val="single" w:sz="4" w:space="0" w:color="auto"/>
            </w:tcBorders>
            <w:vAlign w:val="center"/>
          </w:tcPr>
          <w:p w14:paraId="2EACCE54" w14:textId="4FE74DF3" w:rsidR="00CE2B43" w:rsidRDefault="00912781" w:rsidP="001F4DB4">
            <w:pPr>
              <w:spacing w:line="240" w:lineRule="auto"/>
              <w:jc w:val="both"/>
              <w:rPr>
                <w:sz w:val="18"/>
                <w:lang w:val="en-GB"/>
              </w:rPr>
            </w:pPr>
            <w:r>
              <w:rPr>
                <w:sz w:val="18"/>
                <w:lang w:val="en-GB"/>
              </w:rPr>
              <w:t xml:space="preserve">The invoice is created by the supplier and sent to the buyer. A flow 1 is sent in parallel by the supplier’s </w:t>
            </w:r>
            <w:r w:rsidR="001F4DB4">
              <w:rPr>
                <w:sz w:val="18"/>
                <w:lang w:val="en-GB"/>
              </w:rPr>
              <w:t>registered private platform (PDP)</w:t>
            </w:r>
            <w:r>
              <w:rPr>
                <w:sz w:val="18"/>
                <w:lang w:val="en-GB"/>
              </w:rPr>
              <w:t xml:space="preserve"> 1 to the </w:t>
            </w:r>
            <w:r w:rsidR="001F4DB4">
              <w:rPr>
                <w:lang w:val="en-GB"/>
              </w:rPr>
              <w:t>public invoicing portal</w:t>
            </w:r>
            <w:r>
              <w:rPr>
                <w:sz w:val="18"/>
                <w:lang w:val="en-GB"/>
              </w:rPr>
              <w:t>.</w:t>
            </w:r>
          </w:p>
        </w:tc>
      </w:tr>
      <w:tr w:rsidR="00CE2B43" w14:paraId="28527111" w14:textId="77777777">
        <w:trPr>
          <w:trHeight w:val="447"/>
        </w:trPr>
        <w:tc>
          <w:tcPr>
            <w:tcW w:w="474" w:type="dxa"/>
            <w:tcBorders>
              <w:top w:val="single" w:sz="4" w:space="0" w:color="auto"/>
              <w:left w:val="single" w:sz="4" w:space="0" w:color="auto"/>
              <w:bottom w:val="single" w:sz="4" w:space="0" w:color="auto"/>
              <w:right w:val="single" w:sz="4" w:space="0" w:color="auto"/>
            </w:tcBorders>
            <w:vAlign w:val="center"/>
          </w:tcPr>
          <w:p w14:paraId="25C1A279" w14:textId="77777777" w:rsidR="00CE2B43" w:rsidRDefault="00912781">
            <w:pPr>
              <w:spacing w:line="240" w:lineRule="auto"/>
              <w:jc w:val="both"/>
              <w:rPr>
                <w:sz w:val="18"/>
                <w:lang w:val="en-GB"/>
              </w:rPr>
            </w:pPr>
            <w:r>
              <w:rPr>
                <w:sz w:val="18"/>
                <w:lang w:val="en-GB"/>
              </w:rPr>
              <w:t>2</w:t>
            </w:r>
          </w:p>
        </w:tc>
        <w:tc>
          <w:tcPr>
            <w:tcW w:w="2923" w:type="dxa"/>
            <w:tcBorders>
              <w:top w:val="single" w:sz="4" w:space="0" w:color="auto"/>
              <w:left w:val="single" w:sz="4" w:space="0" w:color="auto"/>
              <w:bottom w:val="single" w:sz="4" w:space="0" w:color="auto"/>
              <w:right w:val="single" w:sz="4" w:space="0" w:color="auto"/>
            </w:tcBorders>
            <w:vAlign w:val="center"/>
          </w:tcPr>
          <w:p w14:paraId="1082CD1C" w14:textId="77777777" w:rsidR="00CE2B43" w:rsidRDefault="00912781">
            <w:pPr>
              <w:spacing w:line="240" w:lineRule="auto"/>
              <w:jc w:val="both"/>
              <w:rPr>
                <w:sz w:val="18"/>
                <w:lang w:val="en-GB"/>
              </w:rPr>
            </w:pPr>
            <w:r>
              <w:rPr>
                <w:sz w:val="18"/>
                <w:lang w:val="en-GB"/>
              </w:rPr>
              <w:t>Reception of flow 1</w:t>
            </w:r>
          </w:p>
        </w:tc>
        <w:tc>
          <w:tcPr>
            <w:tcW w:w="1276" w:type="dxa"/>
            <w:tcBorders>
              <w:top w:val="single" w:sz="4" w:space="0" w:color="auto"/>
              <w:left w:val="single" w:sz="4" w:space="0" w:color="auto"/>
              <w:bottom w:val="single" w:sz="4" w:space="0" w:color="auto"/>
              <w:right w:val="single" w:sz="4" w:space="0" w:color="auto"/>
            </w:tcBorders>
            <w:vAlign w:val="center"/>
          </w:tcPr>
          <w:p w14:paraId="050353C9" w14:textId="77777777" w:rsidR="00CE2B43" w:rsidRDefault="00912781">
            <w:pPr>
              <w:spacing w:line="240" w:lineRule="auto"/>
              <w:jc w:val="both"/>
              <w:rPr>
                <w:sz w:val="18"/>
                <w:lang w:val="en-GB"/>
              </w:rPr>
            </w:pPr>
            <w:r>
              <w:rPr>
                <w:sz w:val="18"/>
                <w:lang w:val="en-GB"/>
              </w:rPr>
              <w:t>Supplier’s PDP</w:t>
            </w:r>
          </w:p>
        </w:tc>
        <w:tc>
          <w:tcPr>
            <w:tcW w:w="0" w:type="auto"/>
            <w:vMerge/>
            <w:tcBorders>
              <w:top w:val="single" w:sz="4" w:space="0" w:color="auto"/>
              <w:left w:val="single" w:sz="4" w:space="0" w:color="auto"/>
              <w:bottom w:val="single" w:sz="4" w:space="0" w:color="auto"/>
              <w:right w:val="single" w:sz="4" w:space="0" w:color="auto"/>
            </w:tcBorders>
            <w:vAlign w:val="center"/>
          </w:tcPr>
          <w:p w14:paraId="6BB20ABA" w14:textId="77777777" w:rsidR="00CE2B43" w:rsidRDefault="00CE2B43">
            <w:pPr>
              <w:jc w:val="both"/>
              <w:rPr>
                <w:sz w:val="18"/>
                <w:lang w:val="en-GB"/>
              </w:rPr>
            </w:pPr>
          </w:p>
        </w:tc>
      </w:tr>
      <w:tr w:rsidR="00CE2B43" w14:paraId="0F180D1C" w14:textId="77777777">
        <w:tc>
          <w:tcPr>
            <w:tcW w:w="474" w:type="dxa"/>
            <w:tcBorders>
              <w:top w:val="single" w:sz="4" w:space="0" w:color="auto"/>
              <w:left w:val="single" w:sz="4" w:space="0" w:color="auto"/>
              <w:bottom w:val="single" w:sz="4" w:space="0" w:color="auto"/>
              <w:right w:val="single" w:sz="4" w:space="0" w:color="auto"/>
            </w:tcBorders>
            <w:vAlign w:val="center"/>
          </w:tcPr>
          <w:p w14:paraId="7DC85770" w14:textId="77777777" w:rsidR="00CE2B43" w:rsidRDefault="00912781">
            <w:pPr>
              <w:spacing w:line="240" w:lineRule="auto"/>
              <w:jc w:val="both"/>
              <w:rPr>
                <w:sz w:val="18"/>
                <w:lang w:val="en-GB"/>
              </w:rPr>
            </w:pPr>
            <w:r>
              <w:rPr>
                <w:sz w:val="18"/>
                <w:lang w:val="en-GB"/>
              </w:rPr>
              <w:t>3</w:t>
            </w:r>
          </w:p>
        </w:tc>
        <w:tc>
          <w:tcPr>
            <w:tcW w:w="2923" w:type="dxa"/>
            <w:tcBorders>
              <w:top w:val="single" w:sz="4" w:space="0" w:color="auto"/>
              <w:left w:val="single" w:sz="4" w:space="0" w:color="auto"/>
              <w:bottom w:val="single" w:sz="4" w:space="0" w:color="auto"/>
              <w:right w:val="single" w:sz="4" w:space="0" w:color="auto"/>
            </w:tcBorders>
            <w:vAlign w:val="center"/>
          </w:tcPr>
          <w:p w14:paraId="09CF61B8" w14:textId="77777777" w:rsidR="00CE2B43" w:rsidRDefault="00912781">
            <w:pPr>
              <w:spacing w:line="240" w:lineRule="auto"/>
              <w:jc w:val="both"/>
              <w:rPr>
                <w:sz w:val="18"/>
                <w:lang w:val="en-GB"/>
              </w:rPr>
            </w:pPr>
            <w:r>
              <w:rPr>
                <w:sz w:val="18"/>
                <w:lang w:val="en-GB"/>
              </w:rPr>
              <w:t>Reception of invoice</w:t>
            </w:r>
          </w:p>
        </w:tc>
        <w:tc>
          <w:tcPr>
            <w:tcW w:w="1276" w:type="dxa"/>
            <w:vMerge w:val="restart"/>
            <w:tcBorders>
              <w:top w:val="single" w:sz="4" w:space="0" w:color="auto"/>
              <w:left w:val="single" w:sz="4" w:space="0" w:color="auto"/>
              <w:bottom w:val="single" w:sz="4" w:space="0" w:color="auto"/>
              <w:right w:val="single" w:sz="4" w:space="0" w:color="auto"/>
            </w:tcBorders>
            <w:vAlign w:val="center"/>
          </w:tcPr>
          <w:p w14:paraId="73E49766" w14:textId="77777777" w:rsidR="00CE2B43" w:rsidRDefault="00912781">
            <w:pPr>
              <w:spacing w:line="240" w:lineRule="auto"/>
              <w:jc w:val="both"/>
              <w:rPr>
                <w:sz w:val="18"/>
                <w:lang w:val="en-GB"/>
              </w:rPr>
            </w:pPr>
            <w:r>
              <w:rPr>
                <w:sz w:val="18"/>
                <w:lang w:val="en-GB"/>
              </w:rPr>
              <w:t>Buyer</w:t>
            </w:r>
          </w:p>
        </w:tc>
        <w:tc>
          <w:tcPr>
            <w:tcW w:w="5670" w:type="dxa"/>
            <w:vMerge w:val="restart"/>
            <w:tcBorders>
              <w:top w:val="single" w:sz="4" w:space="0" w:color="auto"/>
              <w:left w:val="single" w:sz="4" w:space="0" w:color="auto"/>
              <w:bottom w:val="single" w:sz="4" w:space="0" w:color="auto"/>
              <w:right w:val="single" w:sz="4" w:space="0" w:color="auto"/>
            </w:tcBorders>
            <w:vAlign w:val="center"/>
          </w:tcPr>
          <w:p w14:paraId="23910FCE" w14:textId="77777777" w:rsidR="00CE2B43" w:rsidRDefault="00912781">
            <w:pPr>
              <w:spacing w:line="240" w:lineRule="auto"/>
              <w:jc w:val="both"/>
              <w:rPr>
                <w:sz w:val="18"/>
                <w:lang w:val="en-GB"/>
              </w:rPr>
            </w:pPr>
            <w:r>
              <w:rPr>
                <w:sz w:val="18"/>
                <w:lang w:val="en-GB"/>
              </w:rPr>
              <w:t>The buyer receives the invoice, processes it, and updates the invoice statuses in accordance with the life-cycle procedures. Then, before the due date, it pays the supplier the amount including VAT reduced as a percentage of the amount excluding VAT and the VAT on this discounted amount excluding VAT. It updates the statuses through its PDP.</w:t>
            </w:r>
          </w:p>
        </w:tc>
      </w:tr>
      <w:tr w:rsidR="00CE2B43" w14:paraId="506ACE56" w14:textId="77777777">
        <w:tc>
          <w:tcPr>
            <w:tcW w:w="474" w:type="dxa"/>
            <w:tcBorders>
              <w:top w:val="single" w:sz="4" w:space="0" w:color="auto"/>
              <w:left w:val="single" w:sz="4" w:space="0" w:color="auto"/>
              <w:bottom w:val="single" w:sz="4" w:space="0" w:color="auto"/>
              <w:right w:val="single" w:sz="4" w:space="0" w:color="auto"/>
            </w:tcBorders>
            <w:vAlign w:val="center"/>
          </w:tcPr>
          <w:p w14:paraId="28BB9249" w14:textId="77777777" w:rsidR="00CE2B43" w:rsidRDefault="00912781">
            <w:pPr>
              <w:spacing w:line="240" w:lineRule="auto"/>
              <w:jc w:val="both"/>
              <w:rPr>
                <w:sz w:val="18"/>
                <w:lang w:val="en-GB"/>
              </w:rPr>
            </w:pPr>
            <w:r>
              <w:rPr>
                <w:sz w:val="18"/>
                <w:lang w:val="en-GB"/>
              </w:rPr>
              <w:t>4</w:t>
            </w:r>
          </w:p>
        </w:tc>
        <w:tc>
          <w:tcPr>
            <w:tcW w:w="2923" w:type="dxa"/>
            <w:tcBorders>
              <w:top w:val="single" w:sz="4" w:space="0" w:color="auto"/>
              <w:left w:val="single" w:sz="4" w:space="0" w:color="auto"/>
              <w:bottom w:val="single" w:sz="4" w:space="0" w:color="auto"/>
              <w:right w:val="single" w:sz="4" w:space="0" w:color="auto"/>
            </w:tcBorders>
            <w:vAlign w:val="center"/>
          </w:tcPr>
          <w:p w14:paraId="3EE7CD51" w14:textId="77777777" w:rsidR="00CE2B43" w:rsidRDefault="00912781">
            <w:pPr>
              <w:spacing w:line="240" w:lineRule="auto"/>
              <w:jc w:val="both"/>
              <w:rPr>
                <w:sz w:val="18"/>
                <w:lang w:val="en-GB"/>
              </w:rPr>
            </w:pPr>
            <w:r>
              <w:rPr>
                <w:sz w:val="18"/>
                <w:lang w:val="en-GB"/>
              </w:rPr>
              <w:t>Processing and status update</w:t>
            </w:r>
          </w:p>
        </w:tc>
        <w:tc>
          <w:tcPr>
            <w:tcW w:w="0" w:type="auto"/>
            <w:vMerge/>
            <w:tcBorders>
              <w:top w:val="single" w:sz="4" w:space="0" w:color="auto"/>
              <w:left w:val="single" w:sz="4" w:space="0" w:color="auto"/>
              <w:bottom w:val="single" w:sz="4" w:space="0" w:color="auto"/>
              <w:right w:val="single" w:sz="4" w:space="0" w:color="auto"/>
            </w:tcBorders>
            <w:vAlign w:val="center"/>
          </w:tcPr>
          <w:p w14:paraId="5DBC6B40" w14:textId="77777777" w:rsidR="00CE2B43" w:rsidRDefault="00CE2B43">
            <w:pPr>
              <w:jc w:val="both"/>
              <w:rPr>
                <w:sz w:val="18"/>
                <w:lang w:val="en-GB"/>
              </w:rPr>
            </w:pPr>
          </w:p>
        </w:tc>
        <w:tc>
          <w:tcPr>
            <w:tcW w:w="0" w:type="auto"/>
            <w:vMerge/>
            <w:tcBorders>
              <w:top w:val="single" w:sz="4" w:space="0" w:color="auto"/>
              <w:left w:val="single" w:sz="4" w:space="0" w:color="auto"/>
              <w:bottom w:val="single" w:sz="4" w:space="0" w:color="auto"/>
              <w:right w:val="single" w:sz="4" w:space="0" w:color="auto"/>
            </w:tcBorders>
            <w:vAlign w:val="center"/>
          </w:tcPr>
          <w:p w14:paraId="206B5363" w14:textId="77777777" w:rsidR="00CE2B43" w:rsidRDefault="00CE2B43">
            <w:pPr>
              <w:jc w:val="both"/>
              <w:rPr>
                <w:sz w:val="18"/>
                <w:lang w:val="en-GB"/>
              </w:rPr>
            </w:pPr>
          </w:p>
        </w:tc>
      </w:tr>
      <w:tr w:rsidR="00CE2B43" w14:paraId="1EE77129" w14:textId="77777777">
        <w:trPr>
          <w:trHeight w:val="465"/>
        </w:trPr>
        <w:tc>
          <w:tcPr>
            <w:tcW w:w="474" w:type="dxa"/>
            <w:tcBorders>
              <w:top w:val="single" w:sz="4" w:space="0" w:color="auto"/>
              <w:left w:val="single" w:sz="4" w:space="0" w:color="auto"/>
              <w:bottom w:val="single" w:sz="4" w:space="0" w:color="auto"/>
              <w:right w:val="single" w:sz="4" w:space="0" w:color="auto"/>
            </w:tcBorders>
            <w:vAlign w:val="center"/>
          </w:tcPr>
          <w:p w14:paraId="2C7A9D20" w14:textId="77777777" w:rsidR="00CE2B43" w:rsidRDefault="00912781">
            <w:pPr>
              <w:spacing w:line="240" w:lineRule="auto"/>
              <w:jc w:val="both"/>
              <w:rPr>
                <w:sz w:val="18"/>
                <w:lang w:val="en-GB"/>
              </w:rPr>
            </w:pPr>
            <w:r>
              <w:rPr>
                <w:sz w:val="18"/>
                <w:lang w:val="en-GB"/>
              </w:rPr>
              <w:t>5</w:t>
            </w:r>
          </w:p>
        </w:tc>
        <w:tc>
          <w:tcPr>
            <w:tcW w:w="2923" w:type="dxa"/>
            <w:tcBorders>
              <w:top w:val="single" w:sz="4" w:space="0" w:color="auto"/>
              <w:left w:val="single" w:sz="4" w:space="0" w:color="auto"/>
              <w:bottom w:val="single" w:sz="4" w:space="0" w:color="auto"/>
              <w:right w:val="single" w:sz="4" w:space="0" w:color="auto"/>
            </w:tcBorders>
            <w:vAlign w:val="center"/>
          </w:tcPr>
          <w:p w14:paraId="76EA8CF8" w14:textId="77777777" w:rsidR="00CE2B43" w:rsidRDefault="00912781">
            <w:pPr>
              <w:spacing w:line="240" w:lineRule="auto"/>
              <w:jc w:val="both"/>
              <w:rPr>
                <w:sz w:val="18"/>
                <w:lang w:val="en-GB"/>
              </w:rPr>
            </w:pPr>
            <w:r>
              <w:rPr>
                <w:sz w:val="18"/>
                <w:lang w:val="en-GB"/>
              </w:rPr>
              <w:t>Invoice payment and status update</w:t>
            </w:r>
          </w:p>
        </w:tc>
        <w:tc>
          <w:tcPr>
            <w:tcW w:w="0" w:type="auto"/>
            <w:vMerge/>
            <w:tcBorders>
              <w:top w:val="single" w:sz="4" w:space="0" w:color="auto"/>
              <w:left w:val="single" w:sz="4" w:space="0" w:color="auto"/>
              <w:bottom w:val="single" w:sz="4" w:space="0" w:color="auto"/>
              <w:right w:val="single" w:sz="4" w:space="0" w:color="auto"/>
            </w:tcBorders>
            <w:vAlign w:val="center"/>
          </w:tcPr>
          <w:p w14:paraId="1F2EF6B7" w14:textId="77777777" w:rsidR="00CE2B43" w:rsidRDefault="00CE2B43">
            <w:pPr>
              <w:jc w:val="both"/>
              <w:rPr>
                <w:sz w:val="18"/>
                <w:lang w:val="en-GB"/>
              </w:rPr>
            </w:pPr>
          </w:p>
        </w:tc>
        <w:tc>
          <w:tcPr>
            <w:tcW w:w="0" w:type="auto"/>
            <w:vMerge/>
            <w:tcBorders>
              <w:top w:val="single" w:sz="4" w:space="0" w:color="auto"/>
              <w:left w:val="single" w:sz="4" w:space="0" w:color="auto"/>
              <w:bottom w:val="single" w:sz="4" w:space="0" w:color="auto"/>
              <w:right w:val="single" w:sz="4" w:space="0" w:color="auto"/>
            </w:tcBorders>
            <w:vAlign w:val="center"/>
          </w:tcPr>
          <w:p w14:paraId="67BB7E41" w14:textId="77777777" w:rsidR="00CE2B43" w:rsidRDefault="00CE2B43">
            <w:pPr>
              <w:jc w:val="both"/>
              <w:rPr>
                <w:sz w:val="18"/>
                <w:lang w:val="en-GB"/>
              </w:rPr>
            </w:pPr>
          </w:p>
        </w:tc>
      </w:tr>
      <w:tr w:rsidR="00CE2B43" w14:paraId="3C1565CA" w14:textId="77777777">
        <w:tc>
          <w:tcPr>
            <w:tcW w:w="474" w:type="dxa"/>
            <w:tcBorders>
              <w:top w:val="single" w:sz="4" w:space="0" w:color="auto"/>
              <w:left w:val="single" w:sz="4" w:space="0" w:color="auto"/>
              <w:bottom w:val="single" w:sz="4" w:space="0" w:color="auto"/>
              <w:right w:val="single" w:sz="4" w:space="0" w:color="auto"/>
            </w:tcBorders>
            <w:vAlign w:val="center"/>
          </w:tcPr>
          <w:p w14:paraId="2FECFACD" w14:textId="77777777" w:rsidR="00CE2B43" w:rsidRDefault="00912781">
            <w:pPr>
              <w:spacing w:line="240" w:lineRule="auto"/>
              <w:jc w:val="both"/>
              <w:rPr>
                <w:sz w:val="18"/>
                <w:lang w:val="en-GB"/>
              </w:rPr>
            </w:pPr>
            <w:r>
              <w:rPr>
                <w:sz w:val="18"/>
                <w:lang w:val="en-GB"/>
              </w:rPr>
              <w:t>6</w:t>
            </w:r>
          </w:p>
        </w:tc>
        <w:tc>
          <w:tcPr>
            <w:tcW w:w="2923" w:type="dxa"/>
            <w:tcBorders>
              <w:top w:val="single" w:sz="4" w:space="0" w:color="auto"/>
              <w:left w:val="single" w:sz="4" w:space="0" w:color="auto"/>
              <w:bottom w:val="single" w:sz="4" w:space="0" w:color="auto"/>
              <w:right w:val="single" w:sz="4" w:space="0" w:color="auto"/>
            </w:tcBorders>
            <w:vAlign w:val="center"/>
          </w:tcPr>
          <w:p w14:paraId="315E5A33" w14:textId="77777777" w:rsidR="00CE2B43" w:rsidRDefault="00912781">
            <w:pPr>
              <w:spacing w:line="240" w:lineRule="auto"/>
              <w:jc w:val="both"/>
              <w:rPr>
                <w:sz w:val="18"/>
                <w:lang w:val="en-GB"/>
              </w:rPr>
            </w:pPr>
            <w:r>
              <w:rPr>
                <w:sz w:val="18"/>
                <w:lang w:val="en-GB"/>
              </w:rPr>
              <w:t>Reception of invoice statuses</w:t>
            </w:r>
          </w:p>
        </w:tc>
        <w:tc>
          <w:tcPr>
            <w:tcW w:w="1276" w:type="dxa"/>
            <w:vMerge w:val="restart"/>
            <w:tcBorders>
              <w:top w:val="single" w:sz="4" w:space="0" w:color="auto"/>
              <w:left w:val="single" w:sz="4" w:space="0" w:color="auto"/>
              <w:bottom w:val="single" w:sz="4" w:space="0" w:color="auto"/>
              <w:right w:val="single" w:sz="4" w:space="0" w:color="auto"/>
            </w:tcBorders>
            <w:vAlign w:val="center"/>
          </w:tcPr>
          <w:p w14:paraId="0BB71432" w14:textId="77777777" w:rsidR="00CE2B43" w:rsidRDefault="00912781">
            <w:pPr>
              <w:spacing w:line="240" w:lineRule="auto"/>
              <w:jc w:val="both"/>
              <w:rPr>
                <w:sz w:val="18"/>
                <w:lang w:val="en-GB"/>
              </w:rPr>
            </w:pPr>
            <w:r>
              <w:rPr>
                <w:sz w:val="18"/>
                <w:lang w:val="en-GB"/>
              </w:rPr>
              <w:t>Supplier</w:t>
            </w:r>
          </w:p>
        </w:tc>
        <w:tc>
          <w:tcPr>
            <w:tcW w:w="5670" w:type="dxa"/>
            <w:vMerge w:val="restart"/>
            <w:tcBorders>
              <w:top w:val="single" w:sz="4" w:space="0" w:color="auto"/>
              <w:left w:val="single" w:sz="4" w:space="0" w:color="auto"/>
              <w:bottom w:val="single" w:sz="4" w:space="0" w:color="auto"/>
              <w:right w:val="single" w:sz="4" w:space="0" w:color="auto"/>
            </w:tcBorders>
            <w:vAlign w:val="center"/>
          </w:tcPr>
          <w:p w14:paraId="098E8873" w14:textId="77777777" w:rsidR="00CE2B43" w:rsidRDefault="00912781">
            <w:pPr>
              <w:spacing w:line="240" w:lineRule="auto"/>
              <w:jc w:val="both"/>
              <w:rPr>
                <w:sz w:val="18"/>
                <w:lang w:val="en-GB"/>
              </w:rPr>
            </w:pPr>
            <w:r>
              <w:rPr>
                <w:sz w:val="18"/>
                <w:lang w:val="en-GB"/>
              </w:rPr>
              <w:t>The supplier receives the invoice statuses through its PDP and records receipt of payment of the invoice. Then, it updates the "payment received" status of the amount received after discount.</w:t>
            </w:r>
          </w:p>
        </w:tc>
      </w:tr>
      <w:tr w:rsidR="00CE2B43" w14:paraId="55DE2C07" w14:textId="77777777">
        <w:tc>
          <w:tcPr>
            <w:tcW w:w="474" w:type="dxa"/>
            <w:tcBorders>
              <w:top w:val="single" w:sz="4" w:space="0" w:color="auto"/>
              <w:left w:val="single" w:sz="4" w:space="0" w:color="auto"/>
              <w:bottom w:val="single" w:sz="4" w:space="0" w:color="auto"/>
              <w:right w:val="single" w:sz="4" w:space="0" w:color="auto"/>
            </w:tcBorders>
            <w:vAlign w:val="center"/>
          </w:tcPr>
          <w:p w14:paraId="1BEED133" w14:textId="77777777" w:rsidR="00CE2B43" w:rsidRDefault="00912781">
            <w:pPr>
              <w:spacing w:line="240" w:lineRule="auto"/>
              <w:jc w:val="both"/>
              <w:rPr>
                <w:sz w:val="18"/>
                <w:lang w:val="en-GB"/>
              </w:rPr>
            </w:pPr>
            <w:r>
              <w:rPr>
                <w:sz w:val="18"/>
                <w:lang w:val="en-GB"/>
              </w:rPr>
              <w:t>7</w:t>
            </w:r>
          </w:p>
        </w:tc>
        <w:tc>
          <w:tcPr>
            <w:tcW w:w="2923" w:type="dxa"/>
            <w:tcBorders>
              <w:top w:val="single" w:sz="4" w:space="0" w:color="auto"/>
              <w:left w:val="single" w:sz="4" w:space="0" w:color="auto"/>
              <w:bottom w:val="single" w:sz="4" w:space="0" w:color="auto"/>
              <w:right w:val="single" w:sz="4" w:space="0" w:color="auto"/>
            </w:tcBorders>
            <w:vAlign w:val="center"/>
          </w:tcPr>
          <w:p w14:paraId="33DC4AB3" w14:textId="77777777" w:rsidR="00CE2B43" w:rsidRDefault="00912781">
            <w:pPr>
              <w:spacing w:line="240" w:lineRule="auto"/>
              <w:jc w:val="both"/>
              <w:rPr>
                <w:sz w:val="18"/>
                <w:lang w:val="en-GB"/>
              </w:rPr>
            </w:pPr>
            <w:r>
              <w:rPr>
                <w:sz w:val="18"/>
                <w:lang w:val="en-GB"/>
              </w:rPr>
              <w:t>Receipt of payment</w:t>
            </w:r>
          </w:p>
        </w:tc>
        <w:tc>
          <w:tcPr>
            <w:tcW w:w="0" w:type="auto"/>
            <w:vMerge/>
            <w:tcBorders>
              <w:top w:val="single" w:sz="4" w:space="0" w:color="auto"/>
              <w:left w:val="single" w:sz="4" w:space="0" w:color="auto"/>
              <w:bottom w:val="single" w:sz="4" w:space="0" w:color="auto"/>
              <w:right w:val="single" w:sz="4" w:space="0" w:color="auto"/>
            </w:tcBorders>
            <w:vAlign w:val="center"/>
          </w:tcPr>
          <w:p w14:paraId="252A7F35" w14:textId="77777777" w:rsidR="00CE2B43" w:rsidRDefault="00CE2B43">
            <w:pPr>
              <w:jc w:val="both"/>
              <w:rPr>
                <w:sz w:val="18"/>
                <w:lang w:val="en-GB"/>
              </w:rPr>
            </w:pPr>
          </w:p>
        </w:tc>
        <w:tc>
          <w:tcPr>
            <w:tcW w:w="0" w:type="auto"/>
            <w:vMerge/>
            <w:tcBorders>
              <w:top w:val="single" w:sz="4" w:space="0" w:color="auto"/>
              <w:left w:val="single" w:sz="4" w:space="0" w:color="auto"/>
              <w:bottom w:val="single" w:sz="4" w:space="0" w:color="auto"/>
              <w:right w:val="single" w:sz="4" w:space="0" w:color="auto"/>
            </w:tcBorders>
            <w:vAlign w:val="center"/>
          </w:tcPr>
          <w:p w14:paraId="6A5EE759" w14:textId="77777777" w:rsidR="00CE2B43" w:rsidRDefault="00CE2B43">
            <w:pPr>
              <w:jc w:val="both"/>
              <w:rPr>
                <w:sz w:val="18"/>
                <w:lang w:val="en-GB"/>
              </w:rPr>
            </w:pPr>
          </w:p>
        </w:tc>
      </w:tr>
      <w:tr w:rsidR="00CE2B43" w14:paraId="3DB83AB0" w14:textId="77777777">
        <w:tc>
          <w:tcPr>
            <w:tcW w:w="474" w:type="dxa"/>
            <w:tcBorders>
              <w:top w:val="single" w:sz="4" w:space="0" w:color="auto"/>
              <w:left w:val="single" w:sz="4" w:space="0" w:color="auto"/>
              <w:bottom w:val="single" w:sz="4" w:space="0" w:color="auto"/>
              <w:right w:val="single" w:sz="4" w:space="0" w:color="auto"/>
            </w:tcBorders>
            <w:vAlign w:val="center"/>
          </w:tcPr>
          <w:p w14:paraId="474BFB8F" w14:textId="77777777" w:rsidR="00CE2B43" w:rsidRDefault="00912781">
            <w:pPr>
              <w:spacing w:line="240" w:lineRule="auto"/>
              <w:jc w:val="both"/>
              <w:rPr>
                <w:sz w:val="18"/>
                <w:lang w:val="en-GB"/>
              </w:rPr>
            </w:pPr>
            <w:r>
              <w:rPr>
                <w:sz w:val="18"/>
                <w:lang w:val="en-GB"/>
              </w:rPr>
              <w:t>8</w:t>
            </w:r>
          </w:p>
        </w:tc>
        <w:tc>
          <w:tcPr>
            <w:tcW w:w="2923" w:type="dxa"/>
            <w:tcBorders>
              <w:top w:val="single" w:sz="4" w:space="0" w:color="auto"/>
              <w:left w:val="single" w:sz="4" w:space="0" w:color="auto"/>
              <w:bottom w:val="single" w:sz="4" w:space="0" w:color="auto"/>
              <w:right w:val="single" w:sz="4" w:space="0" w:color="auto"/>
            </w:tcBorders>
            <w:vAlign w:val="center"/>
          </w:tcPr>
          <w:p w14:paraId="48FE6FD2" w14:textId="77777777" w:rsidR="00CE2B43" w:rsidRDefault="00912781">
            <w:pPr>
              <w:spacing w:line="240" w:lineRule="auto"/>
              <w:jc w:val="both"/>
              <w:rPr>
                <w:sz w:val="18"/>
                <w:lang w:val="en-GB"/>
              </w:rPr>
            </w:pPr>
            <w:r>
              <w:rPr>
                <w:sz w:val="18"/>
                <w:lang w:val="en-GB"/>
              </w:rPr>
              <w:t>Update of “payment received” status</w:t>
            </w:r>
          </w:p>
        </w:tc>
        <w:tc>
          <w:tcPr>
            <w:tcW w:w="0" w:type="auto"/>
            <w:vMerge/>
            <w:tcBorders>
              <w:top w:val="single" w:sz="4" w:space="0" w:color="auto"/>
              <w:left w:val="single" w:sz="4" w:space="0" w:color="auto"/>
              <w:bottom w:val="single" w:sz="4" w:space="0" w:color="auto"/>
              <w:right w:val="single" w:sz="4" w:space="0" w:color="auto"/>
            </w:tcBorders>
            <w:vAlign w:val="center"/>
          </w:tcPr>
          <w:p w14:paraId="6414A115" w14:textId="77777777" w:rsidR="00CE2B43" w:rsidRDefault="00CE2B43">
            <w:pPr>
              <w:jc w:val="both"/>
              <w:rPr>
                <w:sz w:val="18"/>
                <w:lang w:val="en-GB"/>
              </w:rPr>
            </w:pPr>
          </w:p>
        </w:tc>
        <w:tc>
          <w:tcPr>
            <w:tcW w:w="0" w:type="auto"/>
            <w:vMerge/>
            <w:tcBorders>
              <w:top w:val="single" w:sz="4" w:space="0" w:color="auto"/>
              <w:left w:val="single" w:sz="4" w:space="0" w:color="auto"/>
              <w:bottom w:val="single" w:sz="4" w:space="0" w:color="auto"/>
              <w:right w:val="single" w:sz="4" w:space="0" w:color="auto"/>
            </w:tcBorders>
            <w:vAlign w:val="center"/>
          </w:tcPr>
          <w:p w14:paraId="06747BA6" w14:textId="77777777" w:rsidR="00CE2B43" w:rsidRDefault="00CE2B43">
            <w:pPr>
              <w:jc w:val="both"/>
              <w:rPr>
                <w:sz w:val="18"/>
                <w:lang w:val="en-GB"/>
              </w:rPr>
            </w:pPr>
          </w:p>
        </w:tc>
      </w:tr>
      <w:tr w:rsidR="00CE2B43" w14:paraId="72C86E43" w14:textId="77777777">
        <w:tc>
          <w:tcPr>
            <w:tcW w:w="474" w:type="dxa"/>
            <w:tcBorders>
              <w:top w:val="single" w:sz="4" w:space="0" w:color="auto"/>
              <w:left w:val="single" w:sz="4" w:space="0" w:color="auto"/>
              <w:bottom w:val="single" w:sz="4" w:space="0" w:color="auto"/>
              <w:right w:val="single" w:sz="4" w:space="0" w:color="auto"/>
            </w:tcBorders>
            <w:vAlign w:val="center"/>
          </w:tcPr>
          <w:p w14:paraId="5FB0524B" w14:textId="77777777" w:rsidR="00CE2B43" w:rsidRDefault="00912781">
            <w:pPr>
              <w:spacing w:line="240" w:lineRule="auto"/>
              <w:jc w:val="both"/>
              <w:rPr>
                <w:sz w:val="18"/>
                <w:lang w:val="en-GB"/>
              </w:rPr>
            </w:pPr>
            <w:r>
              <w:rPr>
                <w:sz w:val="18"/>
                <w:lang w:val="en-GB"/>
              </w:rPr>
              <w:t>9</w:t>
            </w:r>
          </w:p>
        </w:tc>
        <w:tc>
          <w:tcPr>
            <w:tcW w:w="2923" w:type="dxa"/>
            <w:tcBorders>
              <w:top w:val="single" w:sz="4" w:space="0" w:color="auto"/>
              <w:left w:val="single" w:sz="4" w:space="0" w:color="auto"/>
              <w:bottom w:val="single" w:sz="4" w:space="0" w:color="auto"/>
              <w:right w:val="single" w:sz="4" w:space="0" w:color="auto"/>
            </w:tcBorders>
            <w:vAlign w:val="center"/>
          </w:tcPr>
          <w:p w14:paraId="0A51F7B8" w14:textId="77777777" w:rsidR="00CE2B43" w:rsidRDefault="00912781">
            <w:pPr>
              <w:spacing w:line="240" w:lineRule="auto"/>
              <w:jc w:val="both"/>
              <w:rPr>
                <w:sz w:val="18"/>
                <w:lang w:val="en-GB"/>
              </w:rPr>
            </w:pPr>
            <w:r>
              <w:rPr>
                <w:sz w:val="18"/>
                <w:lang w:val="en-GB"/>
              </w:rPr>
              <w:t>Reception of “payment received” status</w:t>
            </w:r>
          </w:p>
        </w:tc>
        <w:tc>
          <w:tcPr>
            <w:tcW w:w="1276" w:type="dxa"/>
            <w:tcBorders>
              <w:top w:val="single" w:sz="4" w:space="0" w:color="auto"/>
              <w:left w:val="single" w:sz="4" w:space="0" w:color="auto"/>
              <w:bottom w:val="single" w:sz="4" w:space="0" w:color="auto"/>
              <w:right w:val="single" w:sz="4" w:space="0" w:color="auto"/>
            </w:tcBorders>
            <w:vAlign w:val="center"/>
          </w:tcPr>
          <w:p w14:paraId="0598F39D" w14:textId="77777777" w:rsidR="00CE2B43" w:rsidRDefault="00912781">
            <w:pPr>
              <w:spacing w:line="240" w:lineRule="auto"/>
              <w:jc w:val="both"/>
              <w:rPr>
                <w:sz w:val="18"/>
                <w:lang w:val="en-GB"/>
              </w:rPr>
            </w:pPr>
            <w:r>
              <w:rPr>
                <w:sz w:val="18"/>
                <w:lang w:val="en-GB"/>
              </w:rPr>
              <w:t>Buyer</w:t>
            </w:r>
          </w:p>
        </w:tc>
        <w:tc>
          <w:tcPr>
            <w:tcW w:w="5670" w:type="dxa"/>
            <w:tcBorders>
              <w:top w:val="single" w:sz="4" w:space="0" w:color="auto"/>
              <w:left w:val="single" w:sz="4" w:space="0" w:color="auto"/>
              <w:bottom w:val="single" w:sz="4" w:space="0" w:color="auto"/>
              <w:right w:val="single" w:sz="4" w:space="0" w:color="auto"/>
            </w:tcBorders>
            <w:vAlign w:val="center"/>
          </w:tcPr>
          <w:p w14:paraId="57C67020" w14:textId="77777777" w:rsidR="00CE2B43" w:rsidRDefault="00912781">
            <w:pPr>
              <w:spacing w:line="240" w:lineRule="auto"/>
              <w:jc w:val="both"/>
              <w:rPr>
                <w:sz w:val="18"/>
                <w:lang w:val="en-GB"/>
              </w:rPr>
            </w:pPr>
            <w:r>
              <w:rPr>
                <w:sz w:val="18"/>
                <w:lang w:val="en-GB"/>
              </w:rPr>
              <w:t>The buyer’s PDP 2 makes the “payment received” status available to the buyer.</w:t>
            </w:r>
          </w:p>
        </w:tc>
      </w:tr>
      <w:tr w:rsidR="00CE2B43" w14:paraId="2CFD4A69" w14:textId="77777777">
        <w:tc>
          <w:tcPr>
            <w:tcW w:w="474" w:type="dxa"/>
            <w:tcBorders>
              <w:top w:val="single" w:sz="4" w:space="0" w:color="auto"/>
              <w:left w:val="single" w:sz="4" w:space="0" w:color="auto"/>
              <w:bottom w:val="single" w:sz="4" w:space="0" w:color="auto"/>
              <w:right w:val="single" w:sz="4" w:space="0" w:color="auto"/>
            </w:tcBorders>
            <w:vAlign w:val="center"/>
          </w:tcPr>
          <w:p w14:paraId="0E3AFD19" w14:textId="77777777" w:rsidR="00CE2B43" w:rsidRDefault="00912781">
            <w:pPr>
              <w:spacing w:line="240" w:lineRule="auto"/>
              <w:jc w:val="both"/>
              <w:rPr>
                <w:sz w:val="18"/>
                <w:lang w:val="en-GB"/>
              </w:rPr>
            </w:pPr>
            <w:r>
              <w:rPr>
                <w:sz w:val="18"/>
                <w:lang w:val="en-GB"/>
              </w:rPr>
              <w:t>10</w:t>
            </w:r>
          </w:p>
        </w:tc>
        <w:tc>
          <w:tcPr>
            <w:tcW w:w="2923" w:type="dxa"/>
            <w:tcBorders>
              <w:top w:val="single" w:sz="4" w:space="0" w:color="auto"/>
              <w:left w:val="single" w:sz="4" w:space="0" w:color="auto"/>
              <w:bottom w:val="single" w:sz="4" w:space="0" w:color="auto"/>
              <w:right w:val="single" w:sz="4" w:space="0" w:color="auto"/>
            </w:tcBorders>
            <w:vAlign w:val="center"/>
          </w:tcPr>
          <w:p w14:paraId="080C6C32" w14:textId="77777777" w:rsidR="00CE2B43" w:rsidRDefault="00912781">
            <w:pPr>
              <w:spacing w:line="240" w:lineRule="auto"/>
              <w:jc w:val="both"/>
              <w:rPr>
                <w:sz w:val="18"/>
                <w:lang w:val="en-GB"/>
              </w:rPr>
            </w:pPr>
            <w:r>
              <w:rPr>
                <w:sz w:val="18"/>
                <w:lang w:val="en-GB"/>
              </w:rPr>
              <w:t>Reception of payment data e-reporting flow</w:t>
            </w:r>
          </w:p>
        </w:tc>
        <w:tc>
          <w:tcPr>
            <w:tcW w:w="1276" w:type="dxa"/>
            <w:tcBorders>
              <w:top w:val="single" w:sz="4" w:space="0" w:color="auto"/>
              <w:left w:val="single" w:sz="4" w:space="0" w:color="auto"/>
              <w:bottom w:val="single" w:sz="4" w:space="0" w:color="auto"/>
              <w:right w:val="single" w:sz="4" w:space="0" w:color="auto"/>
            </w:tcBorders>
            <w:vAlign w:val="center"/>
          </w:tcPr>
          <w:p w14:paraId="5F9F71E9" w14:textId="50A6E97A" w:rsidR="00CE2B43" w:rsidRDefault="001F4DB4">
            <w:pPr>
              <w:spacing w:line="240" w:lineRule="auto"/>
              <w:jc w:val="both"/>
              <w:rPr>
                <w:sz w:val="18"/>
                <w:lang w:val="en-GB"/>
              </w:rPr>
            </w:pPr>
            <w:r>
              <w:rPr>
                <w:lang w:val="en-GB"/>
              </w:rPr>
              <w:t>public invoicing portal</w:t>
            </w:r>
          </w:p>
        </w:tc>
        <w:tc>
          <w:tcPr>
            <w:tcW w:w="5670" w:type="dxa"/>
            <w:tcBorders>
              <w:top w:val="single" w:sz="4" w:space="0" w:color="auto"/>
              <w:left w:val="single" w:sz="4" w:space="0" w:color="auto"/>
              <w:bottom w:val="single" w:sz="4" w:space="0" w:color="auto"/>
              <w:right w:val="single" w:sz="4" w:space="0" w:color="auto"/>
            </w:tcBorders>
            <w:vAlign w:val="center"/>
          </w:tcPr>
          <w:p w14:paraId="02E1D6E2" w14:textId="04F775E9" w:rsidR="00CE2B43" w:rsidRDefault="00912781">
            <w:pPr>
              <w:spacing w:line="240" w:lineRule="auto"/>
              <w:jc w:val="both"/>
              <w:rPr>
                <w:sz w:val="18"/>
                <w:lang w:val="en-GB"/>
              </w:rPr>
            </w:pPr>
            <w:r>
              <w:rPr>
                <w:sz w:val="18"/>
                <w:lang w:val="en-GB"/>
              </w:rPr>
              <w:t xml:space="preserve">The supplier’s PDP 1 accordingly sends the payment e-reporting flow to the </w:t>
            </w:r>
            <w:r w:rsidR="001F4DB4">
              <w:rPr>
                <w:lang w:val="en-GB"/>
              </w:rPr>
              <w:t>public invoicing portal</w:t>
            </w:r>
            <w:r>
              <w:rPr>
                <w:sz w:val="18"/>
                <w:lang w:val="en-GB"/>
              </w:rPr>
              <w:t>.</w:t>
            </w:r>
          </w:p>
        </w:tc>
      </w:tr>
    </w:tbl>
    <w:p w14:paraId="0C1C5B5E" w14:textId="77777777" w:rsidR="00CE2B43" w:rsidRDefault="00CE2B43">
      <w:pPr>
        <w:jc w:val="both"/>
        <w:rPr>
          <w:lang w:val="en-GB"/>
        </w:rPr>
      </w:pPr>
    </w:p>
    <w:p w14:paraId="36E9D8A0" w14:textId="77777777" w:rsidR="00CE2B43" w:rsidRDefault="00CE2B43">
      <w:pPr>
        <w:jc w:val="both"/>
        <w:rPr>
          <w:lang w:val="en-GB"/>
        </w:rPr>
      </w:pPr>
    </w:p>
    <w:p w14:paraId="442843CC" w14:textId="4BAC42C3" w:rsidR="00CE2B43" w:rsidRDefault="00912781">
      <w:pPr>
        <w:pStyle w:val="Titre3"/>
        <w:jc w:val="both"/>
        <w:rPr>
          <w:rFonts w:asciiTheme="minorHAnsi" w:hAnsiTheme="minorHAnsi"/>
          <w:szCs w:val="22"/>
          <w:lang w:val="en-GB"/>
        </w:rPr>
      </w:pPr>
      <w:bookmarkStart w:id="4219" w:name="_Toc91522094"/>
      <w:bookmarkStart w:id="4220" w:name="_Toc91521624"/>
      <w:bookmarkStart w:id="4221" w:name="_Toc91520123"/>
      <w:bookmarkStart w:id="4222" w:name="_Toc91518654"/>
      <w:bookmarkStart w:id="4223" w:name="_Toc91512831"/>
      <w:bookmarkStart w:id="4224" w:name="_Toc91244097"/>
      <w:bookmarkStart w:id="4225" w:name="_Toc90563518"/>
      <w:bookmarkStart w:id="4226" w:name="_Toc90478503"/>
      <w:bookmarkStart w:id="4227" w:name="_Toc90563517"/>
      <w:bookmarkStart w:id="4228" w:name="_Toc90478502"/>
      <w:bookmarkStart w:id="4229" w:name="_Toc90563516"/>
      <w:bookmarkStart w:id="4230" w:name="_Toc90478501"/>
      <w:bookmarkStart w:id="4231" w:name="_Toc90563515"/>
      <w:bookmarkStart w:id="4232" w:name="_Toc90478500"/>
      <w:bookmarkStart w:id="4233" w:name="_Toc90563514"/>
      <w:bookmarkStart w:id="4234" w:name="_Toc90478499"/>
      <w:bookmarkStart w:id="4235" w:name="_Ref141436925"/>
      <w:bookmarkStart w:id="4236" w:name="_Toc139440604"/>
      <w:bookmarkStart w:id="4237" w:name="_Toc146736752"/>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r>
        <w:rPr>
          <w:rFonts w:asciiTheme="minorHAnsi" w:hAnsiTheme="minorHAnsi"/>
          <w:lang w:val="en-GB"/>
        </w:rPr>
        <w:t>Case no. 22b</w:t>
      </w:r>
      <w:r w:rsidR="007C6022">
        <w:rPr>
          <w:rFonts w:asciiTheme="minorHAnsi" w:hAnsiTheme="minorHAnsi"/>
          <w:lang w:val="en-GB"/>
        </w:rPr>
        <w:t xml:space="preserve"> :</w:t>
      </w:r>
      <w:r>
        <w:rPr>
          <w:rFonts w:asciiTheme="minorHAnsi" w:hAnsiTheme="minorHAnsi"/>
          <w:lang w:val="en-GB"/>
        </w:rPr>
        <w:t xml:space="preserve"> Invoice paid with discount in the case of delivery of goods (or supply of services with the option to pay VAT on debits)</w:t>
      </w:r>
      <w:bookmarkEnd w:id="4235"/>
      <w:bookmarkEnd w:id="4236"/>
      <w:bookmarkEnd w:id="4237"/>
    </w:p>
    <w:p w14:paraId="57BDC27F" w14:textId="77777777" w:rsidR="00CE2B43" w:rsidRDefault="00CE2B43">
      <w:pPr>
        <w:jc w:val="both"/>
        <w:rPr>
          <w:lang w:val="en-GB"/>
        </w:rPr>
      </w:pPr>
    </w:p>
    <w:p w14:paraId="25DB76BA" w14:textId="77777777" w:rsidR="00CE2B43" w:rsidRDefault="00912781">
      <w:pPr>
        <w:jc w:val="both"/>
        <w:rPr>
          <w:lang w:val="en-GB"/>
        </w:rPr>
      </w:pPr>
      <w:r>
        <w:rPr>
          <w:lang w:val="en-GB"/>
        </w:rPr>
        <w:t xml:space="preserve">When applying a discount where the supplier has made a delivery of goods or opted to pay VAT on debits, the payment data is not forwarded and is not taken into account by the tax authority. Hence, the tax authority cannot know the discount granted by the supplier and reduce its collected VAT by the same amount. </w:t>
      </w:r>
    </w:p>
    <w:p w14:paraId="6F668952" w14:textId="77777777" w:rsidR="00CE2B43" w:rsidRDefault="00CE2B43">
      <w:pPr>
        <w:jc w:val="both"/>
        <w:rPr>
          <w:lang w:val="en-GB"/>
        </w:rPr>
      </w:pPr>
    </w:p>
    <w:p w14:paraId="4BAF0121" w14:textId="77777777" w:rsidR="00CE2B43" w:rsidRDefault="00912781">
      <w:pPr>
        <w:jc w:val="both"/>
        <w:rPr>
          <w:lang w:val="en-GB"/>
        </w:rPr>
      </w:pPr>
      <w:r>
        <w:rPr>
          <w:lang w:val="en-GB"/>
        </w:rPr>
        <w:t>The supplier could notify the tax authority of the application of a discount by issuing a credit note. This is an option, as the discount credit note is not provided for in the texts.</w:t>
      </w:r>
    </w:p>
    <w:p w14:paraId="13CB3006" w14:textId="77777777" w:rsidR="00CE2B43" w:rsidRDefault="00CE2B43">
      <w:pPr>
        <w:jc w:val="both"/>
        <w:rPr>
          <w:lang w:val="en-GB"/>
        </w:rPr>
      </w:pPr>
    </w:p>
    <w:p w14:paraId="74FE1245" w14:textId="77777777" w:rsidR="00CE2B43" w:rsidRDefault="00912781">
      <w:pPr>
        <w:jc w:val="both"/>
        <w:rPr>
          <w:lang w:val="en-GB"/>
        </w:rPr>
      </w:pPr>
      <w:r>
        <w:rPr>
          <w:lang w:val="en-GB"/>
        </w:rPr>
        <w:t>This option is open to enterprises wishing to avoid retroactive regularization of collected VAT to adjust for over-collection</w:t>
      </w:r>
    </w:p>
    <w:p w14:paraId="520FD4D4" w14:textId="77777777" w:rsidR="00CE2B43" w:rsidRDefault="00CE2B43">
      <w:pPr>
        <w:jc w:val="both"/>
        <w:rPr>
          <w:lang w:val="en-GB"/>
        </w:rPr>
      </w:pPr>
    </w:p>
    <w:p w14:paraId="4464BB48" w14:textId="77777777" w:rsidR="00CE2B43" w:rsidRDefault="00CE2B43">
      <w:pPr>
        <w:jc w:val="both"/>
        <w:rPr>
          <w:lang w:val="en-GB"/>
        </w:rPr>
      </w:pPr>
    </w:p>
    <w:p w14:paraId="67719311" w14:textId="77777777" w:rsidR="00CE2B43" w:rsidRDefault="00912781">
      <w:pPr>
        <w:keepNext/>
        <w:jc w:val="both"/>
        <w:rPr>
          <w:lang w:val="en-GB"/>
        </w:rPr>
      </w:pPr>
      <w:r>
        <w:rPr>
          <w:noProof/>
          <w:lang w:eastAsia="fr-FR"/>
        </w:rPr>
        <w:drawing>
          <wp:inline distT="0" distB="0" distL="0" distR="0" wp14:anchorId="2AE5F132" wp14:editId="5262C8C1">
            <wp:extent cx="6432617" cy="3109411"/>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6432617" cy="3109411"/>
                    </a:xfrm>
                    <a:prstGeom prst="rect">
                      <a:avLst/>
                    </a:prstGeom>
                    <a:noFill/>
                  </pic:spPr>
                </pic:pic>
              </a:graphicData>
            </a:graphic>
          </wp:inline>
        </w:drawing>
      </w:r>
    </w:p>
    <w:p w14:paraId="0B23F22F" w14:textId="4493E219" w:rsidR="00CE2B43" w:rsidRDefault="00912781">
      <w:pPr>
        <w:pStyle w:val="Lgende"/>
        <w:numPr>
          <w:ilvl w:val="0"/>
          <w:numId w:val="0"/>
        </w:numPr>
        <w:ind w:left="120" w:hanging="120"/>
        <w:jc w:val="center"/>
        <w:rPr>
          <w:rFonts w:asciiTheme="majorHAnsi" w:hAnsiTheme="majorHAnsi"/>
          <w:lang w:val="en-GB"/>
        </w:rPr>
      </w:pPr>
      <w:bookmarkStart w:id="4238" w:name="_Toc145664516"/>
      <w:r>
        <w:rPr>
          <w:rFonts w:asciiTheme="majorHAnsi" w:hAnsiTheme="majorHAnsi"/>
          <w:lang w:val="en-GB"/>
        </w:rPr>
        <w:t xml:space="preserve">Figure </w:t>
      </w:r>
      <w:r>
        <w:rPr>
          <w:rFonts w:asciiTheme="majorHAnsi" w:hAnsiTheme="majorHAnsi"/>
          <w:lang w:val="en-GB"/>
        </w:rPr>
        <w:fldChar w:fldCharType="begin"/>
      </w:r>
      <w:r>
        <w:rPr>
          <w:rFonts w:asciiTheme="majorHAnsi" w:hAnsiTheme="majorHAnsi"/>
          <w:lang w:val="en-GB"/>
        </w:rPr>
        <w:instrText xml:space="preserve"> SEQ Figure \* ARABIC </w:instrText>
      </w:r>
      <w:r>
        <w:rPr>
          <w:rFonts w:asciiTheme="majorHAnsi" w:hAnsiTheme="majorHAnsi"/>
          <w:lang w:val="en-GB"/>
        </w:rPr>
        <w:fldChar w:fldCharType="separate"/>
      </w:r>
      <w:r>
        <w:rPr>
          <w:rFonts w:asciiTheme="majorHAnsi" w:hAnsiTheme="majorHAnsi"/>
          <w:noProof/>
          <w:lang w:val="en-GB"/>
        </w:rPr>
        <w:t>25</w:t>
      </w:r>
      <w:r>
        <w:rPr>
          <w:rFonts w:asciiTheme="majorHAnsi" w:hAnsiTheme="majorHAnsi"/>
          <w:lang w:val="en-GB"/>
        </w:rPr>
        <w:fldChar w:fldCharType="end"/>
      </w:r>
      <w:r w:rsidR="007C6022">
        <w:rPr>
          <w:rFonts w:asciiTheme="majorHAnsi" w:hAnsiTheme="majorHAnsi"/>
          <w:lang w:val="en-GB"/>
        </w:rPr>
        <w:t xml:space="preserve"> :</w:t>
      </w:r>
      <w:r>
        <w:rPr>
          <w:rFonts w:asciiTheme="majorHAnsi" w:hAnsiTheme="majorHAnsi"/>
          <w:lang w:val="en-GB"/>
        </w:rPr>
        <w:t xml:space="preserve"> Invoice paid with discount (delivery of goods, supply of service with VAT on debits)</w:t>
      </w:r>
      <w:bookmarkEnd w:id="4238"/>
    </w:p>
    <w:p w14:paraId="7D0EA3FA" w14:textId="77777777" w:rsidR="00CE2B43" w:rsidRDefault="00CE2B43">
      <w:pPr>
        <w:jc w:val="both"/>
        <w:rPr>
          <w:lang w:val="en-GB"/>
        </w:rPr>
      </w:pPr>
    </w:p>
    <w:p w14:paraId="35B5A2C9" w14:textId="3A980E0A" w:rsidR="00CE2B43" w:rsidRDefault="00912781">
      <w:pPr>
        <w:jc w:val="both"/>
        <w:rPr>
          <w:lang w:val="en-GB"/>
        </w:rPr>
      </w:pPr>
      <w:r>
        <w:rPr>
          <w:lang w:val="en-GB"/>
        </w:rPr>
        <w:t>The data specifics and associated management rules are</w:t>
      </w:r>
      <w:r w:rsidR="007C6022">
        <w:rPr>
          <w:lang w:val="en-GB"/>
        </w:rPr>
        <w:t xml:space="preserve"> :</w:t>
      </w:r>
    </w:p>
    <w:p w14:paraId="1432C154" w14:textId="4302AC22" w:rsidR="00CE2B43" w:rsidRDefault="00912781">
      <w:pPr>
        <w:pStyle w:val="Paragraphedeliste"/>
        <w:numPr>
          <w:ilvl w:val="0"/>
          <w:numId w:val="133"/>
        </w:numPr>
        <w:jc w:val="both"/>
        <w:rPr>
          <w:lang w:val="en-GB"/>
        </w:rPr>
      </w:pPr>
      <w:r>
        <w:rPr>
          <w:lang w:val="en-GB"/>
        </w:rPr>
        <w:t>On the initial invoice</w:t>
      </w:r>
      <w:r w:rsidR="007C6022">
        <w:rPr>
          <w:lang w:val="en-GB"/>
        </w:rPr>
        <w:t xml:space="preserve"> :</w:t>
      </w:r>
    </w:p>
    <w:p w14:paraId="7A2F71DA" w14:textId="77777777" w:rsidR="00CE2B43" w:rsidRDefault="00912781">
      <w:pPr>
        <w:numPr>
          <w:ilvl w:val="1"/>
          <w:numId w:val="74"/>
        </w:numPr>
        <w:contextualSpacing/>
        <w:jc w:val="both"/>
        <w:rPr>
          <w:lang w:val="en-GB"/>
        </w:rPr>
      </w:pPr>
      <w:r>
        <w:rPr>
          <w:lang w:val="en-GB"/>
        </w:rPr>
        <w:t xml:space="preserve">Invoice note (BT-21/BT-22) with </w:t>
      </w:r>
    </w:p>
    <w:p w14:paraId="092FBD32" w14:textId="0569162A" w:rsidR="00CE2B43" w:rsidRDefault="00912781">
      <w:pPr>
        <w:numPr>
          <w:ilvl w:val="2"/>
          <w:numId w:val="74"/>
        </w:numPr>
        <w:contextualSpacing/>
        <w:jc w:val="both"/>
        <w:rPr>
          <w:lang w:val="en-GB"/>
        </w:rPr>
      </w:pPr>
      <w:r>
        <w:rPr>
          <w:lang w:val="en-GB"/>
        </w:rPr>
        <w:t>Subject code</w:t>
      </w:r>
      <w:r w:rsidR="007C6022">
        <w:rPr>
          <w:lang w:val="en-GB"/>
        </w:rPr>
        <w:t xml:space="preserve"> :</w:t>
      </w:r>
      <w:r>
        <w:rPr>
          <w:lang w:val="en-GB"/>
        </w:rPr>
        <w:t xml:space="preserve"> “AAB” </w:t>
      </w:r>
    </w:p>
    <w:p w14:paraId="0779EA87" w14:textId="02F93929" w:rsidR="00CE2B43" w:rsidRDefault="00912781">
      <w:pPr>
        <w:numPr>
          <w:ilvl w:val="2"/>
          <w:numId w:val="74"/>
        </w:numPr>
        <w:contextualSpacing/>
        <w:jc w:val="both"/>
        <w:rPr>
          <w:lang w:val="en-GB"/>
        </w:rPr>
      </w:pPr>
      <w:r>
        <w:rPr>
          <w:lang w:val="en-GB"/>
        </w:rPr>
        <w:t>Text</w:t>
      </w:r>
      <w:r w:rsidR="007C6022">
        <w:rPr>
          <w:lang w:val="en-GB"/>
        </w:rPr>
        <w:t xml:space="preserve"> :</w:t>
      </w:r>
      <w:r>
        <w:rPr>
          <w:lang w:val="en-GB"/>
        </w:rPr>
        <w:t xml:space="preserve"> discount information</w:t>
      </w:r>
    </w:p>
    <w:p w14:paraId="6B26FBD5" w14:textId="099A3068" w:rsidR="00CE2B43" w:rsidRDefault="00912781">
      <w:pPr>
        <w:pStyle w:val="Paragraphedeliste"/>
        <w:numPr>
          <w:ilvl w:val="0"/>
          <w:numId w:val="74"/>
        </w:numPr>
        <w:jc w:val="both"/>
        <w:rPr>
          <w:lang w:val="en-GB"/>
        </w:rPr>
      </w:pPr>
      <w:r>
        <w:rPr>
          <w:lang w:val="en-GB"/>
        </w:rPr>
        <w:t>If credit note, amount excl. tax = discount reported excl. tax</w:t>
      </w:r>
      <w:r w:rsidR="007C6022">
        <w:rPr>
          <w:lang w:val="en-GB"/>
        </w:rPr>
        <w:t xml:space="preserve"> ;</w:t>
      </w:r>
      <w:r>
        <w:rPr>
          <w:lang w:val="en-GB"/>
        </w:rPr>
        <w:t xml:space="preserve"> VAT = VAT on discount amount granted / calculated</w:t>
      </w:r>
    </w:p>
    <w:p w14:paraId="5197FC76" w14:textId="18E8C5A3" w:rsidR="00CE2B43" w:rsidRDefault="00912781">
      <w:pPr>
        <w:pStyle w:val="Paragraphedeliste"/>
        <w:numPr>
          <w:ilvl w:val="1"/>
          <w:numId w:val="74"/>
        </w:numPr>
        <w:jc w:val="both"/>
        <w:rPr>
          <w:lang w:val="en-GB"/>
        </w:rPr>
      </w:pPr>
      <w:r>
        <w:rPr>
          <w:lang w:val="en-GB"/>
        </w:rPr>
        <w:t>Can use invoice type code (BT-3)</w:t>
      </w:r>
      <w:r w:rsidR="007C6022">
        <w:rPr>
          <w:lang w:val="en-GB"/>
        </w:rPr>
        <w:t xml:space="preserve"> :</w:t>
      </w:r>
      <w:r>
        <w:rPr>
          <w:lang w:val="en-GB"/>
        </w:rPr>
        <w:t xml:space="preserve">  381 or 261 (credit note or self-billed credit note) </w:t>
      </w:r>
    </w:p>
    <w:p w14:paraId="4EBD0BDD" w14:textId="58FD5044" w:rsidR="00CE2B43" w:rsidRDefault="00912781">
      <w:pPr>
        <w:pStyle w:val="Paragraphedeliste"/>
        <w:numPr>
          <w:ilvl w:val="1"/>
          <w:numId w:val="74"/>
        </w:numPr>
        <w:jc w:val="both"/>
        <w:rPr>
          <w:lang w:val="en-GB"/>
        </w:rPr>
      </w:pPr>
      <w:r>
        <w:rPr>
          <w:lang w:val="en-GB"/>
        </w:rPr>
        <w:t>A discount may also be net of tax</w:t>
      </w:r>
      <w:r w:rsidR="007C6022">
        <w:rPr>
          <w:lang w:val="en-GB"/>
        </w:rPr>
        <w:t xml:space="preserve"> ;</w:t>
      </w:r>
      <w:r>
        <w:rPr>
          <w:lang w:val="en-GB"/>
        </w:rPr>
        <w:t xml:space="preserve"> in this case, the following must be added to the credit note</w:t>
      </w:r>
      <w:r w:rsidR="007C6022">
        <w:rPr>
          <w:lang w:val="en-GB"/>
        </w:rPr>
        <w:t xml:space="preserve"> :</w:t>
      </w:r>
    </w:p>
    <w:p w14:paraId="457D04B0" w14:textId="333BEB15" w:rsidR="00CE2B43" w:rsidRDefault="00912781">
      <w:pPr>
        <w:pStyle w:val="Paragraphedeliste"/>
        <w:numPr>
          <w:ilvl w:val="2"/>
          <w:numId w:val="74"/>
        </w:numPr>
        <w:jc w:val="both"/>
        <w:rPr>
          <w:lang w:val="en-GB"/>
        </w:rPr>
      </w:pPr>
      <w:r>
        <w:rPr>
          <w:lang w:val="en-GB"/>
        </w:rPr>
        <w:t>VAT type code (BT 118)</w:t>
      </w:r>
      <w:r w:rsidR="007C6022">
        <w:rPr>
          <w:lang w:val="en-GB"/>
        </w:rPr>
        <w:t xml:space="preserve"> :</w:t>
      </w:r>
      <w:r>
        <w:rPr>
          <w:lang w:val="en-GB"/>
        </w:rPr>
        <w:t xml:space="preserve"> I</w:t>
      </w:r>
    </w:p>
    <w:p w14:paraId="6829A0E3" w14:textId="18F46E8E" w:rsidR="00CE2B43" w:rsidRDefault="00912781">
      <w:pPr>
        <w:pStyle w:val="Paragraphedeliste"/>
        <w:numPr>
          <w:ilvl w:val="2"/>
          <w:numId w:val="74"/>
        </w:numPr>
        <w:jc w:val="both"/>
        <w:rPr>
          <w:lang w:val="en-GB"/>
        </w:rPr>
      </w:pPr>
      <w:r>
        <w:rPr>
          <w:lang w:val="en-GB"/>
        </w:rPr>
        <w:t>Code of grounds for VAT exemption (BT-121)</w:t>
      </w:r>
      <w:r w:rsidR="007C6022">
        <w:rPr>
          <w:lang w:val="en-GB"/>
        </w:rPr>
        <w:t xml:space="preserve"> :</w:t>
      </w:r>
      <w:r>
        <w:rPr>
          <w:lang w:val="en-GB"/>
        </w:rPr>
        <w:t xml:space="preserve"> VATEX-CNWVAT</w:t>
      </w:r>
    </w:p>
    <w:p w14:paraId="200E1336" w14:textId="77777777" w:rsidR="00CE2B43" w:rsidRDefault="00912781">
      <w:pPr>
        <w:jc w:val="both"/>
        <w:rPr>
          <w:lang w:val="en-GB"/>
        </w:rPr>
      </w:pPr>
      <w:r>
        <w:rPr>
          <w:lang w:val="en-GB"/>
        </w:rPr>
        <w:t xml:space="preserve">This code applies to all types of net tax assets. </w:t>
      </w:r>
    </w:p>
    <w:p w14:paraId="5703C3ED" w14:textId="248CB92A" w:rsidR="00CE2B43" w:rsidRDefault="00912781">
      <w:pPr>
        <w:jc w:val="both"/>
        <w:rPr>
          <w:lang w:val="en-GB"/>
        </w:rPr>
      </w:pPr>
      <w:r>
        <w:rPr>
          <w:lang w:val="en-GB"/>
        </w:rPr>
        <w:t>The specifics of the associated life cycle or process are</w:t>
      </w:r>
      <w:r w:rsidR="007C6022">
        <w:rPr>
          <w:lang w:val="en-GB"/>
        </w:rPr>
        <w:t xml:space="preserve"> :</w:t>
      </w:r>
    </w:p>
    <w:p w14:paraId="4680359C" w14:textId="77777777" w:rsidR="00CE2B43" w:rsidRDefault="00912781">
      <w:pPr>
        <w:numPr>
          <w:ilvl w:val="0"/>
          <w:numId w:val="75"/>
        </w:numPr>
        <w:jc w:val="both"/>
        <w:rPr>
          <w:lang w:val="en-GB"/>
        </w:rPr>
      </w:pPr>
      <w:r>
        <w:rPr>
          <w:lang w:val="en-GB"/>
        </w:rPr>
        <w:t>Transmission of invoice (flow 2) specifying the terms for applying the discount</w:t>
      </w:r>
    </w:p>
    <w:p w14:paraId="3F958BB2" w14:textId="77777777" w:rsidR="00CE2B43" w:rsidRDefault="00912781">
      <w:pPr>
        <w:numPr>
          <w:ilvl w:val="0"/>
          <w:numId w:val="75"/>
        </w:numPr>
        <w:jc w:val="both"/>
        <w:rPr>
          <w:lang w:val="en-GB"/>
        </w:rPr>
      </w:pPr>
      <w:r>
        <w:rPr>
          <w:lang w:val="en-GB"/>
        </w:rPr>
        <w:t>Transmission of life cycle (flow 6)</w:t>
      </w:r>
    </w:p>
    <w:p w14:paraId="671D0653" w14:textId="77777777" w:rsidR="00CE2B43" w:rsidRDefault="00912781">
      <w:pPr>
        <w:numPr>
          <w:ilvl w:val="0"/>
          <w:numId w:val="75"/>
        </w:numPr>
        <w:jc w:val="both"/>
        <w:rPr>
          <w:lang w:val="en-GB"/>
        </w:rPr>
      </w:pPr>
      <w:r>
        <w:rPr>
          <w:lang w:val="en-GB"/>
        </w:rPr>
        <w:t>Transmission of a credit note (flow 2) indicating the amount of the discount applied</w:t>
      </w:r>
    </w:p>
    <w:p w14:paraId="5F88961C" w14:textId="77777777" w:rsidR="00CE2B43" w:rsidRDefault="00CE2B43">
      <w:pPr>
        <w:jc w:val="both"/>
        <w:rPr>
          <w:lang w:val="en-GB"/>
        </w:rPr>
      </w:pPr>
    </w:p>
    <w:p w14:paraId="15F3A8F6" w14:textId="77777777" w:rsidR="00CE2B43" w:rsidRDefault="00CE2B43">
      <w:pPr>
        <w:jc w:val="both"/>
        <w:rPr>
          <w:lang w:val="en-GB"/>
        </w:rPr>
      </w:pPr>
    </w:p>
    <w:p w14:paraId="3FA5915A" w14:textId="60DB44B5" w:rsidR="00CE2B43" w:rsidRPr="00D5412A" w:rsidRDefault="00912781">
      <w:pPr>
        <w:pStyle w:val="Titre3"/>
        <w:jc w:val="both"/>
        <w:rPr>
          <w:rFonts w:asciiTheme="minorHAnsi" w:hAnsiTheme="minorHAnsi"/>
          <w:sz w:val="20"/>
          <w:szCs w:val="20"/>
          <w:lang w:val="en-GB"/>
        </w:rPr>
      </w:pPr>
      <w:r>
        <w:rPr>
          <w:rFonts w:asciiTheme="minorHAnsi" w:hAnsiTheme="minorHAnsi"/>
          <w:lang w:val="en-GB"/>
        </w:rPr>
        <w:t xml:space="preserve">  </w:t>
      </w:r>
      <w:bookmarkStart w:id="4239" w:name="_Ref141436935"/>
      <w:bookmarkStart w:id="4240" w:name="_Toc139440605"/>
      <w:bookmarkStart w:id="4241" w:name="_Toc146736753"/>
      <w:r w:rsidRPr="00D5412A">
        <w:rPr>
          <w:rFonts w:asciiTheme="minorHAnsi" w:hAnsiTheme="minorHAnsi"/>
          <w:sz w:val="20"/>
          <w:szCs w:val="20"/>
          <w:lang w:val="en-GB"/>
        </w:rPr>
        <w:t>Case 23</w:t>
      </w:r>
      <w:r w:rsidR="007C6022" w:rsidRPr="00D5412A">
        <w:rPr>
          <w:rFonts w:asciiTheme="minorHAnsi" w:hAnsiTheme="minorHAnsi"/>
          <w:sz w:val="20"/>
          <w:szCs w:val="20"/>
          <w:lang w:val="en-GB"/>
        </w:rPr>
        <w:t xml:space="preserve"> :</w:t>
      </w:r>
      <w:r w:rsidRPr="00D5412A">
        <w:rPr>
          <w:rFonts w:asciiTheme="minorHAnsi" w:hAnsiTheme="minorHAnsi"/>
          <w:sz w:val="20"/>
          <w:szCs w:val="20"/>
          <w:lang w:val="en-GB"/>
        </w:rPr>
        <w:t xml:space="preserve"> Self-billing flow between a private individual and a professional</w:t>
      </w:r>
      <w:bookmarkEnd w:id="4239"/>
      <w:bookmarkEnd w:id="4240"/>
      <w:bookmarkEnd w:id="4241"/>
    </w:p>
    <w:p w14:paraId="4DC5F513" w14:textId="77777777" w:rsidR="00CE2B43" w:rsidRDefault="00CE2B43">
      <w:pPr>
        <w:jc w:val="both"/>
        <w:rPr>
          <w:lang w:val="en-GB"/>
        </w:rPr>
      </w:pPr>
    </w:p>
    <w:p w14:paraId="3E57A967" w14:textId="77777777" w:rsidR="00CE2B43" w:rsidRDefault="00912781">
      <w:pPr>
        <w:jc w:val="both"/>
        <w:rPr>
          <w:lang w:val="en-GB"/>
        </w:rPr>
      </w:pPr>
      <w:r>
        <w:rPr>
          <w:lang w:val="en-GB"/>
        </w:rPr>
        <w:t xml:space="preserve">A private individual who repeatedly sells or offers services to a professional exercises a business activity and is therefore an entity subject to VAT. </w:t>
      </w:r>
    </w:p>
    <w:p w14:paraId="440AA38B" w14:textId="77777777" w:rsidR="00CE2B43" w:rsidRDefault="00912781">
      <w:pPr>
        <w:jc w:val="both"/>
        <w:rPr>
          <w:lang w:val="en-GB"/>
        </w:rPr>
      </w:pPr>
      <w:r>
        <w:rPr>
          <w:lang w:val="en-GB"/>
        </w:rPr>
        <w:t xml:space="preserve">The private individual may not be subject to VAT if eligible for the basic VAT exemption scheme (Article 293B of the CGI) but falls within the scope of electronic invoicing. </w:t>
      </w:r>
    </w:p>
    <w:p w14:paraId="6730DE24" w14:textId="77777777" w:rsidR="00CE2B43" w:rsidRDefault="00912781">
      <w:pPr>
        <w:jc w:val="both"/>
        <w:rPr>
          <w:lang w:val="en-GB"/>
        </w:rPr>
      </w:pPr>
      <w:r>
        <w:rPr>
          <w:lang w:val="en-GB"/>
        </w:rPr>
        <w:t>In most cases, it is the recipient (energy supplier) who invoices. For self-billing by the customer, refer to use case no. 19b of the external specifications</w:t>
      </w:r>
    </w:p>
    <w:p w14:paraId="58C6F254" w14:textId="77777777" w:rsidR="00CE2B43" w:rsidRDefault="00CE2B43">
      <w:pPr>
        <w:jc w:val="both"/>
        <w:rPr>
          <w:lang w:val="en-GB"/>
        </w:rPr>
      </w:pPr>
    </w:p>
    <w:p w14:paraId="634B65E4" w14:textId="77777777" w:rsidR="00CE2B43" w:rsidRDefault="00912781">
      <w:pPr>
        <w:jc w:val="both"/>
        <w:rPr>
          <w:lang w:val="en-GB"/>
        </w:rPr>
      </w:pPr>
      <w:r>
        <w:rPr>
          <w:lang w:val="en-GB"/>
        </w:rPr>
        <w:t xml:space="preserve">There is an exception for sales of solar power by private individuals when the power of the installation does not exceed 3 kWp (see BOI BIC CHAMP 80 30 and BOI-TVA-LIQ-30-20-90-20, § 260). These operators are not entities subject to VAT and do not therefore fall within the scope of e-invoicing or e-reporting. </w:t>
      </w:r>
    </w:p>
    <w:p w14:paraId="5E90D2D0" w14:textId="77777777" w:rsidR="00CE2B43" w:rsidRDefault="00CE2B43">
      <w:pPr>
        <w:jc w:val="both"/>
        <w:rPr>
          <w:lang w:val="en-GB"/>
        </w:rPr>
      </w:pPr>
    </w:p>
    <w:p w14:paraId="74F4607B" w14:textId="77777777" w:rsidR="00CE2B43" w:rsidRDefault="00CE2B43">
      <w:pPr>
        <w:jc w:val="both"/>
        <w:rPr>
          <w:lang w:val="en-GB"/>
        </w:rPr>
      </w:pPr>
    </w:p>
    <w:p w14:paraId="5E26569A" w14:textId="77777777" w:rsidR="00CE2B43" w:rsidRDefault="00CE2B43">
      <w:pPr>
        <w:jc w:val="both"/>
        <w:rPr>
          <w:lang w:val="en-GB"/>
        </w:rPr>
      </w:pPr>
    </w:p>
    <w:p w14:paraId="7FD53EF6" w14:textId="77777777" w:rsidR="00CE2B43" w:rsidRDefault="00CE2B43">
      <w:pPr>
        <w:jc w:val="both"/>
        <w:rPr>
          <w:lang w:val="en-GB"/>
        </w:rPr>
      </w:pPr>
    </w:p>
    <w:p w14:paraId="32DD6E96" w14:textId="08D2C9AD" w:rsidR="00CE2B43" w:rsidRPr="00D5412A" w:rsidRDefault="00912781">
      <w:pPr>
        <w:pStyle w:val="Titre3"/>
        <w:jc w:val="both"/>
        <w:rPr>
          <w:rFonts w:asciiTheme="minorHAnsi" w:hAnsiTheme="minorHAnsi"/>
          <w:sz w:val="20"/>
          <w:szCs w:val="20"/>
          <w:lang w:val="en-GB"/>
        </w:rPr>
      </w:pPr>
      <w:r w:rsidRPr="00D5412A">
        <w:rPr>
          <w:rFonts w:asciiTheme="minorHAnsi" w:hAnsiTheme="minorHAnsi"/>
          <w:sz w:val="20"/>
          <w:szCs w:val="20"/>
          <w:lang w:val="en-GB"/>
        </w:rPr>
        <w:t xml:space="preserve">  </w:t>
      </w:r>
      <w:bookmarkStart w:id="4242" w:name="_Ref141436943"/>
      <w:bookmarkStart w:id="4243" w:name="_Toc139440606"/>
      <w:bookmarkStart w:id="4244" w:name="_Toc146736754"/>
      <w:r w:rsidRPr="00D5412A">
        <w:rPr>
          <w:rFonts w:asciiTheme="minorHAnsi" w:hAnsiTheme="minorHAnsi"/>
          <w:sz w:val="20"/>
          <w:szCs w:val="20"/>
          <w:lang w:val="en-GB"/>
        </w:rPr>
        <w:t>Case 24</w:t>
      </w:r>
      <w:r w:rsidR="007C6022" w:rsidRPr="00D5412A">
        <w:rPr>
          <w:rFonts w:asciiTheme="minorHAnsi" w:hAnsiTheme="minorHAnsi"/>
          <w:sz w:val="20"/>
          <w:szCs w:val="20"/>
          <w:lang w:val="en-GB"/>
        </w:rPr>
        <w:t xml:space="preserve"> :</w:t>
      </w:r>
      <w:r w:rsidRPr="00D5412A">
        <w:rPr>
          <w:rFonts w:asciiTheme="minorHAnsi" w:hAnsiTheme="minorHAnsi"/>
          <w:sz w:val="20"/>
          <w:szCs w:val="20"/>
          <w:lang w:val="en-GB"/>
        </w:rPr>
        <w:t xml:space="preserve"> Management of deposits</w:t>
      </w:r>
      <w:bookmarkEnd w:id="4242"/>
      <w:bookmarkEnd w:id="4243"/>
      <w:bookmarkEnd w:id="4244"/>
      <w:r w:rsidRPr="00D5412A">
        <w:rPr>
          <w:rFonts w:asciiTheme="minorHAnsi" w:hAnsiTheme="minorHAnsi"/>
          <w:sz w:val="20"/>
          <w:szCs w:val="20"/>
          <w:lang w:val="en-GB"/>
        </w:rPr>
        <w:t xml:space="preserve"> </w:t>
      </w:r>
    </w:p>
    <w:p w14:paraId="73E836D9" w14:textId="77777777" w:rsidR="00CE2B43" w:rsidRDefault="00CE2B43">
      <w:pPr>
        <w:jc w:val="both"/>
        <w:rPr>
          <w:lang w:val="en-GB"/>
        </w:rPr>
      </w:pPr>
    </w:p>
    <w:p w14:paraId="2E8D122D" w14:textId="306C92F6" w:rsidR="00CE2B43" w:rsidRDefault="00912781">
      <w:pPr>
        <w:jc w:val="both"/>
        <w:rPr>
          <w:lang w:val="en-GB"/>
        </w:rPr>
      </w:pPr>
      <w:r>
        <w:rPr>
          <w:lang w:val="en-GB"/>
        </w:rPr>
        <w:t>Deposits are defined as amounts paid as a cancellation forfeit (Article 1590 of the Civil Code)</w:t>
      </w:r>
      <w:r w:rsidR="007C6022">
        <w:rPr>
          <w:lang w:val="en-GB"/>
        </w:rPr>
        <w:t xml:space="preserve"> :</w:t>
      </w:r>
      <w:r>
        <w:rPr>
          <w:lang w:val="en-GB"/>
        </w:rPr>
        <w:t xml:space="preserve"> the buyer can thus cancel the sale and renege on the purchase by forfeiting this amount. If the deposit constitutes compensation, i.e. it does not correspond to payment for a service (in the absence of a consideration), it is not subject to VAT.</w:t>
      </w:r>
    </w:p>
    <w:p w14:paraId="74FF1F30" w14:textId="77777777" w:rsidR="00CE2B43" w:rsidRDefault="00CE2B43">
      <w:pPr>
        <w:jc w:val="both"/>
        <w:rPr>
          <w:lang w:val="en-GB"/>
        </w:rPr>
      </w:pPr>
    </w:p>
    <w:p w14:paraId="7A5C6247" w14:textId="77777777" w:rsidR="00CE2B43" w:rsidRDefault="00912781">
      <w:pPr>
        <w:jc w:val="both"/>
        <w:rPr>
          <w:lang w:val="en-GB"/>
        </w:rPr>
      </w:pPr>
      <w:r>
        <w:rPr>
          <w:lang w:val="en-GB"/>
        </w:rPr>
        <w:t>In business affairs, amounts paid in advance more frequently constitute part payment of the sales price, with no possibility for the parties to retract.</w:t>
      </w:r>
    </w:p>
    <w:p w14:paraId="45334916" w14:textId="716312FE" w:rsidR="00CE2B43" w:rsidRDefault="00912781">
      <w:pPr>
        <w:jc w:val="both"/>
        <w:rPr>
          <w:lang w:val="en-GB"/>
        </w:rPr>
      </w:pPr>
      <w:r>
        <w:rPr>
          <w:lang w:val="en-GB"/>
        </w:rPr>
        <w:t>Deposits constitute compensation for the purpose of repairing commercial damage and are not subject to VAT</w:t>
      </w:r>
      <w:r w:rsidR="007C6022">
        <w:rPr>
          <w:lang w:val="en-GB"/>
        </w:rPr>
        <w:t xml:space="preserve"> ;</w:t>
      </w:r>
      <w:r>
        <w:rPr>
          <w:lang w:val="en-GB"/>
        </w:rPr>
        <w:t xml:space="preserve"> they do not fall within the scope of e-invoicing or e-reporting. It is recommended that the nature of this sum is specified in the contract or receipt given to the buyer.</w:t>
      </w:r>
    </w:p>
    <w:p w14:paraId="5B879E3E" w14:textId="77777777" w:rsidR="00CE2B43" w:rsidRDefault="00CE2B43">
      <w:pPr>
        <w:jc w:val="both"/>
        <w:rPr>
          <w:lang w:val="en-GB"/>
        </w:rPr>
      </w:pPr>
    </w:p>
    <w:p w14:paraId="7CCE94C6" w14:textId="77F80431" w:rsidR="00CE2B43" w:rsidRPr="00D5412A" w:rsidRDefault="00912781">
      <w:pPr>
        <w:pStyle w:val="Titre3"/>
        <w:jc w:val="both"/>
        <w:rPr>
          <w:rFonts w:asciiTheme="minorHAnsi" w:hAnsiTheme="minorHAnsi"/>
          <w:sz w:val="20"/>
          <w:szCs w:val="20"/>
          <w:lang w:val="en-GB"/>
        </w:rPr>
      </w:pPr>
      <w:bookmarkStart w:id="4245" w:name="_Ref141436951"/>
      <w:bookmarkStart w:id="4246" w:name="_Toc139440607"/>
      <w:bookmarkStart w:id="4247" w:name="_Toc146736755"/>
      <w:r w:rsidRPr="00D5412A">
        <w:rPr>
          <w:rFonts w:asciiTheme="minorHAnsi" w:hAnsiTheme="minorHAnsi"/>
          <w:sz w:val="20"/>
          <w:szCs w:val="20"/>
          <w:lang w:val="en-GB"/>
        </w:rPr>
        <w:t>Case no. 25</w:t>
      </w:r>
      <w:r w:rsidR="007C6022" w:rsidRPr="00D5412A">
        <w:rPr>
          <w:rFonts w:asciiTheme="minorHAnsi" w:hAnsiTheme="minorHAnsi"/>
          <w:sz w:val="20"/>
          <w:szCs w:val="20"/>
          <w:lang w:val="en-GB"/>
        </w:rPr>
        <w:t xml:space="preserve"> :</w:t>
      </w:r>
      <w:r w:rsidRPr="00D5412A">
        <w:rPr>
          <w:rFonts w:asciiTheme="minorHAnsi" w:hAnsiTheme="minorHAnsi"/>
          <w:sz w:val="20"/>
          <w:szCs w:val="20"/>
          <w:lang w:val="en-GB"/>
        </w:rPr>
        <w:t xml:space="preserve"> Management of gift vouchers and gift cards</w:t>
      </w:r>
      <w:bookmarkEnd w:id="4245"/>
      <w:bookmarkEnd w:id="4246"/>
      <w:bookmarkEnd w:id="4247"/>
    </w:p>
    <w:p w14:paraId="1C2E717C" w14:textId="77777777" w:rsidR="00CE2B43" w:rsidRDefault="00CE2B43">
      <w:pPr>
        <w:jc w:val="both"/>
        <w:rPr>
          <w:lang w:val="en-GB"/>
        </w:rPr>
      </w:pPr>
    </w:p>
    <w:p w14:paraId="3CC457C5" w14:textId="77777777" w:rsidR="00CE2B43" w:rsidRDefault="00912781">
      <w:pPr>
        <w:jc w:val="both"/>
        <w:rPr>
          <w:lang w:val="en-GB"/>
        </w:rPr>
      </w:pPr>
      <w:r>
        <w:rPr>
          <w:lang w:val="en-GB"/>
        </w:rPr>
        <w:t>Gift vouchers and gift cards may be single or multiple use depending on whether or not the place of delivery of the goods or services and the VAT due on those goods or services are known at the time of their issue.</w:t>
      </w:r>
    </w:p>
    <w:p w14:paraId="53680379" w14:textId="77777777" w:rsidR="00CE2B43" w:rsidRDefault="00CE2B43">
      <w:pPr>
        <w:jc w:val="both"/>
        <w:rPr>
          <w:lang w:val="en-GB"/>
        </w:rPr>
      </w:pPr>
    </w:p>
    <w:p w14:paraId="585A09CE" w14:textId="109560A4" w:rsidR="00CE2B43" w:rsidRDefault="00912781">
      <w:pPr>
        <w:jc w:val="both"/>
        <w:rPr>
          <w:lang w:val="en-GB"/>
        </w:rPr>
      </w:pPr>
      <w:r>
        <w:rPr>
          <w:b/>
          <w:bCs/>
          <w:u w:val="single"/>
          <w:lang w:val="en-GB"/>
        </w:rPr>
        <w:t>Examples</w:t>
      </w:r>
      <w:r w:rsidR="007C6022">
        <w:rPr>
          <w:lang w:val="en-GB"/>
        </w:rPr>
        <w:t xml:space="preserve"> :</w:t>
      </w:r>
    </w:p>
    <w:p w14:paraId="1136FD4E" w14:textId="77777777" w:rsidR="00CE2B43" w:rsidRDefault="00912781">
      <w:pPr>
        <w:pStyle w:val="Paragraphedeliste"/>
        <w:numPr>
          <w:ilvl w:val="0"/>
          <w:numId w:val="19"/>
        </w:numPr>
        <w:jc w:val="both"/>
        <w:rPr>
          <w:lang w:val="en-GB"/>
        </w:rPr>
      </w:pPr>
      <w:r>
        <w:rPr>
          <w:lang w:val="en-GB"/>
        </w:rPr>
        <w:t>A card giving the holder the right to attend a certain number of performances at a given venue, for which the place of taxation and the VAT rate are determined, constitutes a single-use voucher.</w:t>
      </w:r>
    </w:p>
    <w:p w14:paraId="05A0482C" w14:textId="77777777" w:rsidR="00CE2B43" w:rsidRDefault="00912781">
      <w:pPr>
        <w:pStyle w:val="Paragraphedeliste"/>
        <w:numPr>
          <w:ilvl w:val="0"/>
          <w:numId w:val="19"/>
        </w:numPr>
        <w:jc w:val="both"/>
        <w:rPr>
          <w:lang w:val="en-GB"/>
        </w:rPr>
      </w:pPr>
      <w:r>
        <w:rPr>
          <w:lang w:val="en-GB"/>
        </w:rPr>
        <w:t>A gift card that gives access to different goods or services in a network of shops, for which the place of taxation and the VAT rate are indeterminate, constitutes a multiple-use voucher.</w:t>
      </w:r>
    </w:p>
    <w:p w14:paraId="70FD6140" w14:textId="77777777" w:rsidR="00CE2B43" w:rsidRDefault="00CE2B43">
      <w:pPr>
        <w:jc w:val="both"/>
        <w:rPr>
          <w:lang w:val="en-GB"/>
        </w:rPr>
      </w:pPr>
    </w:p>
    <w:p w14:paraId="4388C6F7" w14:textId="77777777" w:rsidR="00CE2B43" w:rsidRDefault="00912781">
      <w:pPr>
        <w:pStyle w:val="Paragraphedeliste"/>
        <w:numPr>
          <w:ilvl w:val="0"/>
          <w:numId w:val="117"/>
        </w:numPr>
        <w:jc w:val="both"/>
        <w:rPr>
          <w:u w:val="single"/>
          <w:lang w:val="en-GB"/>
        </w:rPr>
      </w:pPr>
      <w:r>
        <w:rPr>
          <w:u w:val="single"/>
          <w:lang w:val="en-GB"/>
        </w:rPr>
        <w:t>Single-use vouchers (SUV)</w:t>
      </w:r>
    </w:p>
    <w:p w14:paraId="7145CF2A" w14:textId="77777777" w:rsidR="00CE2B43" w:rsidRDefault="00CE2B43">
      <w:pPr>
        <w:jc w:val="both"/>
        <w:rPr>
          <w:lang w:val="en-GB"/>
        </w:rPr>
      </w:pPr>
    </w:p>
    <w:p w14:paraId="1E296B81" w14:textId="6E62E936" w:rsidR="00CE2B43" w:rsidRDefault="00912781">
      <w:pPr>
        <w:jc w:val="both"/>
        <w:rPr>
          <w:lang w:val="en-GB"/>
        </w:rPr>
      </w:pPr>
      <w:r>
        <w:rPr>
          <w:lang w:val="en-GB"/>
        </w:rPr>
        <w:t>Step 1 - Issue of the voucher</w:t>
      </w:r>
      <w:r w:rsidR="007C6022">
        <w:rPr>
          <w:lang w:val="en-GB"/>
        </w:rPr>
        <w:t xml:space="preserve"> :</w:t>
      </w:r>
    </w:p>
    <w:p w14:paraId="360E0769" w14:textId="197252B2" w:rsidR="00CE2B43" w:rsidRDefault="00912781">
      <w:pPr>
        <w:pStyle w:val="Paragraphedeliste"/>
        <w:jc w:val="both"/>
        <w:rPr>
          <w:lang w:val="en-GB"/>
        </w:rPr>
      </w:pPr>
      <w:r>
        <w:rPr>
          <w:lang w:val="en-GB"/>
        </w:rPr>
        <w:t>The sale of a single-use voucher is subject to VAT where, at the time of its issue, the place of delivery of goods or supply of services to which the voucher relates and the corresponding VAT are known (basis of assessment, rate, territoriality). The sale of a single-use voucher is subject to VAT on each transfer and this VAT is payable under the conditions applicable to the underlying transaction</w:t>
      </w:r>
      <w:r w:rsidR="007C6022">
        <w:rPr>
          <w:lang w:val="en-GB"/>
        </w:rPr>
        <w:t xml:space="preserve"> :</w:t>
      </w:r>
      <w:r>
        <w:rPr>
          <w:lang w:val="en-GB"/>
        </w:rPr>
        <w:t xml:space="preserve"> delivery of goods or supply of services (see Article 269 and BOI-TVA - BASE-20-40). Hence, if the underlying transaction in connection with the SUV is delivery of goods, VAT will be payable on handing over the voucher. If the underlying transaction in connection with the voucher is supply of services, VAT will be payable on receipt of payment of the voucher purchase price. The physical handing over of goods or the actual supply of services in exchange for an SUV accepted in full or partial consideration by the supplier or service provider is not considered a separate transaction. </w:t>
      </w:r>
    </w:p>
    <w:p w14:paraId="533F0EED" w14:textId="77777777" w:rsidR="00CE2B43" w:rsidRDefault="00CE2B43">
      <w:pPr>
        <w:pStyle w:val="Paragraphedeliste"/>
        <w:jc w:val="both"/>
        <w:rPr>
          <w:lang w:val="en-GB"/>
        </w:rPr>
      </w:pPr>
    </w:p>
    <w:p w14:paraId="352C7463" w14:textId="77777777" w:rsidR="00CE2B43" w:rsidRDefault="00912781">
      <w:pPr>
        <w:pStyle w:val="Paragraphedeliste"/>
        <w:jc w:val="both"/>
        <w:rPr>
          <w:lang w:val="en-GB"/>
        </w:rPr>
      </w:pPr>
      <w:r>
        <w:rPr>
          <w:lang w:val="en-GB"/>
        </w:rPr>
        <w:t>Each subsequent transfer of the single-use voucher will also be subject to VAT, payable under the same conditions as for the first transfer.</w:t>
      </w:r>
    </w:p>
    <w:p w14:paraId="0579CF16" w14:textId="77777777" w:rsidR="00CE2B43" w:rsidRDefault="00CE2B43">
      <w:pPr>
        <w:pStyle w:val="Paragraphedeliste"/>
        <w:jc w:val="both"/>
        <w:rPr>
          <w:lang w:val="en-GB"/>
        </w:rPr>
      </w:pPr>
    </w:p>
    <w:p w14:paraId="2D0A3FA8" w14:textId="77777777" w:rsidR="00CE2B43" w:rsidRDefault="00912781">
      <w:pPr>
        <w:pStyle w:val="Paragraphedeliste"/>
        <w:jc w:val="both"/>
        <w:rPr>
          <w:lang w:val="en-GB"/>
        </w:rPr>
      </w:pPr>
      <w:r>
        <w:rPr>
          <w:lang w:val="en-GB"/>
        </w:rPr>
        <w:t>Each transfer of the single-use voucher by a taxable entity will fall within the scope of e-invoicing (sale of gift cards to a taxable entity) or e-reporting (sale to private individuals) for the company that sells it.</w:t>
      </w:r>
    </w:p>
    <w:p w14:paraId="7D38E080" w14:textId="77777777" w:rsidR="00CE2B43" w:rsidRDefault="00CE2B43">
      <w:pPr>
        <w:jc w:val="both"/>
        <w:rPr>
          <w:lang w:val="en-GB"/>
        </w:rPr>
      </w:pPr>
    </w:p>
    <w:p w14:paraId="0A0991DA" w14:textId="77777777" w:rsidR="00CE2B43" w:rsidRDefault="00912781">
      <w:pPr>
        <w:jc w:val="both"/>
        <w:rPr>
          <w:lang w:val="en-GB"/>
        </w:rPr>
      </w:pPr>
      <w:r>
        <w:rPr>
          <w:lang w:val="en-GB"/>
        </w:rPr>
        <w:t>Step 2 - Use of the gift voucher</w:t>
      </w:r>
    </w:p>
    <w:p w14:paraId="2C2D1BB5" w14:textId="77777777" w:rsidR="00CE2B43" w:rsidRDefault="00CE2B43">
      <w:pPr>
        <w:jc w:val="both"/>
        <w:rPr>
          <w:lang w:val="en-GB"/>
        </w:rPr>
      </w:pPr>
    </w:p>
    <w:p w14:paraId="598CBB7B" w14:textId="77777777" w:rsidR="00CE2B43" w:rsidRDefault="00912781">
      <w:pPr>
        <w:pStyle w:val="Paragraphedeliste"/>
        <w:jc w:val="both"/>
        <w:rPr>
          <w:lang w:val="en-GB"/>
        </w:rPr>
      </w:pPr>
      <w:r>
        <w:rPr>
          <w:lang w:val="en-GB"/>
        </w:rPr>
        <w:t>The use of the single-use voucher by its beneficiary (holder of the voucher) in exchange for delivery of goods or supply of services is not subject to VAT.</w:t>
      </w:r>
    </w:p>
    <w:p w14:paraId="07013787" w14:textId="77777777" w:rsidR="00CE2B43" w:rsidRDefault="00CE2B43">
      <w:pPr>
        <w:pStyle w:val="Paragraphedeliste"/>
        <w:jc w:val="both"/>
        <w:rPr>
          <w:lang w:val="en-GB"/>
        </w:rPr>
      </w:pPr>
    </w:p>
    <w:p w14:paraId="54BBE15A" w14:textId="77777777" w:rsidR="00CE2B43" w:rsidRDefault="00912781">
      <w:pPr>
        <w:pStyle w:val="Paragraphedeliste"/>
        <w:jc w:val="both"/>
        <w:rPr>
          <w:lang w:val="en-GB"/>
        </w:rPr>
      </w:pPr>
      <w:r>
        <w:rPr>
          <w:lang w:val="en-GB"/>
        </w:rPr>
        <w:t xml:space="preserve">However, where the issuer of the SUV is other than the service provider or supplier of the services or goods in connection with the SUV, the supplier or service provider is deemed to have delivered or supplied the goods or services in connection with the voucher to that taxable entity, and must accordingly invoice this service (e-invoicing) to the issuer. </w:t>
      </w:r>
    </w:p>
    <w:p w14:paraId="46C11316" w14:textId="77777777" w:rsidR="00CE2B43" w:rsidRDefault="00912781">
      <w:pPr>
        <w:pStyle w:val="Paragraphedeliste"/>
        <w:jc w:val="both"/>
        <w:rPr>
          <w:lang w:val="en-GB"/>
        </w:rPr>
      </w:pPr>
      <w:r>
        <w:rPr>
          <w:lang w:val="en-GB"/>
        </w:rPr>
        <w:t>The VAT on this transaction will be payable under the same conditions as the underlying transaction. Hence, when the voucher gives access to a service, VAT will be payable on receipt of payment of the sums invoiced by the service provider to the issuer. When the voucher gives access to goods, VAT is payable at the time of delivery of the goods in exchange for the voucher.</w:t>
      </w:r>
    </w:p>
    <w:p w14:paraId="78060137" w14:textId="77777777" w:rsidR="00CE2B43" w:rsidRDefault="00912781">
      <w:pPr>
        <w:pStyle w:val="Paragraphedeliste"/>
        <w:jc w:val="both"/>
        <w:rPr>
          <w:lang w:val="en-GB"/>
        </w:rPr>
      </w:pPr>
      <w:r>
        <w:rPr>
          <w:lang w:val="en-GB"/>
        </w:rPr>
        <w:t>Where the issuer of the voucher is also the supplier or service provider, handing over the voucher in exchange for goods or services to the customer is not subject to VAT when it is not considered a separate transaction from the sale of the voucher (see step 1).</w:t>
      </w:r>
    </w:p>
    <w:p w14:paraId="19698D19" w14:textId="77777777" w:rsidR="00CE2B43" w:rsidRDefault="00CE2B43">
      <w:pPr>
        <w:pStyle w:val="Paragraphedeliste"/>
        <w:jc w:val="both"/>
        <w:rPr>
          <w:lang w:val="en-GB"/>
        </w:rPr>
      </w:pPr>
    </w:p>
    <w:p w14:paraId="0156C423" w14:textId="77777777" w:rsidR="00CE2B43" w:rsidRDefault="00912781">
      <w:pPr>
        <w:pStyle w:val="Paragraphedeliste"/>
        <w:jc w:val="both"/>
        <w:rPr>
          <w:lang w:val="en-GB"/>
        </w:rPr>
      </w:pPr>
      <w:r>
        <w:rPr>
          <w:lang w:val="en-GB"/>
        </w:rPr>
        <w:t>Commissions or management fees may be charged throughout the voucher marketing chain and are subject to VAT. They must be invoiced separately, including the related VAT, and this invoicing will fall within the scope of e-invoicing.</w:t>
      </w:r>
    </w:p>
    <w:p w14:paraId="78AF3433" w14:textId="77777777" w:rsidR="00CE2B43" w:rsidRDefault="00CE2B43">
      <w:pPr>
        <w:pStyle w:val="Paragraphedeliste"/>
        <w:jc w:val="both"/>
        <w:rPr>
          <w:lang w:val="en-GB"/>
        </w:rPr>
      </w:pPr>
    </w:p>
    <w:p w14:paraId="74727F49" w14:textId="77777777" w:rsidR="00CE2B43" w:rsidRDefault="00CE2B43">
      <w:pPr>
        <w:pStyle w:val="Paragraphedeliste"/>
        <w:jc w:val="both"/>
        <w:rPr>
          <w:lang w:val="en-GB"/>
        </w:rPr>
      </w:pPr>
    </w:p>
    <w:p w14:paraId="678A1B83" w14:textId="77777777" w:rsidR="00CE2B43" w:rsidRDefault="00912781">
      <w:pPr>
        <w:pStyle w:val="Paragraphedeliste"/>
        <w:keepNext/>
        <w:jc w:val="both"/>
        <w:rPr>
          <w:lang w:val="en-GB"/>
        </w:rPr>
      </w:pPr>
      <w:r>
        <w:rPr>
          <w:noProof/>
          <w:lang w:eastAsia="fr-FR"/>
        </w:rPr>
        <w:drawing>
          <wp:inline distT="0" distB="0" distL="0" distR="0" wp14:anchorId="32BC79CB" wp14:editId="039926E2">
            <wp:extent cx="5911344" cy="3349275"/>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911344" cy="3349275"/>
                    </a:xfrm>
                    <a:prstGeom prst="rect">
                      <a:avLst/>
                    </a:prstGeom>
                    <a:noFill/>
                  </pic:spPr>
                </pic:pic>
              </a:graphicData>
            </a:graphic>
          </wp:inline>
        </w:drawing>
      </w:r>
    </w:p>
    <w:p w14:paraId="384E6481" w14:textId="607392AC" w:rsidR="00CE2B43" w:rsidRDefault="00912781">
      <w:pPr>
        <w:pStyle w:val="Lgende"/>
        <w:numPr>
          <w:ilvl w:val="0"/>
          <w:numId w:val="0"/>
        </w:numPr>
        <w:jc w:val="center"/>
        <w:rPr>
          <w:rFonts w:asciiTheme="majorHAnsi" w:hAnsiTheme="majorHAnsi"/>
          <w:lang w:val="en-GB"/>
        </w:rPr>
      </w:pPr>
      <w:bookmarkStart w:id="4248" w:name="_Toc145664517"/>
      <w:r>
        <w:rPr>
          <w:rFonts w:asciiTheme="majorHAnsi" w:hAnsiTheme="majorHAnsi"/>
          <w:lang w:val="en-GB"/>
        </w:rPr>
        <w:t xml:space="preserve">Figure </w:t>
      </w:r>
      <w:r>
        <w:rPr>
          <w:rFonts w:asciiTheme="majorHAnsi" w:hAnsiTheme="majorHAnsi"/>
          <w:lang w:val="en-GB"/>
        </w:rPr>
        <w:fldChar w:fldCharType="begin"/>
      </w:r>
      <w:r>
        <w:rPr>
          <w:rFonts w:asciiTheme="majorHAnsi" w:hAnsiTheme="majorHAnsi"/>
          <w:lang w:val="en-GB"/>
        </w:rPr>
        <w:instrText xml:space="preserve"> SEQ Figure \* ARABIC </w:instrText>
      </w:r>
      <w:r>
        <w:rPr>
          <w:rFonts w:asciiTheme="majorHAnsi" w:hAnsiTheme="majorHAnsi"/>
          <w:lang w:val="en-GB"/>
        </w:rPr>
        <w:fldChar w:fldCharType="separate"/>
      </w:r>
      <w:r>
        <w:rPr>
          <w:rFonts w:asciiTheme="majorHAnsi" w:hAnsiTheme="majorHAnsi"/>
          <w:noProof/>
          <w:lang w:val="en-GB"/>
        </w:rPr>
        <w:t>26</w:t>
      </w:r>
      <w:r>
        <w:rPr>
          <w:rFonts w:asciiTheme="majorHAnsi" w:hAnsiTheme="majorHAnsi"/>
          <w:lang w:val="en-GB"/>
        </w:rPr>
        <w:fldChar w:fldCharType="end"/>
      </w:r>
      <w:r w:rsidR="007C6022">
        <w:rPr>
          <w:rFonts w:asciiTheme="majorHAnsi" w:hAnsiTheme="majorHAnsi"/>
          <w:lang w:val="en-GB"/>
        </w:rPr>
        <w:t xml:space="preserve"> :</w:t>
      </w:r>
      <w:r>
        <w:rPr>
          <w:rFonts w:asciiTheme="majorHAnsi" w:hAnsiTheme="majorHAnsi"/>
          <w:lang w:val="en-GB"/>
        </w:rPr>
        <w:t xml:space="preserve"> Management of single-use vouchers</w:t>
      </w:r>
      <w:bookmarkEnd w:id="4248"/>
    </w:p>
    <w:p w14:paraId="327282A1" w14:textId="77777777" w:rsidR="00CE2B43" w:rsidRDefault="00CE2B43">
      <w:pPr>
        <w:pStyle w:val="Paragraphedeliste"/>
        <w:ind w:left="0"/>
        <w:jc w:val="both"/>
        <w:rPr>
          <w:lang w:val="en-GB"/>
        </w:rPr>
      </w:pPr>
    </w:p>
    <w:p w14:paraId="6E0A2530" w14:textId="77777777" w:rsidR="00CE2B43" w:rsidRDefault="00CE2B43">
      <w:pPr>
        <w:pStyle w:val="Paragraphedeliste"/>
        <w:jc w:val="both"/>
        <w:rPr>
          <w:lang w:val="en-GB"/>
        </w:rPr>
      </w:pPr>
    </w:p>
    <w:p w14:paraId="1641A650" w14:textId="77777777" w:rsidR="00CE2B43" w:rsidRDefault="00912781">
      <w:pPr>
        <w:pStyle w:val="Paragraphedeliste"/>
        <w:numPr>
          <w:ilvl w:val="0"/>
          <w:numId w:val="117"/>
        </w:numPr>
        <w:jc w:val="both"/>
        <w:rPr>
          <w:u w:val="single"/>
          <w:lang w:val="en-GB"/>
        </w:rPr>
      </w:pPr>
      <w:r>
        <w:rPr>
          <w:u w:val="single"/>
          <w:lang w:val="en-GB"/>
        </w:rPr>
        <w:t xml:space="preserve">Multiple-use vouchers (MUV) </w:t>
      </w:r>
    </w:p>
    <w:p w14:paraId="6F9618E9" w14:textId="77777777" w:rsidR="00CE2B43" w:rsidRDefault="00CE2B43">
      <w:pPr>
        <w:pStyle w:val="Paragraphedeliste"/>
        <w:jc w:val="both"/>
        <w:rPr>
          <w:lang w:val="en-GB"/>
        </w:rPr>
      </w:pPr>
    </w:p>
    <w:p w14:paraId="6C469848" w14:textId="77777777" w:rsidR="00CE2B43" w:rsidRDefault="00912781">
      <w:pPr>
        <w:jc w:val="both"/>
        <w:rPr>
          <w:lang w:val="en-GB"/>
        </w:rPr>
      </w:pPr>
      <w:r>
        <w:rPr>
          <w:lang w:val="en-GB"/>
        </w:rPr>
        <w:t>Step 1 - Issue of the voucher </w:t>
      </w:r>
    </w:p>
    <w:p w14:paraId="6B4CE2E3" w14:textId="77777777" w:rsidR="00CE2B43" w:rsidRDefault="00912781">
      <w:pPr>
        <w:ind w:left="708"/>
        <w:jc w:val="both"/>
        <w:rPr>
          <w:lang w:val="en-GB"/>
        </w:rPr>
      </w:pPr>
      <w:r>
        <w:rPr>
          <w:lang w:val="en-GB"/>
        </w:rPr>
        <w:t xml:space="preserve">The sale of a multiple-use voucher is not subject to VAT when, at the time of its issue, the place of delivery of the goods or supply of services and the VAT due on these goods or services are not known. </w:t>
      </w:r>
    </w:p>
    <w:p w14:paraId="7FA90B7B" w14:textId="77777777" w:rsidR="00CE2B43" w:rsidRDefault="00CE2B43">
      <w:pPr>
        <w:ind w:left="708"/>
        <w:jc w:val="both"/>
        <w:rPr>
          <w:lang w:val="en-GB"/>
        </w:rPr>
      </w:pPr>
    </w:p>
    <w:p w14:paraId="132A78FA" w14:textId="77777777" w:rsidR="00CE2B43" w:rsidRDefault="00912781">
      <w:pPr>
        <w:ind w:left="708"/>
        <w:jc w:val="both"/>
        <w:rPr>
          <w:lang w:val="en-GB"/>
        </w:rPr>
      </w:pPr>
      <w:r>
        <w:rPr>
          <w:lang w:val="en-GB"/>
        </w:rPr>
        <w:t>The sums paid for the purchase of multiple-use vouchers are outside the scope of VAT and do not fall within the scope of the electronic invoice or e-reporting.</w:t>
      </w:r>
    </w:p>
    <w:p w14:paraId="5F6FDC12" w14:textId="77777777" w:rsidR="00CE2B43" w:rsidRDefault="00CE2B43">
      <w:pPr>
        <w:ind w:left="708"/>
        <w:jc w:val="both"/>
        <w:rPr>
          <w:lang w:val="en-GB"/>
        </w:rPr>
      </w:pPr>
    </w:p>
    <w:p w14:paraId="615A82CB" w14:textId="77777777" w:rsidR="00CE2B43" w:rsidRDefault="00912781">
      <w:pPr>
        <w:jc w:val="both"/>
        <w:rPr>
          <w:lang w:val="en-GB"/>
        </w:rPr>
      </w:pPr>
      <w:r>
        <w:rPr>
          <w:lang w:val="en-GB"/>
        </w:rPr>
        <w:t>Step 2 - Use of the gift voucher</w:t>
      </w:r>
    </w:p>
    <w:p w14:paraId="685880EF" w14:textId="77777777" w:rsidR="00CE2B43" w:rsidRDefault="00912781">
      <w:pPr>
        <w:ind w:left="708"/>
        <w:jc w:val="both"/>
        <w:rPr>
          <w:lang w:val="en-GB"/>
        </w:rPr>
      </w:pPr>
      <w:r>
        <w:rPr>
          <w:lang w:val="en-GB"/>
        </w:rPr>
        <w:t xml:space="preserve">The use of the multiple-use voucher by its beneficiary (holder of the voucher) in exchange for delivery of goods or supply of services is subject to VAT. It is a transaction between a taxable entity and a non-taxable entity that falls within the scope of e-reporting. </w:t>
      </w:r>
    </w:p>
    <w:p w14:paraId="26572CD7" w14:textId="77777777" w:rsidR="00CE2B43" w:rsidRDefault="00912781">
      <w:pPr>
        <w:ind w:left="708"/>
        <w:jc w:val="both"/>
        <w:rPr>
          <w:lang w:val="en-GB"/>
        </w:rPr>
      </w:pPr>
      <w:r>
        <w:rPr>
          <w:lang w:val="en-GB"/>
        </w:rPr>
        <w:t>VAT is payable under the same conditions as the underlying transaction. Hence, the tax is payable on the date the supplier accepts the multiple-use voucher when it is a voucher that gives access to goods.</w:t>
      </w:r>
    </w:p>
    <w:p w14:paraId="795FE9AD" w14:textId="77777777" w:rsidR="00CE2B43" w:rsidRDefault="00CE2B43">
      <w:pPr>
        <w:ind w:left="708"/>
        <w:jc w:val="both"/>
        <w:rPr>
          <w:lang w:val="en-GB"/>
        </w:rPr>
      </w:pPr>
    </w:p>
    <w:p w14:paraId="6F948D2D" w14:textId="77777777" w:rsidR="00CE2B43" w:rsidRDefault="00912781">
      <w:pPr>
        <w:ind w:left="708"/>
        <w:jc w:val="both"/>
        <w:rPr>
          <w:lang w:val="en-GB"/>
        </w:rPr>
      </w:pPr>
      <w:r>
        <w:rPr>
          <w:lang w:val="en-GB"/>
        </w:rPr>
        <w:t xml:space="preserve">If the multiple-use voucher gives access to a service to its beneficiary (holder of the voucher), tax is payable on receipt of payment for the price of the transaction, i.e. on receipt of payment of the reimbursement made by the issuing company. </w:t>
      </w:r>
    </w:p>
    <w:p w14:paraId="30F8F6F4" w14:textId="77777777" w:rsidR="00CE2B43" w:rsidRDefault="00912781">
      <w:pPr>
        <w:ind w:left="708"/>
        <w:jc w:val="both"/>
        <w:rPr>
          <w:lang w:val="en-GB"/>
        </w:rPr>
      </w:pPr>
      <w:r>
        <w:rPr>
          <w:lang w:val="en-GB"/>
        </w:rPr>
        <w:t>Where the issuer of the voucher is also the service provider, VAT is payable on handing over the voucher in exchange for a service.</w:t>
      </w:r>
    </w:p>
    <w:p w14:paraId="5A26AF01" w14:textId="77777777" w:rsidR="00CE2B43" w:rsidRDefault="00CE2B43">
      <w:pPr>
        <w:ind w:left="708"/>
        <w:jc w:val="both"/>
        <w:rPr>
          <w:lang w:val="en-GB"/>
        </w:rPr>
      </w:pPr>
    </w:p>
    <w:p w14:paraId="19149454" w14:textId="77777777" w:rsidR="00CE2B43" w:rsidRDefault="00912781">
      <w:pPr>
        <w:ind w:left="708"/>
        <w:jc w:val="both"/>
        <w:rPr>
          <w:lang w:val="en-GB"/>
        </w:rPr>
      </w:pPr>
      <w:r>
        <w:rPr>
          <w:lang w:val="en-GB"/>
        </w:rPr>
        <w:t>Commissions or management fees may be charged throughout the MUV marketing chain and are subject to VAT. They must be invoiced separately, including the related VAT, and this invoicing will fall within the scope of e-invoicing.</w:t>
      </w:r>
    </w:p>
    <w:p w14:paraId="458B219F" w14:textId="77777777" w:rsidR="00CE2B43" w:rsidRDefault="00CE2B43">
      <w:pPr>
        <w:ind w:left="708"/>
        <w:jc w:val="both"/>
        <w:rPr>
          <w:lang w:val="en-GB"/>
        </w:rPr>
      </w:pPr>
    </w:p>
    <w:p w14:paraId="0595B911" w14:textId="77777777" w:rsidR="00CE2B43" w:rsidRDefault="00912781">
      <w:pPr>
        <w:keepNext/>
        <w:jc w:val="both"/>
        <w:rPr>
          <w:lang w:val="en-GB"/>
        </w:rPr>
      </w:pPr>
      <w:r>
        <w:rPr>
          <w:b/>
          <w:bCs/>
          <w:noProof/>
          <w:lang w:eastAsia="fr-FR"/>
        </w:rPr>
        <w:drawing>
          <wp:inline distT="0" distB="0" distL="0" distR="0" wp14:anchorId="2575602E" wp14:editId="22F78168">
            <wp:extent cx="6385235" cy="3599596"/>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6385235" cy="3599596"/>
                    </a:xfrm>
                    <a:prstGeom prst="rect">
                      <a:avLst/>
                    </a:prstGeom>
                    <a:noFill/>
                  </pic:spPr>
                </pic:pic>
              </a:graphicData>
            </a:graphic>
          </wp:inline>
        </w:drawing>
      </w:r>
    </w:p>
    <w:p w14:paraId="5BE96EA8" w14:textId="50CC7DBE" w:rsidR="00CE2B43" w:rsidRDefault="00912781">
      <w:pPr>
        <w:pStyle w:val="Lgende"/>
        <w:numPr>
          <w:ilvl w:val="0"/>
          <w:numId w:val="0"/>
        </w:numPr>
        <w:ind w:left="120"/>
        <w:jc w:val="center"/>
        <w:rPr>
          <w:rFonts w:asciiTheme="majorHAnsi" w:hAnsiTheme="majorHAnsi"/>
          <w:lang w:val="en-GB"/>
        </w:rPr>
      </w:pPr>
      <w:bookmarkStart w:id="4249" w:name="_Toc145664518"/>
      <w:r>
        <w:rPr>
          <w:rFonts w:asciiTheme="majorHAnsi" w:hAnsiTheme="majorHAnsi"/>
          <w:lang w:val="en-GB"/>
        </w:rPr>
        <w:t xml:space="preserve">Figure </w:t>
      </w:r>
      <w:r>
        <w:rPr>
          <w:rFonts w:asciiTheme="majorHAnsi" w:hAnsiTheme="majorHAnsi"/>
          <w:lang w:val="en-GB"/>
        </w:rPr>
        <w:fldChar w:fldCharType="begin"/>
      </w:r>
      <w:r>
        <w:rPr>
          <w:rFonts w:asciiTheme="majorHAnsi" w:hAnsiTheme="majorHAnsi"/>
          <w:lang w:val="en-GB"/>
        </w:rPr>
        <w:instrText xml:space="preserve"> SEQ Figure \* ARABIC </w:instrText>
      </w:r>
      <w:r>
        <w:rPr>
          <w:rFonts w:asciiTheme="majorHAnsi" w:hAnsiTheme="majorHAnsi"/>
          <w:lang w:val="en-GB"/>
        </w:rPr>
        <w:fldChar w:fldCharType="separate"/>
      </w:r>
      <w:r>
        <w:rPr>
          <w:rFonts w:asciiTheme="majorHAnsi" w:hAnsiTheme="majorHAnsi"/>
          <w:noProof/>
          <w:lang w:val="en-GB"/>
        </w:rPr>
        <w:t>27</w:t>
      </w:r>
      <w:r>
        <w:rPr>
          <w:rFonts w:asciiTheme="majorHAnsi" w:hAnsiTheme="majorHAnsi"/>
          <w:lang w:val="en-GB"/>
        </w:rPr>
        <w:fldChar w:fldCharType="end"/>
      </w:r>
      <w:r w:rsidR="007C6022">
        <w:rPr>
          <w:rFonts w:asciiTheme="majorHAnsi" w:hAnsiTheme="majorHAnsi"/>
          <w:lang w:val="en-GB"/>
        </w:rPr>
        <w:t xml:space="preserve"> :</w:t>
      </w:r>
      <w:r>
        <w:rPr>
          <w:rFonts w:asciiTheme="majorHAnsi" w:hAnsiTheme="majorHAnsi"/>
          <w:lang w:val="en-GB"/>
        </w:rPr>
        <w:t xml:space="preserve"> Management of multiple-use vouchers</w:t>
      </w:r>
      <w:bookmarkEnd w:id="4249"/>
    </w:p>
    <w:p w14:paraId="254706B0" w14:textId="77777777" w:rsidR="00CE2B43" w:rsidRPr="00D5412A" w:rsidRDefault="00CE2B43">
      <w:pPr>
        <w:jc w:val="both"/>
        <w:rPr>
          <w:lang w:val="en-GB"/>
        </w:rPr>
      </w:pPr>
    </w:p>
    <w:p w14:paraId="30D857BE" w14:textId="463CB162" w:rsidR="00CE2B43" w:rsidRPr="00D5412A" w:rsidRDefault="00912781">
      <w:pPr>
        <w:pStyle w:val="Titre3"/>
        <w:jc w:val="both"/>
        <w:rPr>
          <w:rFonts w:asciiTheme="minorHAnsi" w:hAnsiTheme="minorHAnsi"/>
          <w:sz w:val="20"/>
          <w:szCs w:val="20"/>
          <w:lang w:val="en-GB"/>
        </w:rPr>
      </w:pPr>
      <w:r w:rsidRPr="00D5412A">
        <w:rPr>
          <w:rFonts w:asciiTheme="minorHAnsi" w:hAnsiTheme="minorHAnsi"/>
          <w:sz w:val="20"/>
          <w:szCs w:val="20"/>
          <w:lang w:val="en-GB"/>
        </w:rPr>
        <w:t xml:space="preserve">  </w:t>
      </w:r>
      <w:bookmarkStart w:id="4250" w:name="_Ref141436958"/>
      <w:bookmarkStart w:id="4251" w:name="_Toc139440608"/>
      <w:bookmarkStart w:id="4252" w:name="_Toc146736756"/>
      <w:r w:rsidRPr="00D5412A">
        <w:rPr>
          <w:rFonts w:asciiTheme="minorHAnsi" w:hAnsiTheme="minorHAnsi"/>
          <w:sz w:val="20"/>
          <w:szCs w:val="20"/>
          <w:lang w:val="en-GB"/>
        </w:rPr>
        <w:t>Case 26</w:t>
      </w:r>
      <w:r w:rsidR="007C6022" w:rsidRPr="00D5412A">
        <w:rPr>
          <w:rFonts w:asciiTheme="minorHAnsi" w:hAnsiTheme="minorHAnsi"/>
          <w:sz w:val="20"/>
          <w:szCs w:val="20"/>
          <w:lang w:val="en-GB"/>
        </w:rPr>
        <w:t xml:space="preserve"> :</w:t>
      </w:r>
      <w:r w:rsidRPr="00D5412A">
        <w:rPr>
          <w:rFonts w:asciiTheme="minorHAnsi" w:hAnsiTheme="minorHAnsi"/>
          <w:sz w:val="20"/>
          <w:szCs w:val="20"/>
          <w:lang w:val="en-GB"/>
        </w:rPr>
        <w:t xml:space="preserve"> Invoices with contractual reserve clause</w:t>
      </w:r>
      <w:bookmarkEnd w:id="4250"/>
      <w:bookmarkEnd w:id="4251"/>
      <w:bookmarkEnd w:id="4252"/>
    </w:p>
    <w:p w14:paraId="76AAEAA3" w14:textId="77777777" w:rsidR="00CE2B43" w:rsidRDefault="00912781">
      <w:pPr>
        <w:jc w:val="both"/>
        <w:rPr>
          <w:lang w:val="en-GB"/>
        </w:rPr>
      </w:pPr>
      <w:r>
        <w:rPr>
          <w:lang w:val="en-GB"/>
        </w:rPr>
        <w:t>The case of invoices paid 95% by the customer with a contractual reserve clause resulting in a holdback of 5%.</w:t>
      </w:r>
    </w:p>
    <w:p w14:paraId="15F86E85" w14:textId="77777777" w:rsidR="00CE2B43" w:rsidRDefault="00CE2B43">
      <w:pPr>
        <w:jc w:val="both"/>
        <w:rPr>
          <w:lang w:val="en-GB"/>
        </w:rPr>
      </w:pPr>
    </w:p>
    <w:p w14:paraId="76B4AF2B" w14:textId="7760F209" w:rsidR="00CE2B43" w:rsidRDefault="00912781">
      <w:pPr>
        <w:pStyle w:val="Paragraphedeliste"/>
        <w:numPr>
          <w:ilvl w:val="0"/>
          <w:numId w:val="76"/>
        </w:numPr>
        <w:jc w:val="both"/>
        <w:rPr>
          <w:lang w:val="en-GB"/>
        </w:rPr>
      </w:pPr>
      <w:r>
        <w:rPr>
          <w:b/>
          <w:bCs/>
          <w:u w:val="single"/>
          <w:lang w:val="en-GB"/>
        </w:rPr>
        <w:t>Supply of goods</w:t>
      </w:r>
      <w:r w:rsidR="007C6022">
        <w:rPr>
          <w:lang w:val="en-GB"/>
        </w:rPr>
        <w:t xml:space="preserve"> :</w:t>
      </w:r>
    </w:p>
    <w:p w14:paraId="0CB0F012" w14:textId="77777777" w:rsidR="00CE2B43" w:rsidRDefault="00912781">
      <w:pPr>
        <w:jc w:val="both"/>
        <w:rPr>
          <w:lang w:val="en-GB"/>
        </w:rPr>
      </w:pPr>
      <w:r>
        <w:rPr>
          <w:lang w:val="en-GB"/>
        </w:rPr>
        <w:t>In the absence of e-reporting of the payment data, this holdback does not affect the VAT until it becomes final.</w:t>
      </w:r>
    </w:p>
    <w:p w14:paraId="7AF6A84B" w14:textId="77777777" w:rsidR="00CE2B43" w:rsidRDefault="00912781">
      <w:pPr>
        <w:jc w:val="both"/>
        <w:rPr>
          <w:lang w:val="en-GB"/>
        </w:rPr>
      </w:pPr>
      <w:r>
        <w:rPr>
          <w:lang w:val="en-GB"/>
        </w:rPr>
        <w:t>In the case of supplies of goods, the amount received does not affect the chargeability of VAT. The exercise of the holdback should give rise to a credit note by the supplier.</w:t>
      </w:r>
    </w:p>
    <w:p w14:paraId="63A34991" w14:textId="77777777" w:rsidR="00CE2B43" w:rsidRDefault="00CE2B43">
      <w:pPr>
        <w:jc w:val="both"/>
        <w:rPr>
          <w:lang w:val="en-GB"/>
        </w:rPr>
      </w:pPr>
    </w:p>
    <w:p w14:paraId="0A4A377D" w14:textId="6B1CD8AB" w:rsidR="00CE2B43" w:rsidRDefault="00912781">
      <w:pPr>
        <w:pStyle w:val="Paragraphedeliste"/>
        <w:numPr>
          <w:ilvl w:val="0"/>
          <w:numId w:val="76"/>
        </w:numPr>
        <w:jc w:val="both"/>
        <w:rPr>
          <w:lang w:val="en-GB"/>
        </w:rPr>
      </w:pPr>
      <w:r>
        <w:rPr>
          <w:b/>
          <w:bCs/>
          <w:u w:val="single"/>
          <w:lang w:val="en-GB"/>
        </w:rPr>
        <w:t>Supply of services</w:t>
      </w:r>
      <w:r w:rsidR="007C6022">
        <w:rPr>
          <w:lang w:val="en-GB"/>
        </w:rPr>
        <w:t xml:space="preserve"> :</w:t>
      </w:r>
    </w:p>
    <w:p w14:paraId="5C3F7AE5" w14:textId="77777777" w:rsidR="00CE2B43" w:rsidRDefault="00912781">
      <w:pPr>
        <w:jc w:val="both"/>
        <w:rPr>
          <w:lang w:val="en-GB"/>
        </w:rPr>
      </w:pPr>
      <w:r>
        <w:rPr>
          <w:lang w:val="en-GB"/>
        </w:rPr>
        <w:t xml:space="preserve">Taken into account indirectly through the e-reporting of payment data. Only amounts received give rise to VAT. </w:t>
      </w:r>
    </w:p>
    <w:p w14:paraId="0A5A7DC9" w14:textId="3FAEA91B" w:rsidR="00CE2B43" w:rsidRDefault="00912781">
      <w:pPr>
        <w:jc w:val="both"/>
        <w:rPr>
          <w:lang w:val="en-GB"/>
        </w:rPr>
      </w:pPr>
      <w:r>
        <w:rPr>
          <w:lang w:val="en-GB"/>
        </w:rPr>
        <w:t>E-reporting of payment data</w:t>
      </w:r>
      <w:r w:rsidR="007C6022">
        <w:rPr>
          <w:lang w:val="en-GB"/>
        </w:rPr>
        <w:t xml:space="preserve"> :</w:t>
      </w:r>
      <w:r>
        <w:rPr>
          <w:lang w:val="en-GB"/>
        </w:rPr>
        <w:t xml:space="preserve"> taking into account the partial payment of 95%. Holdback of 5% to be reported once paid.</w:t>
      </w:r>
    </w:p>
    <w:p w14:paraId="4C982C49" w14:textId="77777777" w:rsidR="00CE2B43" w:rsidRDefault="00912781">
      <w:pPr>
        <w:jc w:val="both"/>
        <w:rPr>
          <w:lang w:val="en-GB"/>
        </w:rPr>
      </w:pPr>
      <w:r>
        <w:rPr>
          <w:lang w:val="en-GB"/>
        </w:rPr>
        <w:t>In the case of a partial payment, only the VAT on the amount received will be chargeable.</w:t>
      </w:r>
    </w:p>
    <w:p w14:paraId="04E7C311" w14:textId="77777777" w:rsidR="00CE2B43" w:rsidRDefault="00912781">
      <w:pPr>
        <w:jc w:val="both"/>
        <w:rPr>
          <w:lang w:val="en-GB"/>
        </w:rPr>
      </w:pPr>
      <w:r>
        <w:rPr>
          <w:lang w:val="en-GB"/>
        </w:rPr>
        <w:t xml:space="preserve">The exercise of the holdback should give rise to a credit note by the supplier. In the absence of payment of the 5%, no e-reporting of the remaining 5%.  </w:t>
      </w:r>
    </w:p>
    <w:p w14:paraId="4A330EC9" w14:textId="77777777" w:rsidR="00CE2B43" w:rsidRDefault="00CE2B43">
      <w:pPr>
        <w:jc w:val="both"/>
        <w:rPr>
          <w:b/>
          <w:lang w:val="en-GB"/>
        </w:rPr>
      </w:pPr>
    </w:p>
    <w:p w14:paraId="23CB03EC" w14:textId="7BB8B947" w:rsidR="00CE2B43" w:rsidRPr="00D5412A" w:rsidRDefault="00912781">
      <w:pPr>
        <w:pStyle w:val="Titre3"/>
        <w:jc w:val="both"/>
        <w:rPr>
          <w:rFonts w:asciiTheme="minorHAnsi" w:hAnsiTheme="minorHAnsi"/>
          <w:sz w:val="20"/>
          <w:szCs w:val="20"/>
          <w:lang w:val="en-GB"/>
        </w:rPr>
      </w:pPr>
      <w:r w:rsidRPr="00D5412A">
        <w:rPr>
          <w:rFonts w:asciiTheme="minorHAnsi" w:hAnsiTheme="minorHAnsi"/>
          <w:sz w:val="20"/>
          <w:szCs w:val="20"/>
          <w:lang w:val="en-GB"/>
        </w:rPr>
        <w:t xml:space="preserve">  </w:t>
      </w:r>
      <w:bookmarkStart w:id="4253" w:name="_Ref141436963"/>
      <w:bookmarkStart w:id="4254" w:name="_Toc139440609"/>
      <w:bookmarkStart w:id="4255" w:name="_Toc146736757"/>
      <w:r w:rsidRPr="00D5412A">
        <w:rPr>
          <w:rFonts w:asciiTheme="minorHAnsi" w:hAnsiTheme="minorHAnsi"/>
          <w:sz w:val="20"/>
          <w:szCs w:val="20"/>
          <w:lang w:val="en-GB"/>
        </w:rPr>
        <w:t>Case 27</w:t>
      </w:r>
      <w:r w:rsidR="007C6022" w:rsidRPr="00D5412A">
        <w:rPr>
          <w:rFonts w:asciiTheme="minorHAnsi" w:hAnsiTheme="minorHAnsi"/>
          <w:sz w:val="20"/>
          <w:szCs w:val="20"/>
          <w:lang w:val="en-GB"/>
        </w:rPr>
        <w:t xml:space="preserve"> :</w:t>
      </w:r>
      <w:r w:rsidRPr="00D5412A">
        <w:rPr>
          <w:rFonts w:asciiTheme="minorHAnsi" w:hAnsiTheme="minorHAnsi"/>
          <w:sz w:val="20"/>
          <w:szCs w:val="20"/>
          <w:lang w:val="en-GB"/>
        </w:rPr>
        <w:t xml:space="preserve"> Management of toll receipts</w:t>
      </w:r>
      <w:bookmarkEnd w:id="4253"/>
      <w:bookmarkEnd w:id="4254"/>
      <w:bookmarkEnd w:id="4255"/>
    </w:p>
    <w:p w14:paraId="3E62327A" w14:textId="77777777" w:rsidR="00CE2B43" w:rsidRDefault="00912781">
      <w:pPr>
        <w:ind w:left="142"/>
        <w:jc w:val="both"/>
        <w:rPr>
          <w:lang w:val="en-GB"/>
        </w:rPr>
      </w:pPr>
      <w:r>
        <w:rPr>
          <w:lang w:val="en-GB"/>
        </w:rPr>
        <w:t xml:space="preserve">In principle, the toll receipts collected by a taxable entity fall within the domain of electronic invoicing. However, some doctrinal tolerance is permitted in respect of their official processing. </w:t>
      </w:r>
    </w:p>
    <w:p w14:paraId="58373F92" w14:textId="77777777" w:rsidR="00CE2B43" w:rsidRDefault="00CE2B43">
      <w:pPr>
        <w:ind w:left="142"/>
        <w:jc w:val="both"/>
        <w:rPr>
          <w:lang w:val="en-GB"/>
        </w:rPr>
      </w:pPr>
    </w:p>
    <w:p w14:paraId="5A8EA84B" w14:textId="4AB18F45" w:rsidR="00CE2B43" w:rsidRDefault="00912781">
      <w:pPr>
        <w:ind w:left="142"/>
        <w:jc w:val="both"/>
        <w:rPr>
          <w:lang w:val="en-GB"/>
        </w:rPr>
      </w:pPr>
      <w:r>
        <w:rPr>
          <w:lang w:val="en-GB"/>
        </w:rPr>
        <w:t>Receipts issued at toll plazas are considered to be invoices when they include</w:t>
      </w:r>
      <w:r w:rsidR="007C6022">
        <w:rPr>
          <w:lang w:val="en-GB"/>
        </w:rPr>
        <w:t xml:space="preserve"> :</w:t>
      </w:r>
    </w:p>
    <w:p w14:paraId="2DDB206F" w14:textId="77777777" w:rsidR="00CE2B43" w:rsidRDefault="00912781">
      <w:pPr>
        <w:pStyle w:val="Paragraphedeliste"/>
        <w:numPr>
          <w:ilvl w:val="0"/>
          <w:numId w:val="76"/>
        </w:numPr>
        <w:jc w:val="both"/>
        <w:rPr>
          <w:lang w:val="en-GB"/>
        </w:rPr>
      </w:pPr>
      <w:r>
        <w:rPr>
          <w:lang w:val="en-GB"/>
        </w:rPr>
        <w:t>the VAT rate and amount</w:t>
      </w:r>
    </w:p>
    <w:p w14:paraId="4A781E56" w14:textId="77777777" w:rsidR="00CE2B43" w:rsidRDefault="00912781">
      <w:pPr>
        <w:pStyle w:val="Paragraphedeliste"/>
        <w:numPr>
          <w:ilvl w:val="0"/>
          <w:numId w:val="76"/>
        </w:numPr>
        <w:jc w:val="both"/>
        <w:rPr>
          <w:lang w:val="en-GB"/>
        </w:rPr>
      </w:pPr>
      <w:r>
        <w:rPr>
          <w:lang w:val="en-GB"/>
        </w:rPr>
        <w:t>a sequential issue number</w:t>
      </w:r>
    </w:p>
    <w:p w14:paraId="7D30A52D" w14:textId="77777777" w:rsidR="00CE2B43" w:rsidRDefault="00912781">
      <w:pPr>
        <w:pStyle w:val="Paragraphedeliste"/>
        <w:numPr>
          <w:ilvl w:val="0"/>
          <w:numId w:val="76"/>
        </w:numPr>
        <w:jc w:val="both"/>
        <w:rPr>
          <w:lang w:val="en-GB"/>
        </w:rPr>
      </w:pPr>
      <w:r>
        <w:rPr>
          <w:lang w:val="en-GB"/>
        </w:rPr>
        <w:t>a space reserved for the user</w:t>
      </w:r>
    </w:p>
    <w:p w14:paraId="4E3DAAAE" w14:textId="503F9262" w:rsidR="00CE2B43" w:rsidRDefault="00912781">
      <w:pPr>
        <w:jc w:val="both"/>
        <w:rPr>
          <w:lang w:val="en-GB"/>
        </w:rPr>
      </w:pPr>
      <w:r>
        <w:rPr>
          <w:lang w:val="en-GB"/>
        </w:rPr>
        <w:t>The customer is not known to the issuing taxable entity</w:t>
      </w:r>
      <w:r w:rsidR="007C6022">
        <w:rPr>
          <w:lang w:val="en-GB"/>
        </w:rPr>
        <w:t xml:space="preserve"> :</w:t>
      </w:r>
      <w:r>
        <w:rPr>
          <w:lang w:val="en-GB"/>
        </w:rPr>
        <w:t xml:space="preserve"> the transactions can be likened to B2C transactions.</w:t>
      </w:r>
    </w:p>
    <w:p w14:paraId="2EC9AE74" w14:textId="77777777" w:rsidR="00CE2B43" w:rsidRDefault="00CE2B43">
      <w:pPr>
        <w:jc w:val="both"/>
        <w:rPr>
          <w:b/>
          <w:lang w:val="en-GB"/>
        </w:rPr>
      </w:pPr>
    </w:p>
    <w:p w14:paraId="0A36586F" w14:textId="6C08069D" w:rsidR="00CE2B43" w:rsidRDefault="00912781">
      <w:pPr>
        <w:jc w:val="both"/>
        <w:rPr>
          <w:b/>
          <w:lang w:val="en-GB"/>
        </w:rPr>
      </w:pPr>
      <w:r>
        <w:rPr>
          <w:b/>
          <w:bCs/>
          <w:lang w:val="en-GB"/>
        </w:rPr>
        <w:t>Solution</w:t>
      </w:r>
      <w:r w:rsidR="007C6022">
        <w:rPr>
          <w:b/>
          <w:bCs/>
          <w:lang w:val="en-GB"/>
        </w:rPr>
        <w:t xml:space="preserve"> :</w:t>
      </w:r>
    </w:p>
    <w:p w14:paraId="61EB47F4" w14:textId="77777777" w:rsidR="00CE2B43" w:rsidRDefault="00912781">
      <w:pPr>
        <w:pStyle w:val="Paragraphedeliste"/>
        <w:numPr>
          <w:ilvl w:val="0"/>
          <w:numId w:val="113"/>
        </w:numPr>
        <w:jc w:val="both"/>
        <w:rPr>
          <w:lang w:val="en-GB"/>
        </w:rPr>
      </w:pPr>
      <w:r>
        <w:rPr>
          <w:b/>
          <w:bCs/>
          <w:lang w:val="en-GB"/>
        </w:rPr>
        <w:t>E-reporting of transactions</w:t>
      </w:r>
      <w:r>
        <w:rPr>
          <w:lang w:val="en-GB"/>
        </w:rPr>
        <w:t xml:space="preserve"> by transmission of overall data on a daily basis</w:t>
      </w:r>
    </w:p>
    <w:p w14:paraId="1A344D3C" w14:textId="77777777" w:rsidR="00CE2B43" w:rsidRDefault="00912781">
      <w:pPr>
        <w:pStyle w:val="Paragraphedeliste"/>
        <w:numPr>
          <w:ilvl w:val="0"/>
          <w:numId w:val="113"/>
        </w:numPr>
        <w:jc w:val="both"/>
        <w:rPr>
          <w:lang w:val="en-GB"/>
        </w:rPr>
      </w:pPr>
      <w:r>
        <w:rPr>
          <w:lang w:val="en-GB"/>
        </w:rPr>
        <w:t>The tax authority may pre-fill the VAT collected from the issuer but not the VAT deductible for the taxable user</w:t>
      </w:r>
    </w:p>
    <w:p w14:paraId="6383B85B" w14:textId="77777777" w:rsidR="00CE2B43" w:rsidRDefault="00912781">
      <w:pPr>
        <w:pStyle w:val="Paragraphedeliste"/>
        <w:numPr>
          <w:ilvl w:val="0"/>
          <w:numId w:val="113"/>
        </w:numPr>
        <w:jc w:val="both"/>
        <w:rPr>
          <w:lang w:val="en-GB"/>
        </w:rPr>
      </w:pPr>
      <w:r>
        <w:rPr>
          <w:lang w:val="en-GB"/>
        </w:rPr>
        <w:t>No information to be added to receipts issued by automatic toll machines</w:t>
      </w:r>
    </w:p>
    <w:p w14:paraId="4F4478CA" w14:textId="77777777" w:rsidR="00CE2B43" w:rsidRDefault="00912781">
      <w:pPr>
        <w:pStyle w:val="Paragraphedeliste"/>
        <w:numPr>
          <w:ilvl w:val="0"/>
          <w:numId w:val="113"/>
        </w:numPr>
        <w:jc w:val="both"/>
        <w:rPr>
          <w:lang w:val="en-GB"/>
        </w:rPr>
      </w:pPr>
      <w:r>
        <w:rPr>
          <w:b/>
          <w:bCs/>
          <w:i/>
          <w:iCs/>
          <w:lang w:val="en-GB"/>
        </w:rPr>
        <w:t>E-invoicing in case of subscription or charge card by a taxable entity</w:t>
      </w:r>
    </w:p>
    <w:p w14:paraId="10DAAF48" w14:textId="77777777" w:rsidR="00CE2B43" w:rsidRDefault="00912781">
      <w:pPr>
        <w:pStyle w:val="Paragraphedeliste"/>
        <w:numPr>
          <w:ilvl w:val="0"/>
          <w:numId w:val="113"/>
        </w:numPr>
        <w:jc w:val="both"/>
        <w:rPr>
          <w:lang w:val="en-GB"/>
        </w:rPr>
      </w:pPr>
      <w:r>
        <w:rPr>
          <w:lang w:val="en-GB"/>
        </w:rPr>
        <w:t>Invoices issued in the scope of subscriptions or charge cards must include all mandatory information</w:t>
      </w:r>
    </w:p>
    <w:p w14:paraId="30832517" w14:textId="77777777" w:rsidR="00CE2B43" w:rsidRDefault="00CE2B43">
      <w:pPr>
        <w:jc w:val="both"/>
        <w:rPr>
          <w:lang w:val="en-GB"/>
        </w:rPr>
      </w:pPr>
    </w:p>
    <w:p w14:paraId="3232A538" w14:textId="192E98CB" w:rsidR="00CE2B43" w:rsidRPr="00D5412A" w:rsidRDefault="00912781">
      <w:pPr>
        <w:pStyle w:val="Titre3"/>
        <w:jc w:val="both"/>
        <w:rPr>
          <w:rFonts w:asciiTheme="minorHAnsi" w:hAnsiTheme="minorHAnsi"/>
          <w:sz w:val="20"/>
          <w:szCs w:val="20"/>
          <w:lang w:val="en-GB"/>
        </w:rPr>
      </w:pPr>
      <w:r>
        <w:rPr>
          <w:rFonts w:asciiTheme="minorHAnsi" w:hAnsiTheme="minorHAnsi"/>
          <w:lang w:val="en-GB"/>
        </w:rPr>
        <w:t xml:space="preserve">  </w:t>
      </w:r>
      <w:bookmarkStart w:id="4256" w:name="_Ref141436970"/>
      <w:bookmarkStart w:id="4257" w:name="_Toc139440610"/>
      <w:bookmarkStart w:id="4258" w:name="_Toc146736758"/>
      <w:r w:rsidRPr="00D5412A">
        <w:rPr>
          <w:rFonts w:asciiTheme="minorHAnsi" w:hAnsiTheme="minorHAnsi"/>
          <w:sz w:val="20"/>
          <w:szCs w:val="20"/>
          <w:lang w:val="en-GB"/>
        </w:rPr>
        <w:t>Case 28</w:t>
      </w:r>
      <w:r w:rsidR="007C6022" w:rsidRPr="00D5412A">
        <w:rPr>
          <w:rFonts w:asciiTheme="minorHAnsi" w:hAnsiTheme="minorHAnsi"/>
          <w:sz w:val="20"/>
          <w:szCs w:val="20"/>
          <w:lang w:val="en-GB"/>
        </w:rPr>
        <w:t xml:space="preserve"> :</w:t>
      </w:r>
      <w:r w:rsidRPr="00D5412A">
        <w:rPr>
          <w:rFonts w:asciiTheme="minorHAnsi" w:hAnsiTheme="minorHAnsi"/>
          <w:sz w:val="20"/>
          <w:szCs w:val="20"/>
          <w:lang w:val="en-GB"/>
        </w:rPr>
        <w:t xml:space="preserve"> Management of restaurant bills</w:t>
      </w:r>
      <w:bookmarkEnd w:id="4256"/>
      <w:bookmarkEnd w:id="4257"/>
      <w:bookmarkEnd w:id="4258"/>
    </w:p>
    <w:p w14:paraId="5BF92238" w14:textId="77777777" w:rsidR="00CE2B43" w:rsidRDefault="00912781">
      <w:pPr>
        <w:jc w:val="both"/>
        <w:rPr>
          <w:lang w:val="en-GB"/>
        </w:rPr>
      </w:pPr>
      <w:r>
        <w:rPr>
          <w:lang w:val="en-GB"/>
        </w:rPr>
        <w:t xml:space="preserve">In principle, restaurant bills issued to a taxable entity fall within the domain of electronic invoicing. However, receipts for values below €150 before VAT will enjoy a degree of doctrinal tolerance in respect of their official processing. </w:t>
      </w:r>
    </w:p>
    <w:p w14:paraId="7FA2A61E" w14:textId="77777777" w:rsidR="00CE2B43" w:rsidRDefault="00CE2B43">
      <w:pPr>
        <w:jc w:val="both"/>
        <w:rPr>
          <w:lang w:val="en-GB"/>
        </w:rPr>
      </w:pPr>
    </w:p>
    <w:p w14:paraId="1DCBBCB2" w14:textId="77777777" w:rsidR="00CE2B43" w:rsidRDefault="00912781">
      <w:pPr>
        <w:pStyle w:val="Paragraphedeliste"/>
        <w:numPr>
          <w:ilvl w:val="0"/>
          <w:numId w:val="114"/>
        </w:numPr>
        <w:jc w:val="both"/>
        <w:rPr>
          <w:lang w:val="en-GB"/>
        </w:rPr>
      </w:pPr>
      <w:r>
        <w:rPr>
          <w:lang w:val="en-GB"/>
        </w:rPr>
        <w:t>Bills of under €150 excluding VAT need not include customer identification information.</w:t>
      </w:r>
    </w:p>
    <w:p w14:paraId="2C12AC71" w14:textId="77777777" w:rsidR="00CE2B43" w:rsidRDefault="00912781">
      <w:pPr>
        <w:pStyle w:val="Paragraphedeliste"/>
        <w:numPr>
          <w:ilvl w:val="0"/>
          <w:numId w:val="114"/>
        </w:numPr>
        <w:jc w:val="both"/>
        <w:rPr>
          <w:lang w:val="en-GB"/>
        </w:rPr>
      </w:pPr>
      <w:r>
        <w:rPr>
          <w:lang w:val="en-GB"/>
        </w:rPr>
        <w:t>When the amount of the service is below €25 and the customer (non-trader) does not request it, the service provider is not required to issue a bill.</w:t>
      </w:r>
    </w:p>
    <w:p w14:paraId="636E323B" w14:textId="77777777" w:rsidR="00CE2B43" w:rsidRDefault="00CE2B43">
      <w:pPr>
        <w:jc w:val="both"/>
        <w:rPr>
          <w:lang w:val="en-GB"/>
        </w:rPr>
      </w:pPr>
    </w:p>
    <w:p w14:paraId="1589F0B4" w14:textId="0EE0585E" w:rsidR="00CE2B43" w:rsidRDefault="00912781">
      <w:pPr>
        <w:jc w:val="both"/>
        <w:rPr>
          <w:lang w:val="en-GB"/>
        </w:rPr>
      </w:pPr>
      <w:r>
        <w:rPr>
          <w:lang w:val="en-GB"/>
        </w:rPr>
        <w:t>To take account of this tolerance, the solution chosen is</w:t>
      </w:r>
      <w:r w:rsidR="007C6022">
        <w:rPr>
          <w:lang w:val="en-GB"/>
        </w:rPr>
        <w:t xml:space="preserve"> :</w:t>
      </w:r>
    </w:p>
    <w:p w14:paraId="67E3F91D" w14:textId="77777777" w:rsidR="00CE2B43" w:rsidRDefault="00CE2B43">
      <w:pPr>
        <w:jc w:val="both"/>
        <w:rPr>
          <w:lang w:val="en-GB"/>
        </w:rPr>
      </w:pPr>
    </w:p>
    <w:p w14:paraId="2FD8B191" w14:textId="77777777" w:rsidR="00CE2B43" w:rsidRDefault="00912781">
      <w:pPr>
        <w:pStyle w:val="Paragraphedeliste"/>
        <w:numPr>
          <w:ilvl w:val="0"/>
          <w:numId w:val="115"/>
        </w:numPr>
        <w:jc w:val="both"/>
        <w:rPr>
          <w:lang w:val="en-GB"/>
        </w:rPr>
      </w:pPr>
      <w:r>
        <w:rPr>
          <w:b/>
          <w:bCs/>
          <w:lang w:val="en-GB"/>
        </w:rPr>
        <w:t>E-reporting of transactions below €150 excluding VAT</w:t>
      </w:r>
      <w:r>
        <w:rPr>
          <w:lang w:val="en-GB"/>
        </w:rPr>
        <w:t xml:space="preserve"> (including those below €25) by transmission of global data on a daily basis, unless expressly requested by the taxable client.</w:t>
      </w:r>
    </w:p>
    <w:p w14:paraId="2720CDF6" w14:textId="77777777" w:rsidR="00CE2B43" w:rsidRDefault="00912781">
      <w:pPr>
        <w:pStyle w:val="Paragraphedeliste"/>
        <w:numPr>
          <w:ilvl w:val="0"/>
          <w:numId w:val="115"/>
        </w:numPr>
        <w:jc w:val="both"/>
        <w:rPr>
          <w:lang w:val="en-GB"/>
        </w:rPr>
      </w:pPr>
      <w:r>
        <w:rPr>
          <w:b/>
          <w:bCs/>
          <w:lang w:val="en-GB"/>
        </w:rPr>
        <w:t>E-invoicing mandatory for bills</w:t>
      </w:r>
      <w:r>
        <w:rPr>
          <w:lang w:val="en-GB"/>
        </w:rPr>
        <w:t xml:space="preserve"> to a taxable entity of </w:t>
      </w:r>
      <w:r>
        <w:rPr>
          <w:b/>
          <w:bCs/>
          <w:lang w:val="en-GB"/>
        </w:rPr>
        <w:t>over €150 before VAT</w:t>
      </w:r>
      <w:r>
        <w:rPr>
          <w:lang w:val="en-GB"/>
        </w:rPr>
        <w:t>.</w:t>
      </w:r>
    </w:p>
    <w:p w14:paraId="308A1861" w14:textId="77777777" w:rsidR="00CE2B43" w:rsidRDefault="00CE2B43">
      <w:pPr>
        <w:jc w:val="both"/>
        <w:rPr>
          <w:lang w:val="en-GB"/>
        </w:rPr>
      </w:pPr>
    </w:p>
    <w:p w14:paraId="3CD61C0D" w14:textId="77777777" w:rsidR="00CE2B43" w:rsidRDefault="00CE2B43">
      <w:pPr>
        <w:jc w:val="both"/>
        <w:rPr>
          <w:lang w:val="en-GB"/>
        </w:rPr>
      </w:pPr>
    </w:p>
    <w:p w14:paraId="7CFEFE41" w14:textId="6493ABA4" w:rsidR="00CE2B43" w:rsidRDefault="00912781">
      <w:pPr>
        <w:jc w:val="both"/>
        <w:rPr>
          <w:lang w:val="en-GB"/>
        </w:rPr>
      </w:pPr>
      <w:r>
        <w:rPr>
          <w:lang w:val="en-GB"/>
        </w:rPr>
        <w:t xml:space="preserve">Management of a bill where the customer is a </w:t>
      </w:r>
      <w:r>
        <w:rPr>
          <w:b/>
          <w:bCs/>
          <w:lang w:val="en-GB"/>
        </w:rPr>
        <w:t>non-taxable entity</w:t>
      </w:r>
      <w:r w:rsidR="007C6022">
        <w:rPr>
          <w:lang w:val="en-GB"/>
        </w:rPr>
        <w:t xml:space="preserve"> :</w:t>
      </w:r>
    </w:p>
    <w:p w14:paraId="5D6CF427" w14:textId="77777777" w:rsidR="00CE2B43" w:rsidRDefault="00CE2B43">
      <w:pPr>
        <w:jc w:val="both"/>
        <w:rPr>
          <w:lang w:val="en-GB"/>
        </w:rPr>
      </w:pPr>
    </w:p>
    <w:p w14:paraId="37DF75C7" w14:textId="77777777" w:rsidR="00CE2B43" w:rsidRDefault="00912781">
      <w:pPr>
        <w:keepNext/>
        <w:jc w:val="both"/>
        <w:rPr>
          <w:lang w:val="en-GB"/>
        </w:rPr>
      </w:pPr>
      <w:r>
        <w:rPr>
          <w:noProof/>
          <w:lang w:eastAsia="fr-FR"/>
        </w:rPr>
        <w:drawing>
          <wp:inline distT="0" distB="0" distL="0" distR="0" wp14:anchorId="0C2C2B35" wp14:editId="15823B1E">
            <wp:extent cx="6590614" cy="2661878"/>
            <wp:effectExtent l="0" t="0" r="127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590614" cy="2661878"/>
                    </a:xfrm>
                    <a:prstGeom prst="rect">
                      <a:avLst/>
                    </a:prstGeom>
                    <a:noFill/>
                  </pic:spPr>
                </pic:pic>
              </a:graphicData>
            </a:graphic>
          </wp:inline>
        </w:drawing>
      </w:r>
    </w:p>
    <w:p w14:paraId="12B62591" w14:textId="1A191F44" w:rsidR="00CE2B43" w:rsidRDefault="00912781">
      <w:pPr>
        <w:pStyle w:val="Lgende"/>
        <w:numPr>
          <w:ilvl w:val="0"/>
          <w:numId w:val="0"/>
        </w:numPr>
        <w:jc w:val="center"/>
        <w:rPr>
          <w:rFonts w:asciiTheme="majorHAnsi" w:hAnsiTheme="majorHAnsi"/>
          <w:lang w:val="en-GB"/>
        </w:rPr>
      </w:pPr>
      <w:bookmarkStart w:id="4259" w:name="_Toc145664519"/>
      <w:r>
        <w:rPr>
          <w:rFonts w:asciiTheme="majorHAnsi" w:hAnsiTheme="majorHAnsi"/>
          <w:lang w:val="en-GB"/>
        </w:rPr>
        <w:t xml:space="preserve">Figure </w:t>
      </w:r>
      <w:r>
        <w:rPr>
          <w:rFonts w:asciiTheme="majorHAnsi" w:hAnsiTheme="majorHAnsi"/>
          <w:lang w:val="en-GB"/>
        </w:rPr>
        <w:fldChar w:fldCharType="begin"/>
      </w:r>
      <w:r>
        <w:rPr>
          <w:rFonts w:asciiTheme="majorHAnsi" w:hAnsiTheme="majorHAnsi"/>
          <w:lang w:val="en-GB"/>
        </w:rPr>
        <w:instrText xml:space="preserve"> SEQ Figure \* ARABIC </w:instrText>
      </w:r>
      <w:r>
        <w:rPr>
          <w:rFonts w:asciiTheme="majorHAnsi" w:hAnsiTheme="majorHAnsi"/>
          <w:lang w:val="en-GB"/>
        </w:rPr>
        <w:fldChar w:fldCharType="separate"/>
      </w:r>
      <w:r>
        <w:rPr>
          <w:rFonts w:asciiTheme="majorHAnsi" w:hAnsiTheme="majorHAnsi"/>
          <w:noProof/>
          <w:lang w:val="en-GB"/>
        </w:rPr>
        <w:t>28</w:t>
      </w:r>
      <w:r>
        <w:rPr>
          <w:rFonts w:asciiTheme="majorHAnsi" w:hAnsiTheme="majorHAnsi"/>
          <w:lang w:val="en-GB"/>
        </w:rPr>
        <w:fldChar w:fldCharType="end"/>
      </w:r>
      <w:r w:rsidR="007C6022">
        <w:rPr>
          <w:rFonts w:asciiTheme="majorHAnsi" w:hAnsiTheme="majorHAnsi"/>
          <w:lang w:val="en-GB"/>
        </w:rPr>
        <w:t xml:space="preserve"> :</w:t>
      </w:r>
      <w:r>
        <w:rPr>
          <w:rFonts w:asciiTheme="majorHAnsi" w:hAnsiTheme="majorHAnsi"/>
          <w:lang w:val="en-GB"/>
        </w:rPr>
        <w:t xml:space="preserve"> Management of restaurant bills</w:t>
      </w:r>
      <w:bookmarkEnd w:id="4259"/>
    </w:p>
    <w:p w14:paraId="70CBF015" w14:textId="77777777" w:rsidR="00CE2B43" w:rsidRDefault="00CE2B43">
      <w:pPr>
        <w:jc w:val="both"/>
        <w:rPr>
          <w:lang w:val="en-GB"/>
        </w:rPr>
      </w:pPr>
    </w:p>
    <w:p w14:paraId="5AC64F9C" w14:textId="77777777" w:rsidR="00CE2B43" w:rsidRDefault="00912781">
      <w:pPr>
        <w:rPr>
          <w:lang w:val="en-GB"/>
        </w:rPr>
      </w:pPr>
      <w:r>
        <w:rPr>
          <w:lang w:val="en-GB"/>
        </w:rPr>
        <w:br w:type="page"/>
      </w:r>
    </w:p>
    <w:p w14:paraId="04E908CA" w14:textId="163FED97" w:rsidR="00CE2B43" w:rsidRDefault="00912781">
      <w:pPr>
        <w:jc w:val="both"/>
        <w:rPr>
          <w:lang w:val="en-GB"/>
        </w:rPr>
      </w:pPr>
      <w:r>
        <w:rPr>
          <w:lang w:val="en-GB"/>
        </w:rPr>
        <w:t xml:space="preserve">Management of a note to which the customer is </w:t>
      </w:r>
      <w:r w:rsidR="00D5412A">
        <w:rPr>
          <w:lang w:val="en-GB"/>
        </w:rPr>
        <w:t xml:space="preserve">a </w:t>
      </w:r>
      <w:r w:rsidR="00D5412A">
        <w:rPr>
          <w:b/>
          <w:bCs/>
          <w:lang w:val="en-GB"/>
        </w:rPr>
        <w:t>taxpayer</w:t>
      </w:r>
      <w:r>
        <w:rPr>
          <w:lang w:val="en-GB"/>
        </w:rPr>
        <w:t xml:space="preserve"> but is not determined as such at the time of the transaction or note less than €150 excluding tax</w:t>
      </w:r>
      <w:r w:rsidR="007C6022">
        <w:rPr>
          <w:lang w:val="en-GB"/>
        </w:rPr>
        <w:t xml:space="preserve"> :</w:t>
      </w:r>
    </w:p>
    <w:p w14:paraId="7B02DD2F" w14:textId="77777777" w:rsidR="00CE2B43" w:rsidRDefault="00CE2B43">
      <w:pPr>
        <w:jc w:val="both"/>
        <w:rPr>
          <w:lang w:val="en-GB"/>
        </w:rPr>
      </w:pPr>
    </w:p>
    <w:p w14:paraId="37EC4FEE" w14:textId="77777777" w:rsidR="00CE2B43" w:rsidRDefault="00912781">
      <w:pPr>
        <w:keepNext/>
        <w:jc w:val="center"/>
        <w:rPr>
          <w:lang w:val="en-GB"/>
        </w:rPr>
      </w:pPr>
      <w:r>
        <w:rPr>
          <w:noProof/>
          <w:lang w:eastAsia="fr-FR"/>
        </w:rPr>
        <w:drawing>
          <wp:inline distT="0" distB="0" distL="0" distR="0" wp14:anchorId="40229D7A" wp14:editId="0B003846">
            <wp:extent cx="6109806" cy="2269487"/>
            <wp:effectExtent l="0" t="0" r="571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109806" cy="2269487"/>
                    </a:xfrm>
                    <a:prstGeom prst="rect">
                      <a:avLst/>
                    </a:prstGeom>
                    <a:noFill/>
                  </pic:spPr>
                </pic:pic>
              </a:graphicData>
            </a:graphic>
          </wp:inline>
        </w:drawing>
      </w:r>
    </w:p>
    <w:p w14:paraId="7FC34109" w14:textId="69A3327E" w:rsidR="00CE2B43" w:rsidRDefault="00912781">
      <w:pPr>
        <w:pStyle w:val="Lgende"/>
        <w:numPr>
          <w:ilvl w:val="0"/>
          <w:numId w:val="0"/>
        </w:numPr>
        <w:ind w:left="120"/>
        <w:jc w:val="center"/>
        <w:rPr>
          <w:rFonts w:asciiTheme="majorHAnsi" w:hAnsiTheme="majorHAnsi"/>
          <w:lang w:val="en-GB"/>
        </w:rPr>
      </w:pPr>
      <w:bookmarkStart w:id="4260" w:name="_Toc145664520"/>
      <w:r>
        <w:rPr>
          <w:rFonts w:asciiTheme="majorHAnsi" w:hAnsiTheme="majorHAnsi"/>
          <w:lang w:val="en-GB"/>
        </w:rPr>
        <w:t xml:space="preserve">Figure </w:t>
      </w:r>
      <w:r>
        <w:rPr>
          <w:rFonts w:asciiTheme="majorHAnsi" w:hAnsiTheme="majorHAnsi"/>
          <w:lang w:val="en-GB"/>
        </w:rPr>
        <w:fldChar w:fldCharType="begin"/>
      </w:r>
      <w:r>
        <w:rPr>
          <w:rFonts w:asciiTheme="majorHAnsi" w:hAnsiTheme="majorHAnsi"/>
          <w:lang w:val="en-GB"/>
        </w:rPr>
        <w:instrText xml:space="preserve"> SEQ Figure \* ARABIC </w:instrText>
      </w:r>
      <w:r>
        <w:rPr>
          <w:rFonts w:asciiTheme="majorHAnsi" w:hAnsiTheme="majorHAnsi"/>
          <w:lang w:val="en-GB"/>
        </w:rPr>
        <w:fldChar w:fldCharType="separate"/>
      </w:r>
      <w:r>
        <w:rPr>
          <w:rFonts w:asciiTheme="majorHAnsi" w:hAnsiTheme="majorHAnsi"/>
          <w:noProof/>
          <w:lang w:val="en-GB"/>
        </w:rPr>
        <w:t>29</w:t>
      </w:r>
      <w:r>
        <w:rPr>
          <w:rFonts w:asciiTheme="majorHAnsi" w:hAnsiTheme="majorHAnsi"/>
          <w:lang w:val="en-GB"/>
        </w:rPr>
        <w:fldChar w:fldCharType="end"/>
      </w:r>
      <w:r w:rsidR="007C6022">
        <w:rPr>
          <w:rFonts w:asciiTheme="majorHAnsi" w:hAnsiTheme="majorHAnsi"/>
          <w:lang w:val="en-GB"/>
        </w:rPr>
        <w:t xml:space="preserve"> :</w:t>
      </w:r>
      <w:r>
        <w:rPr>
          <w:rFonts w:asciiTheme="majorHAnsi" w:hAnsiTheme="majorHAnsi"/>
          <w:lang w:val="en-GB"/>
        </w:rPr>
        <w:t xml:space="preserve"> Declaration of transaction data for bills below 150 euros</w:t>
      </w:r>
      <w:bookmarkEnd w:id="4260"/>
    </w:p>
    <w:p w14:paraId="00A305D6" w14:textId="77777777" w:rsidR="00CE2B43" w:rsidRDefault="00CE2B43">
      <w:pPr>
        <w:jc w:val="both"/>
        <w:rPr>
          <w:lang w:val="en-GB"/>
        </w:rPr>
      </w:pPr>
    </w:p>
    <w:p w14:paraId="0923971F" w14:textId="77777777" w:rsidR="00CE2B43" w:rsidRDefault="00CE2B43">
      <w:pPr>
        <w:jc w:val="both"/>
        <w:rPr>
          <w:lang w:val="en-GB"/>
        </w:rPr>
      </w:pPr>
    </w:p>
    <w:p w14:paraId="35693277" w14:textId="3FF523BA" w:rsidR="00CE2B43" w:rsidRDefault="00912781">
      <w:pPr>
        <w:jc w:val="both"/>
        <w:rPr>
          <w:lang w:val="en-GB"/>
        </w:rPr>
      </w:pPr>
      <w:r>
        <w:rPr>
          <w:lang w:val="en-GB"/>
        </w:rPr>
        <w:t xml:space="preserve">Management of a note to which the customer is </w:t>
      </w:r>
      <w:r w:rsidR="00D5412A">
        <w:rPr>
          <w:b/>
          <w:bCs/>
          <w:lang w:val="en-GB"/>
        </w:rPr>
        <w:t xml:space="preserve">a taxpayer </w:t>
      </w:r>
      <w:r>
        <w:rPr>
          <w:lang w:val="en-GB"/>
        </w:rPr>
        <w:t>as indicated below, or notes exceeding €150 excluding tax</w:t>
      </w:r>
      <w:r w:rsidR="007C6022">
        <w:rPr>
          <w:lang w:val="en-GB"/>
        </w:rPr>
        <w:t xml:space="preserve"> :</w:t>
      </w:r>
    </w:p>
    <w:p w14:paraId="1FC1D909" w14:textId="77777777" w:rsidR="00CE2B43" w:rsidRDefault="00CE2B43">
      <w:pPr>
        <w:jc w:val="both"/>
        <w:rPr>
          <w:lang w:val="en-GB"/>
        </w:rPr>
      </w:pPr>
    </w:p>
    <w:p w14:paraId="6AAFE950" w14:textId="77777777" w:rsidR="00CE2B43" w:rsidRDefault="00912781">
      <w:pPr>
        <w:keepNext/>
        <w:jc w:val="both"/>
        <w:rPr>
          <w:lang w:val="en-GB"/>
        </w:rPr>
      </w:pPr>
      <w:r>
        <w:rPr>
          <w:noProof/>
          <w:lang w:eastAsia="fr-FR"/>
        </w:rPr>
        <w:drawing>
          <wp:inline distT="0" distB="0" distL="0" distR="0" wp14:anchorId="227B9EF0" wp14:editId="7B8D17EE">
            <wp:extent cx="6525206" cy="392688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6525206" cy="3926880"/>
                    </a:xfrm>
                    <a:prstGeom prst="rect">
                      <a:avLst/>
                    </a:prstGeom>
                    <a:noFill/>
                  </pic:spPr>
                </pic:pic>
              </a:graphicData>
            </a:graphic>
          </wp:inline>
        </w:drawing>
      </w:r>
    </w:p>
    <w:p w14:paraId="799680FE" w14:textId="2B2AC784" w:rsidR="00CE2B43" w:rsidRDefault="00912781">
      <w:pPr>
        <w:pStyle w:val="Lgende"/>
        <w:numPr>
          <w:ilvl w:val="0"/>
          <w:numId w:val="0"/>
        </w:numPr>
        <w:ind w:left="120" w:hanging="120"/>
        <w:jc w:val="center"/>
        <w:rPr>
          <w:rFonts w:asciiTheme="majorHAnsi" w:hAnsiTheme="majorHAnsi"/>
          <w:lang w:val="en-GB"/>
        </w:rPr>
      </w:pPr>
      <w:bookmarkStart w:id="4261" w:name="_Toc145664521"/>
      <w:r>
        <w:rPr>
          <w:rFonts w:asciiTheme="majorHAnsi" w:hAnsiTheme="majorHAnsi"/>
          <w:lang w:val="en-GB"/>
        </w:rPr>
        <w:t xml:space="preserve">Figure </w:t>
      </w:r>
      <w:r>
        <w:rPr>
          <w:rFonts w:asciiTheme="majorHAnsi" w:hAnsiTheme="majorHAnsi"/>
          <w:lang w:val="en-GB"/>
        </w:rPr>
        <w:fldChar w:fldCharType="begin"/>
      </w:r>
      <w:r>
        <w:rPr>
          <w:rFonts w:asciiTheme="majorHAnsi" w:hAnsiTheme="majorHAnsi"/>
          <w:lang w:val="en-GB"/>
        </w:rPr>
        <w:instrText xml:space="preserve"> SEQ Figure \* ARABIC </w:instrText>
      </w:r>
      <w:r>
        <w:rPr>
          <w:rFonts w:asciiTheme="majorHAnsi" w:hAnsiTheme="majorHAnsi"/>
          <w:lang w:val="en-GB"/>
        </w:rPr>
        <w:fldChar w:fldCharType="separate"/>
      </w:r>
      <w:r>
        <w:rPr>
          <w:rFonts w:asciiTheme="majorHAnsi" w:hAnsiTheme="majorHAnsi"/>
          <w:noProof/>
          <w:lang w:val="en-GB"/>
        </w:rPr>
        <w:t>30</w:t>
      </w:r>
      <w:r>
        <w:rPr>
          <w:rFonts w:asciiTheme="majorHAnsi" w:hAnsiTheme="majorHAnsi"/>
          <w:lang w:val="en-GB"/>
        </w:rPr>
        <w:fldChar w:fldCharType="end"/>
      </w:r>
      <w:r w:rsidR="007C6022">
        <w:rPr>
          <w:rFonts w:asciiTheme="majorHAnsi" w:hAnsiTheme="majorHAnsi"/>
          <w:lang w:val="en-GB"/>
        </w:rPr>
        <w:t xml:space="preserve"> :</w:t>
      </w:r>
      <w:r>
        <w:rPr>
          <w:rFonts w:asciiTheme="majorHAnsi" w:hAnsiTheme="majorHAnsi"/>
          <w:lang w:val="en-GB"/>
        </w:rPr>
        <w:t xml:space="preserve"> Issuance/transmission of an electronic invoice for notes exceeding €150</w:t>
      </w:r>
      <w:bookmarkEnd w:id="4261"/>
    </w:p>
    <w:p w14:paraId="1DDF95CC" w14:textId="77777777" w:rsidR="00CE2B43" w:rsidRDefault="00CE2B43">
      <w:pPr>
        <w:pStyle w:val="Lgende"/>
        <w:numPr>
          <w:ilvl w:val="0"/>
          <w:numId w:val="0"/>
        </w:numPr>
        <w:jc w:val="center"/>
        <w:rPr>
          <w:rFonts w:asciiTheme="minorHAnsi" w:hAnsiTheme="minorHAnsi"/>
          <w:lang w:val="en-GB"/>
        </w:rPr>
      </w:pPr>
    </w:p>
    <w:p w14:paraId="258280F6" w14:textId="39ACEAC5" w:rsidR="00CE2B43" w:rsidRPr="00D5412A" w:rsidRDefault="00912781">
      <w:pPr>
        <w:pStyle w:val="Titre3"/>
        <w:jc w:val="both"/>
        <w:rPr>
          <w:rFonts w:asciiTheme="minorHAnsi" w:hAnsiTheme="minorHAnsi"/>
          <w:sz w:val="20"/>
          <w:szCs w:val="20"/>
          <w:lang w:val="en-GB"/>
        </w:rPr>
      </w:pPr>
      <w:r>
        <w:rPr>
          <w:rFonts w:asciiTheme="minorHAnsi" w:hAnsiTheme="minorHAnsi"/>
          <w:lang w:val="en-GB"/>
        </w:rPr>
        <w:t xml:space="preserve">  </w:t>
      </w:r>
      <w:bookmarkStart w:id="4262" w:name="_Ref141436981"/>
      <w:bookmarkStart w:id="4263" w:name="_Toc139440611"/>
      <w:bookmarkStart w:id="4264" w:name="_Toc146736759"/>
      <w:r w:rsidRPr="00D5412A">
        <w:rPr>
          <w:rFonts w:asciiTheme="minorHAnsi" w:hAnsiTheme="minorHAnsi"/>
          <w:sz w:val="20"/>
          <w:szCs w:val="20"/>
          <w:lang w:val="en-GB"/>
        </w:rPr>
        <w:t>Case 29</w:t>
      </w:r>
      <w:r w:rsidR="007C6022" w:rsidRPr="00D5412A">
        <w:rPr>
          <w:rFonts w:asciiTheme="minorHAnsi" w:hAnsiTheme="minorHAnsi"/>
          <w:sz w:val="20"/>
          <w:szCs w:val="20"/>
          <w:lang w:val="en-GB"/>
        </w:rPr>
        <w:t xml:space="preserve"> :</w:t>
      </w:r>
      <w:r w:rsidRPr="00D5412A">
        <w:rPr>
          <w:rFonts w:asciiTheme="minorHAnsi" w:hAnsiTheme="minorHAnsi"/>
          <w:sz w:val="20"/>
          <w:szCs w:val="20"/>
          <w:lang w:val="en-GB"/>
        </w:rPr>
        <w:t xml:space="preserve"> Single taxable entity as defined in Article 256 C of the CGI</w:t>
      </w:r>
      <w:bookmarkEnd w:id="4262"/>
      <w:bookmarkEnd w:id="4263"/>
      <w:bookmarkEnd w:id="4264"/>
    </w:p>
    <w:p w14:paraId="0A24421C" w14:textId="77777777" w:rsidR="00086D05" w:rsidRDefault="00086D05">
      <w:pPr>
        <w:jc w:val="both"/>
        <w:rPr>
          <w:lang w:val="en-GB"/>
        </w:rPr>
      </w:pPr>
    </w:p>
    <w:p w14:paraId="1A9A2CA5" w14:textId="55005E08" w:rsidR="00CE2B43" w:rsidRDefault="00912781">
      <w:pPr>
        <w:jc w:val="both"/>
        <w:rPr>
          <w:lang w:val="en-GB"/>
        </w:rPr>
      </w:pPr>
      <w:r>
        <w:rPr>
          <w:lang w:val="en-GB"/>
        </w:rPr>
        <w:t xml:space="preserve">This management case concerns transactions external to the single taxable entity, i.e. transactions between a member of a single taxable entity and a third party to that single taxable entity. </w:t>
      </w:r>
    </w:p>
    <w:p w14:paraId="27AF702A" w14:textId="0C5B5226" w:rsidR="00CE2B43" w:rsidRDefault="00912781">
      <w:pPr>
        <w:jc w:val="both"/>
        <w:rPr>
          <w:lang w:val="en-GB"/>
        </w:rPr>
      </w:pPr>
      <w:r>
        <w:rPr>
          <w:lang w:val="en-GB"/>
        </w:rPr>
        <w:t xml:space="preserve">Transactions between members of a single taxable entity are beyond the scope of electronic invoicing and will not be managed by the </w:t>
      </w:r>
      <w:r w:rsidR="00FD7DDB">
        <w:rPr>
          <w:lang w:val="en-GB"/>
        </w:rPr>
        <w:t>public invoicing portal</w:t>
      </w:r>
      <w:r>
        <w:rPr>
          <w:lang w:val="en-GB"/>
        </w:rPr>
        <w:t xml:space="preserve"> (see registered private platform services offer). </w:t>
      </w:r>
    </w:p>
    <w:p w14:paraId="106EB3E8" w14:textId="77777777" w:rsidR="00CE2B43" w:rsidRDefault="00CE2B43">
      <w:pPr>
        <w:jc w:val="both"/>
        <w:rPr>
          <w:lang w:val="en-GB"/>
        </w:rPr>
      </w:pPr>
    </w:p>
    <w:p w14:paraId="01F88B0D" w14:textId="5AC25E8B" w:rsidR="00CE2B43" w:rsidRDefault="00912781">
      <w:pPr>
        <w:jc w:val="both"/>
        <w:rPr>
          <w:lang w:val="en-GB"/>
        </w:rPr>
      </w:pPr>
      <w:r>
        <w:rPr>
          <w:lang w:val="en-GB"/>
        </w:rPr>
        <w:t>As part of bringing VAT group in France into compliance with the VAT directive 2006/112/EC (already implemented in 20 Member States of the European Union), a VAT identifier and SIREN will be created for the single taxable entity who becomes solely liable for VAT for all members making up the group. Where appropriate, these two identifiers will be indicated, in addition to their own identifiers, on all invoices issued by the members of the sole taxable entity on its behalf.</w:t>
      </w:r>
    </w:p>
    <w:p w14:paraId="36FB14F1" w14:textId="77777777" w:rsidR="00CE2B43" w:rsidRDefault="00912781">
      <w:pPr>
        <w:jc w:val="both"/>
        <w:rPr>
          <w:lang w:val="en-GB"/>
        </w:rPr>
      </w:pPr>
      <w:r>
        <w:rPr>
          <w:lang w:val="en-GB"/>
        </w:rPr>
        <w:t xml:space="preserve">The conditions for adding this data to the standard are under consideration. </w:t>
      </w:r>
    </w:p>
    <w:p w14:paraId="31D8BDA6" w14:textId="77777777" w:rsidR="00CE2B43" w:rsidRDefault="00CE2B43">
      <w:pPr>
        <w:jc w:val="both"/>
        <w:rPr>
          <w:lang w:val="en-GB"/>
        </w:rPr>
      </w:pPr>
    </w:p>
    <w:p w14:paraId="374F9FB2" w14:textId="7685A150" w:rsidR="00CE2B43" w:rsidRDefault="00912781">
      <w:pPr>
        <w:jc w:val="both"/>
        <w:rPr>
          <w:lang w:val="en-GB"/>
        </w:rPr>
      </w:pPr>
      <w:r>
        <w:rPr>
          <w:lang w:val="en-GB"/>
        </w:rPr>
        <w:t>In case of single taxable entities</w:t>
      </w:r>
      <w:r w:rsidR="007C6022">
        <w:rPr>
          <w:lang w:val="en-GB"/>
        </w:rPr>
        <w:t xml:space="preserve"> :</w:t>
      </w:r>
    </w:p>
    <w:p w14:paraId="04AE50C6" w14:textId="77777777" w:rsidR="00CE2B43" w:rsidRDefault="00912781">
      <w:pPr>
        <w:pStyle w:val="Paragraphedeliste"/>
        <w:numPr>
          <w:ilvl w:val="0"/>
          <w:numId w:val="187"/>
        </w:numPr>
        <w:jc w:val="both"/>
        <w:rPr>
          <w:lang w:val="en-GB"/>
        </w:rPr>
      </w:pPr>
      <w:r>
        <w:rPr>
          <w:lang w:val="en-GB"/>
        </w:rPr>
        <w:t xml:space="preserve">The data relating to the member of the sole taxable entity must be included in the SELLER block (BG-4). The field BT-29a will be used to inform the SIREN of the sole taxable entity. The "Member of a single taxable entity" must be entered for all invoices issued under a single taxable entity in the invoice note in BT-21 (see G1.52), with the "TXD" note subject code. </w:t>
      </w:r>
    </w:p>
    <w:p w14:paraId="2E5D7EFE" w14:textId="77777777" w:rsidR="00CE2B43" w:rsidRDefault="00CE2B43">
      <w:pPr>
        <w:pStyle w:val="Paragraphedeliste"/>
        <w:jc w:val="both"/>
        <w:rPr>
          <w:lang w:val="en-GB"/>
        </w:rPr>
      </w:pPr>
    </w:p>
    <w:p w14:paraId="53DD9F8D" w14:textId="77777777" w:rsidR="00CE2B43" w:rsidRDefault="00912781">
      <w:pPr>
        <w:pStyle w:val="Paragraphedeliste"/>
        <w:numPr>
          <w:ilvl w:val="0"/>
          <w:numId w:val="187"/>
        </w:numPr>
        <w:jc w:val="both"/>
        <w:rPr>
          <w:lang w:val="en-GB"/>
        </w:rPr>
      </w:pPr>
      <w:r>
        <w:rPr>
          <w:lang w:val="en-GB"/>
        </w:rPr>
        <w:t>In the absence of a single taxable entity block in EN16931, the data relating to the single taxable entity, other than SIREN, must be included in the TAX REPRESENTATIVE OF THE SELLER block (BG-11).</w:t>
      </w:r>
    </w:p>
    <w:p w14:paraId="783ED6C9" w14:textId="77777777" w:rsidR="00CE2B43" w:rsidRDefault="00CE2B43">
      <w:pPr>
        <w:jc w:val="both"/>
        <w:rPr>
          <w:lang w:val="en-GB"/>
        </w:rPr>
      </w:pPr>
    </w:p>
    <w:p w14:paraId="5B72D4D3" w14:textId="77777777" w:rsidR="00CE2B43" w:rsidRDefault="00912781">
      <w:pPr>
        <w:jc w:val="both"/>
        <w:rPr>
          <w:lang w:val="en-GB"/>
        </w:rPr>
      </w:pPr>
      <w:r>
        <w:rPr>
          <w:lang w:val="en-GB"/>
        </w:rPr>
        <w:t>The management rules for the single taxable entity are in particular rules G 1.76, G1.78, G1.79 and G1.52 (see Annex 7).</w:t>
      </w:r>
    </w:p>
    <w:p w14:paraId="5F5B8987" w14:textId="77777777" w:rsidR="00CE2B43" w:rsidRDefault="00CE2B43">
      <w:pPr>
        <w:jc w:val="both"/>
        <w:rPr>
          <w:lang w:val="en-GB"/>
        </w:rPr>
      </w:pPr>
    </w:p>
    <w:p w14:paraId="55B7E8F1" w14:textId="03879118" w:rsidR="00CE2B43" w:rsidRPr="00E82D84" w:rsidRDefault="00912781">
      <w:pPr>
        <w:pStyle w:val="Titre3"/>
        <w:jc w:val="both"/>
        <w:rPr>
          <w:rFonts w:asciiTheme="minorHAnsi" w:hAnsiTheme="minorHAnsi"/>
          <w:sz w:val="20"/>
          <w:szCs w:val="20"/>
          <w:lang w:val="en-GB"/>
        </w:rPr>
      </w:pPr>
      <w:bookmarkStart w:id="4265" w:name="_Ref141436988"/>
      <w:bookmarkStart w:id="4266" w:name="_Toc146736760"/>
      <w:bookmarkStart w:id="4267" w:name="_Toc139440612"/>
      <w:r w:rsidRPr="00E82D84">
        <w:rPr>
          <w:rFonts w:asciiTheme="minorHAnsi" w:hAnsiTheme="minorHAnsi"/>
          <w:sz w:val="20"/>
          <w:szCs w:val="20"/>
          <w:lang w:val="en-GB"/>
        </w:rPr>
        <w:t>Case no. 30</w:t>
      </w:r>
      <w:r w:rsidR="007C6022" w:rsidRPr="00E82D84">
        <w:rPr>
          <w:rFonts w:asciiTheme="minorHAnsi" w:hAnsiTheme="minorHAnsi"/>
          <w:sz w:val="20"/>
          <w:szCs w:val="20"/>
          <w:lang w:val="en-GB"/>
        </w:rPr>
        <w:t xml:space="preserve"> :</w:t>
      </w:r>
      <w:r w:rsidRPr="00E82D84">
        <w:rPr>
          <w:rFonts w:asciiTheme="minorHAnsi" w:hAnsiTheme="minorHAnsi"/>
          <w:sz w:val="20"/>
          <w:szCs w:val="20"/>
          <w:lang w:val="en-GB"/>
        </w:rPr>
        <w:t xml:space="preserve"> VAT already collected - Transactions initially processed under B2C e-reporting, subject to subsequent invoicing</w:t>
      </w:r>
      <w:bookmarkEnd w:id="4265"/>
      <w:bookmarkEnd w:id="4266"/>
      <w:r w:rsidRPr="00E82D84">
        <w:rPr>
          <w:rFonts w:asciiTheme="minorHAnsi" w:hAnsiTheme="minorHAnsi"/>
          <w:sz w:val="20"/>
          <w:szCs w:val="20"/>
          <w:lang w:val="en-GB"/>
        </w:rPr>
        <w:t xml:space="preserve"> </w:t>
      </w:r>
      <w:bookmarkEnd w:id="4267"/>
    </w:p>
    <w:p w14:paraId="0B704AC8" w14:textId="77777777" w:rsidR="00CE2B43" w:rsidRDefault="00CE2B43">
      <w:pPr>
        <w:jc w:val="both"/>
        <w:rPr>
          <w:lang w:val="en-GB"/>
        </w:rPr>
      </w:pPr>
    </w:p>
    <w:p w14:paraId="6DF19D57" w14:textId="77777777" w:rsidR="00CE2B43" w:rsidRDefault="00912781">
      <w:pPr>
        <w:jc w:val="both"/>
        <w:rPr>
          <w:lang w:val="en-GB"/>
        </w:rPr>
      </w:pPr>
      <w:r>
        <w:rPr>
          <w:lang w:val="en-GB"/>
        </w:rPr>
        <w:t xml:space="preserve">This case illustrates the management of transactions between taxable entities subject to e-invoicing that have been recorded using software or a cash register (B2C transaction). </w:t>
      </w:r>
    </w:p>
    <w:p w14:paraId="692E05C5" w14:textId="77777777" w:rsidR="00CE2B43" w:rsidRDefault="00CE2B43">
      <w:pPr>
        <w:jc w:val="both"/>
        <w:rPr>
          <w:lang w:val="en-GB"/>
        </w:rPr>
      </w:pPr>
    </w:p>
    <w:p w14:paraId="25A03773" w14:textId="77777777" w:rsidR="00CE2B43" w:rsidRDefault="00912781">
      <w:pPr>
        <w:jc w:val="both"/>
        <w:rPr>
          <w:lang w:val="en-GB"/>
        </w:rPr>
      </w:pPr>
      <w:r>
        <w:rPr>
          <w:lang w:val="en-GB"/>
        </w:rPr>
        <w:t>It applies more generally to all cases where the transaction is registered in a cash register, is subject to a B2C e-reporting and is then subject to an electronic invoice at the request of the customer. It may be used in particular in the case of restaurant bills which would be subject to a later invoice.</w:t>
      </w:r>
    </w:p>
    <w:p w14:paraId="47CA3841" w14:textId="77777777" w:rsidR="00CE2B43" w:rsidRDefault="00CE2B43">
      <w:pPr>
        <w:jc w:val="both"/>
        <w:rPr>
          <w:lang w:val="en-GB"/>
        </w:rPr>
      </w:pPr>
    </w:p>
    <w:p w14:paraId="33DCE0B1" w14:textId="77777777" w:rsidR="00CE2B43" w:rsidRDefault="00912781">
      <w:pPr>
        <w:jc w:val="both"/>
        <w:rPr>
          <w:lang w:val="en-GB"/>
        </w:rPr>
      </w:pPr>
      <w:r>
        <w:rPr>
          <w:lang w:val="en-GB"/>
        </w:rPr>
        <w:t xml:space="preserve">E.g. </w:t>
      </w:r>
    </w:p>
    <w:p w14:paraId="3BA4C04A" w14:textId="77777777" w:rsidR="00CE2B43" w:rsidRDefault="00912781">
      <w:pPr>
        <w:jc w:val="both"/>
        <w:rPr>
          <w:lang w:val="en-GB"/>
        </w:rPr>
      </w:pPr>
      <w:r>
        <w:rPr>
          <w:lang w:val="en-GB"/>
        </w:rPr>
        <w:t xml:space="preserve">A florist simultaneously supplies of services (as event manager) and sells goods (plants) to a B2B (hotel) and B2C (private individual) clientele. It records its transactions using software or a cash register. It is subject to electronic invoicing requirements for its B2B transactions and e-reporting requirements for its B2C transactions. Under these requirements, it must submit its transaction and payment data at a frequency F. </w:t>
      </w:r>
    </w:p>
    <w:p w14:paraId="3A71B67E" w14:textId="77777777" w:rsidR="00CE2B43" w:rsidRDefault="00CE2B43">
      <w:pPr>
        <w:jc w:val="both"/>
        <w:rPr>
          <w:lang w:val="en-GB"/>
        </w:rPr>
      </w:pPr>
    </w:p>
    <w:p w14:paraId="3772D0EC" w14:textId="77777777" w:rsidR="00CE2B43" w:rsidRDefault="00912781">
      <w:pPr>
        <w:jc w:val="both"/>
        <w:rPr>
          <w:lang w:val="en-GB"/>
        </w:rPr>
      </w:pPr>
      <w:r>
        <w:rPr>
          <w:lang w:val="en-GB"/>
        </w:rPr>
        <w:t xml:space="preserve">Step 1 - Accounting for the B2C transaction </w:t>
      </w:r>
    </w:p>
    <w:p w14:paraId="4AC5BCB5" w14:textId="77777777" w:rsidR="00CE2B43" w:rsidRDefault="00912781">
      <w:pPr>
        <w:jc w:val="both"/>
        <w:rPr>
          <w:lang w:val="en-GB"/>
        </w:rPr>
      </w:pPr>
      <w:r>
        <w:rPr>
          <w:lang w:val="en-GB"/>
        </w:rPr>
        <w:t xml:space="preserve">The florist makes a B2C transaction paid in cash. The Z report for the business day refers to all transactions made on that day. The florist submits its cumulative transaction data (flow 10.3) in an e-reporting flow and, if it also supplies a service, in an e-reporting flow (flow 10.4) for each day of the e-reporting period. </w:t>
      </w:r>
    </w:p>
    <w:p w14:paraId="1EE556D4" w14:textId="77777777" w:rsidR="00CE2B43" w:rsidRDefault="00CE2B43">
      <w:pPr>
        <w:jc w:val="both"/>
        <w:rPr>
          <w:lang w:val="en-GB"/>
        </w:rPr>
      </w:pPr>
    </w:p>
    <w:p w14:paraId="5F40CC25" w14:textId="77777777" w:rsidR="00CE2B43" w:rsidRDefault="00912781">
      <w:pPr>
        <w:jc w:val="both"/>
        <w:rPr>
          <w:lang w:val="en-GB"/>
        </w:rPr>
      </w:pPr>
      <w:r>
        <w:rPr>
          <w:lang w:val="en-GB"/>
        </w:rPr>
        <w:t>Step 2 - Issue of a B2B invoice</w:t>
      </w:r>
    </w:p>
    <w:p w14:paraId="53E48C12" w14:textId="77777777" w:rsidR="00CE2B43" w:rsidRDefault="00912781">
      <w:pPr>
        <w:jc w:val="both"/>
        <w:rPr>
          <w:lang w:val="en-GB"/>
        </w:rPr>
      </w:pPr>
      <w:r>
        <w:rPr>
          <w:lang w:val="en-GB"/>
        </w:rPr>
        <w:t xml:space="preserve">One of the florist’s customers turns out to be a professional and asks for an invoice to be able to exercise the right to deduct VAT for the transaction. </w:t>
      </w:r>
    </w:p>
    <w:p w14:paraId="01DE6636" w14:textId="77777777" w:rsidR="00CE2B43" w:rsidRDefault="00912781">
      <w:pPr>
        <w:jc w:val="both"/>
        <w:rPr>
          <w:lang w:val="en-GB"/>
        </w:rPr>
      </w:pPr>
      <w:r>
        <w:rPr>
          <w:lang w:val="en-GB"/>
        </w:rPr>
        <w:t xml:space="preserve">The florist then issues an electronic invoice. To avoid double accounting for the base amount excluding VAT and the VAT, this invoice must specify “VAT already collected” in the invoicing framework created for this purpose. This invoicing framework allows the forwarding of the corresponding invoice data (flow 1) to the tax authority, while indicating that it has already been forwarded by e-reporting (flows 10.3 and 10.4), thus enabling the customer’s deductible VAT to be determined while avoiding double accounting for the trader. </w:t>
      </w:r>
    </w:p>
    <w:p w14:paraId="4C03C6A9" w14:textId="77777777" w:rsidR="00CE2B43" w:rsidRDefault="00CE2B43">
      <w:pPr>
        <w:jc w:val="both"/>
        <w:rPr>
          <w:lang w:val="en-GB"/>
        </w:rPr>
      </w:pPr>
    </w:p>
    <w:p w14:paraId="47E91F35" w14:textId="77777777" w:rsidR="00CE2B43" w:rsidRDefault="00912781">
      <w:pPr>
        <w:keepNext/>
        <w:jc w:val="both"/>
        <w:rPr>
          <w:lang w:val="en-GB"/>
        </w:rPr>
      </w:pPr>
      <w:r>
        <w:rPr>
          <w:noProof/>
          <w:lang w:eastAsia="fr-FR"/>
        </w:rPr>
        <w:drawing>
          <wp:inline distT="0" distB="0" distL="0" distR="0" wp14:anchorId="6EDBEEE2" wp14:editId="066843D3">
            <wp:extent cx="6435880" cy="3555649"/>
            <wp:effectExtent l="0" t="0" r="3175"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6435880" cy="3555649"/>
                    </a:xfrm>
                    <a:prstGeom prst="rect">
                      <a:avLst/>
                    </a:prstGeom>
                    <a:noFill/>
                  </pic:spPr>
                </pic:pic>
              </a:graphicData>
            </a:graphic>
          </wp:inline>
        </w:drawing>
      </w:r>
    </w:p>
    <w:p w14:paraId="555F0E9E" w14:textId="70698A21" w:rsidR="00CE2B43" w:rsidRDefault="00912781">
      <w:pPr>
        <w:pStyle w:val="Lgende"/>
        <w:numPr>
          <w:ilvl w:val="0"/>
          <w:numId w:val="0"/>
        </w:numPr>
        <w:jc w:val="center"/>
        <w:rPr>
          <w:rFonts w:asciiTheme="majorHAnsi" w:hAnsiTheme="majorHAnsi"/>
          <w:lang w:val="en-GB"/>
        </w:rPr>
      </w:pPr>
      <w:bookmarkStart w:id="4268" w:name="_Toc145664522"/>
      <w:r>
        <w:rPr>
          <w:rFonts w:asciiTheme="majorHAnsi" w:hAnsiTheme="majorHAnsi"/>
          <w:lang w:val="en-GB"/>
        </w:rPr>
        <w:t xml:space="preserve">Figure </w:t>
      </w:r>
      <w:r>
        <w:rPr>
          <w:rFonts w:asciiTheme="majorHAnsi" w:hAnsiTheme="majorHAnsi"/>
          <w:lang w:val="en-GB"/>
        </w:rPr>
        <w:fldChar w:fldCharType="begin"/>
      </w:r>
      <w:r>
        <w:rPr>
          <w:rFonts w:asciiTheme="majorHAnsi" w:hAnsiTheme="majorHAnsi"/>
          <w:lang w:val="en-GB"/>
        </w:rPr>
        <w:instrText xml:space="preserve"> SEQ Figure \* ARABIC </w:instrText>
      </w:r>
      <w:r>
        <w:rPr>
          <w:rFonts w:asciiTheme="majorHAnsi" w:hAnsiTheme="majorHAnsi"/>
          <w:lang w:val="en-GB"/>
        </w:rPr>
        <w:fldChar w:fldCharType="separate"/>
      </w:r>
      <w:r>
        <w:rPr>
          <w:rFonts w:asciiTheme="majorHAnsi" w:hAnsiTheme="majorHAnsi"/>
          <w:noProof/>
          <w:lang w:val="en-GB"/>
        </w:rPr>
        <w:t>31</w:t>
      </w:r>
      <w:r>
        <w:rPr>
          <w:rFonts w:asciiTheme="majorHAnsi" w:hAnsiTheme="majorHAnsi"/>
          <w:lang w:val="en-GB"/>
        </w:rPr>
        <w:fldChar w:fldCharType="end"/>
      </w:r>
      <w:r w:rsidR="007C6022">
        <w:rPr>
          <w:rFonts w:asciiTheme="majorHAnsi" w:hAnsiTheme="majorHAnsi"/>
          <w:lang w:val="en-GB"/>
        </w:rPr>
        <w:t xml:space="preserve"> :</w:t>
      </w:r>
      <w:r>
        <w:rPr>
          <w:rFonts w:asciiTheme="majorHAnsi" w:hAnsiTheme="majorHAnsi"/>
          <w:lang w:val="en-GB"/>
        </w:rPr>
        <w:t xml:space="preserve"> Management of invoices</w:t>
      </w:r>
      <w:bookmarkEnd w:id="4268"/>
      <w:r w:rsidR="001A6ECF">
        <w:rPr>
          <w:rFonts w:asciiTheme="majorHAnsi" w:hAnsiTheme="majorHAnsi"/>
          <w:lang w:val="en-GB"/>
        </w:rPr>
        <w:t xml:space="preserve"> with VAT already collected</w:t>
      </w:r>
    </w:p>
    <w:p w14:paraId="3AC09F7C" w14:textId="77777777" w:rsidR="00CE2B43" w:rsidRDefault="00CE2B43">
      <w:pPr>
        <w:jc w:val="both"/>
        <w:rPr>
          <w:lang w:val="en-GB"/>
        </w:rPr>
      </w:pPr>
    </w:p>
    <w:p w14:paraId="0AB33AF5" w14:textId="4D6E8ABB" w:rsidR="00CE2B43" w:rsidRDefault="00912781">
      <w:pPr>
        <w:jc w:val="both"/>
        <w:rPr>
          <w:lang w:val="en-GB"/>
        </w:rPr>
      </w:pPr>
      <w:r>
        <w:rPr>
          <w:lang w:val="en-GB"/>
        </w:rPr>
        <w:t>The data specifics and associated management rules are</w:t>
      </w:r>
      <w:r w:rsidR="007C6022">
        <w:rPr>
          <w:lang w:val="en-GB"/>
        </w:rPr>
        <w:t xml:space="preserve"> :</w:t>
      </w:r>
    </w:p>
    <w:p w14:paraId="18E9737E" w14:textId="69ACC4DF" w:rsidR="00CE2B43" w:rsidRDefault="00912781">
      <w:pPr>
        <w:numPr>
          <w:ilvl w:val="0"/>
          <w:numId w:val="74"/>
        </w:numPr>
        <w:contextualSpacing/>
        <w:jc w:val="both"/>
        <w:rPr>
          <w:lang w:val="en-GB"/>
        </w:rPr>
      </w:pPr>
      <w:r>
        <w:rPr>
          <w:lang w:val="en-GB"/>
        </w:rPr>
        <w:t>Invoicing framework (BT-23)</w:t>
      </w:r>
      <w:r w:rsidR="007C6022">
        <w:rPr>
          <w:lang w:val="en-GB"/>
        </w:rPr>
        <w:t xml:space="preserve"> :</w:t>
      </w:r>
      <w:r>
        <w:rPr>
          <w:lang w:val="en-GB"/>
        </w:rPr>
        <w:t xml:space="preserve"> B7/S7/M7 (“VAT already collected”)</w:t>
      </w:r>
    </w:p>
    <w:p w14:paraId="4F005BE0" w14:textId="77777777" w:rsidR="00CE2B43" w:rsidRDefault="00CE2B43">
      <w:pPr>
        <w:jc w:val="both"/>
        <w:rPr>
          <w:rFonts w:eastAsia="Marianne" w:cs="Times New Roman"/>
          <w:b/>
          <w:bCs/>
          <w:u w:val="single"/>
          <w:lang w:val="en-GB"/>
        </w:rPr>
      </w:pPr>
    </w:p>
    <w:p w14:paraId="5BD17591" w14:textId="1FD79689" w:rsidR="00CE2B43" w:rsidRDefault="00912781">
      <w:pPr>
        <w:jc w:val="both"/>
        <w:rPr>
          <w:lang w:val="en-GB"/>
        </w:rPr>
      </w:pPr>
      <w:r>
        <w:rPr>
          <w:lang w:val="en-GB"/>
        </w:rPr>
        <w:t>The specifics for forwarding invoicing/transaction and payment data are</w:t>
      </w:r>
      <w:r w:rsidR="007C6022">
        <w:rPr>
          <w:lang w:val="en-GB"/>
        </w:rPr>
        <w:t xml:space="preserve"> :</w:t>
      </w:r>
    </w:p>
    <w:p w14:paraId="0D9829AD" w14:textId="77777777" w:rsidR="00CE2B43" w:rsidRDefault="00912781">
      <w:pPr>
        <w:numPr>
          <w:ilvl w:val="0"/>
          <w:numId w:val="75"/>
        </w:numPr>
        <w:jc w:val="both"/>
        <w:rPr>
          <w:lang w:val="en-GB"/>
        </w:rPr>
      </w:pPr>
      <w:r>
        <w:rPr>
          <w:lang w:val="en-GB"/>
        </w:rPr>
        <w:t xml:space="preserve">Forwarding of e-reporting of the cumulative transaction data (flow 10.3) and payment data (flow 10.4) recorded by the cash register software </w:t>
      </w:r>
    </w:p>
    <w:p w14:paraId="218377D7" w14:textId="77777777" w:rsidR="00CE2B43" w:rsidRDefault="00912781">
      <w:pPr>
        <w:numPr>
          <w:ilvl w:val="0"/>
          <w:numId w:val="75"/>
        </w:numPr>
        <w:jc w:val="both"/>
        <w:rPr>
          <w:lang w:val="en-GB"/>
        </w:rPr>
      </w:pPr>
      <w:r>
        <w:rPr>
          <w:lang w:val="en-GB"/>
        </w:rPr>
        <w:t>Forwarding of the invoice with the invoicing framework “VAT already collected” (flow 2)</w:t>
      </w:r>
    </w:p>
    <w:p w14:paraId="4B992A1A" w14:textId="77777777" w:rsidR="00CE2B43" w:rsidRDefault="00CE2B43">
      <w:pPr>
        <w:ind w:left="360"/>
        <w:jc w:val="both"/>
        <w:rPr>
          <w:lang w:val="en-GB"/>
        </w:rPr>
      </w:pPr>
    </w:p>
    <w:p w14:paraId="4DF10DB9" w14:textId="77777777" w:rsidR="00CE2B43" w:rsidRDefault="00912781">
      <w:pPr>
        <w:jc w:val="both"/>
        <w:rPr>
          <w:lang w:val="en-GB"/>
        </w:rPr>
      </w:pPr>
      <w:r>
        <w:rPr>
          <w:lang w:val="en-GB"/>
        </w:rPr>
        <w:t xml:space="preserve">The "VAT already collected" invoicing framework can be used in other situations, in particular in the case of invoices to be issued when VAT has been declared by a company on its VAT declaration form for the period for which it is due and the invoice is subsequently issued. </w:t>
      </w:r>
    </w:p>
    <w:p w14:paraId="33A849B9" w14:textId="77777777" w:rsidR="00CE2B43" w:rsidRDefault="00CE2B43">
      <w:pPr>
        <w:ind w:left="360"/>
        <w:jc w:val="both"/>
        <w:rPr>
          <w:lang w:val="en-GB"/>
        </w:rPr>
      </w:pPr>
    </w:p>
    <w:p w14:paraId="5A211E0A" w14:textId="7A23E997" w:rsidR="00CE2B43" w:rsidRPr="00E24698" w:rsidRDefault="00912781">
      <w:pPr>
        <w:pStyle w:val="Titre3"/>
        <w:jc w:val="both"/>
        <w:rPr>
          <w:rFonts w:asciiTheme="minorHAnsi" w:hAnsiTheme="minorHAnsi"/>
          <w:sz w:val="20"/>
          <w:szCs w:val="20"/>
          <w:lang w:val="en-GB"/>
        </w:rPr>
      </w:pPr>
      <w:r>
        <w:rPr>
          <w:rFonts w:asciiTheme="minorHAnsi" w:hAnsiTheme="minorHAnsi"/>
          <w:lang w:val="en-GB"/>
        </w:rPr>
        <w:t xml:space="preserve"> </w:t>
      </w:r>
      <w:bookmarkStart w:id="4269" w:name="_Ref141437104"/>
      <w:bookmarkStart w:id="4270" w:name="_Toc139440613"/>
      <w:bookmarkStart w:id="4271" w:name="_Toc146736761"/>
      <w:r w:rsidRPr="00E24698">
        <w:rPr>
          <w:rFonts w:asciiTheme="minorHAnsi" w:hAnsiTheme="minorHAnsi"/>
          <w:sz w:val="20"/>
          <w:szCs w:val="20"/>
          <w:lang w:val="en-GB"/>
        </w:rPr>
        <w:t>Case 31</w:t>
      </w:r>
      <w:r w:rsidR="007C6022" w:rsidRPr="00E24698">
        <w:rPr>
          <w:rFonts w:asciiTheme="minorHAnsi" w:hAnsiTheme="minorHAnsi"/>
          <w:sz w:val="20"/>
          <w:szCs w:val="20"/>
          <w:lang w:val="en-GB"/>
        </w:rPr>
        <w:t xml:space="preserve"> :</w:t>
      </w:r>
      <w:r w:rsidRPr="00E24698">
        <w:rPr>
          <w:rFonts w:asciiTheme="minorHAnsi" w:hAnsiTheme="minorHAnsi"/>
          <w:sz w:val="20"/>
          <w:szCs w:val="20"/>
          <w:lang w:val="en-GB"/>
        </w:rPr>
        <w:t xml:space="preserve"> "Mixed" invoices mentioning a main transaction and an accessory transaction</w:t>
      </w:r>
      <w:bookmarkEnd w:id="4269"/>
      <w:bookmarkEnd w:id="4270"/>
      <w:bookmarkEnd w:id="4271"/>
    </w:p>
    <w:p w14:paraId="438A4BAF" w14:textId="77777777" w:rsidR="00CE2B43" w:rsidRDefault="00CE2B43">
      <w:pPr>
        <w:jc w:val="both"/>
        <w:rPr>
          <w:lang w:val="en-GB"/>
        </w:rPr>
      </w:pPr>
    </w:p>
    <w:p w14:paraId="2B86618D" w14:textId="77777777" w:rsidR="00CE2B43" w:rsidRDefault="00912781">
      <w:pPr>
        <w:jc w:val="both"/>
        <w:rPr>
          <w:lang w:val="en-GB"/>
        </w:rPr>
      </w:pPr>
      <w:r>
        <w:rPr>
          <w:lang w:val="en-GB"/>
        </w:rPr>
        <w:t>This case illustrates the management of “mixed” or “single complex transactions“ (comprising several categories of mutually-dependent transactions). The transaction category is either a delivery of goods or a supply of service.</w:t>
      </w:r>
    </w:p>
    <w:p w14:paraId="5D59240E" w14:textId="77777777" w:rsidR="00CE2B43" w:rsidRDefault="00CE2B43">
      <w:pPr>
        <w:jc w:val="both"/>
        <w:rPr>
          <w:u w:val="single"/>
          <w:lang w:val="en-GB"/>
        </w:rPr>
      </w:pPr>
    </w:p>
    <w:p w14:paraId="3FC91204" w14:textId="77777777" w:rsidR="00CE2B43" w:rsidRDefault="00912781">
      <w:pPr>
        <w:jc w:val="both"/>
        <w:rPr>
          <w:lang w:val="en-GB"/>
        </w:rPr>
      </w:pPr>
      <w:r>
        <w:rPr>
          <w:lang w:val="en-GB"/>
        </w:rPr>
        <w:t>Under Article 257 ter II of the CGI, these are activities whose elements are so closely linked that they constitute, objectively, a single and inseparable economic service whose deconstruction would be of an artificial nature.</w:t>
      </w:r>
    </w:p>
    <w:p w14:paraId="1FC4F0A2" w14:textId="77777777" w:rsidR="00CE2B43" w:rsidRDefault="00CE2B43">
      <w:pPr>
        <w:jc w:val="both"/>
        <w:rPr>
          <w:u w:val="single"/>
          <w:lang w:val="en-GB"/>
        </w:rPr>
      </w:pPr>
    </w:p>
    <w:p w14:paraId="61502DC6" w14:textId="4FD59BA3" w:rsidR="00CE2B43" w:rsidRDefault="00912781">
      <w:pPr>
        <w:jc w:val="both"/>
        <w:rPr>
          <w:u w:val="single"/>
          <w:lang w:val="en-GB"/>
        </w:rPr>
      </w:pPr>
      <w:r>
        <w:rPr>
          <w:u w:val="single"/>
          <w:lang w:val="en-GB"/>
        </w:rPr>
        <w:t>Principle</w:t>
      </w:r>
      <w:r w:rsidR="007C6022">
        <w:rPr>
          <w:u w:val="single"/>
          <w:lang w:val="en-GB"/>
        </w:rPr>
        <w:t xml:space="preserve"> :</w:t>
      </w:r>
      <w:r>
        <w:rPr>
          <w:u w:val="single"/>
          <w:lang w:val="en-GB"/>
        </w:rPr>
        <w:t xml:space="preserve"> </w:t>
      </w:r>
    </w:p>
    <w:p w14:paraId="5BF8E43D" w14:textId="091833F1" w:rsidR="00CE2B43" w:rsidRDefault="00912781">
      <w:pPr>
        <w:jc w:val="both"/>
        <w:rPr>
          <w:lang w:val="en-GB"/>
        </w:rPr>
      </w:pPr>
      <w:r>
        <w:rPr>
          <w:lang w:val="en-GB"/>
        </w:rPr>
        <w:t>In the event that an invoice refers to two transactions</w:t>
      </w:r>
      <w:r w:rsidR="007C6022">
        <w:rPr>
          <w:lang w:val="en-GB"/>
        </w:rPr>
        <w:t xml:space="preserve"> :</w:t>
      </w:r>
      <w:r>
        <w:rPr>
          <w:lang w:val="en-GB"/>
        </w:rPr>
        <w:t xml:space="preserve"> a first transaction considered to be the main transaction, and a second transaction considered to be a secondary transaction (associated with the main transaction). The methods for forwarding the invoicing/transaction data and payment data for these two transactions are then determined according to the category of the main transaction. In effect, payment data should only be forwarded for transactions falling within the supply of services category in order to determine the basis of assessment of VAT. </w:t>
      </w:r>
    </w:p>
    <w:p w14:paraId="7658D3CB" w14:textId="77777777" w:rsidR="00CE2B43" w:rsidRDefault="00CE2B43">
      <w:pPr>
        <w:jc w:val="both"/>
        <w:rPr>
          <w:u w:val="single"/>
          <w:lang w:val="en-GB"/>
        </w:rPr>
      </w:pPr>
    </w:p>
    <w:p w14:paraId="48C21891" w14:textId="53F110D9" w:rsidR="00CE2B43" w:rsidRDefault="00912781">
      <w:pPr>
        <w:jc w:val="both"/>
        <w:rPr>
          <w:lang w:val="en-GB"/>
        </w:rPr>
      </w:pPr>
      <w:r>
        <w:rPr>
          <w:lang w:val="en-GB"/>
        </w:rPr>
        <w:t xml:space="preserve">For e-reporting not linked to an invoice and not including </w:t>
      </w:r>
      <w:r w:rsidR="00770912">
        <w:rPr>
          <w:lang w:val="en-GB"/>
        </w:rPr>
        <w:t>in a</w:t>
      </w:r>
      <w:r>
        <w:rPr>
          <w:lang w:val="en-GB"/>
        </w:rPr>
        <w:t xml:space="preserve"> </w:t>
      </w:r>
      <w:r w:rsidR="00770912">
        <w:rPr>
          <w:lang w:val="en-GB"/>
        </w:rPr>
        <w:t xml:space="preserve">flow </w:t>
      </w:r>
      <w:r>
        <w:rPr>
          <w:lang w:val="en-GB"/>
        </w:rPr>
        <w:t xml:space="preserve">10.1 </w:t>
      </w:r>
      <w:r w:rsidR="00770912">
        <w:rPr>
          <w:lang w:val="en-GB"/>
        </w:rPr>
        <w:t>(</w:t>
      </w:r>
      <w:r>
        <w:rPr>
          <w:lang w:val="en-GB"/>
        </w:rPr>
        <w:t>invoice data transmission flow</w:t>
      </w:r>
      <w:r w:rsidR="00770912">
        <w:rPr>
          <w:lang w:val="en-GB"/>
        </w:rPr>
        <w:t>)</w:t>
      </w:r>
      <w:r w:rsidR="007C6022">
        <w:rPr>
          <w:lang w:val="en-GB"/>
        </w:rPr>
        <w:t xml:space="preserve"> :</w:t>
      </w:r>
      <w:r>
        <w:rPr>
          <w:lang w:val="en-GB"/>
        </w:rPr>
        <w:t xml:space="preserve"> it is up to the issuer to define the category of the transaction (delivery of goods or supply of service) for the transmission of transaction data.</w:t>
      </w:r>
    </w:p>
    <w:p w14:paraId="59355C66" w14:textId="77777777" w:rsidR="00CE2B43" w:rsidRDefault="00CE2B43">
      <w:pPr>
        <w:jc w:val="both"/>
        <w:rPr>
          <w:lang w:val="en-GB"/>
        </w:rPr>
      </w:pPr>
    </w:p>
    <w:p w14:paraId="6F269A35" w14:textId="21AD475E" w:rsidR="00CE2B43" w:rsidRDefault="00912781">
      <w:pPr>
        <w:jc w:val="both"/>
        <w:rPr>
          <w:lang w:val="en-GB"/>
        </w:rPr>
      </w:pPr>
      <w:r>
        <w:rPr>
          <w:lang w:val="en-GB"/>
        </w:rPr>
        <w:t>In e-invoicing</w:t>
      </w:r>
      <w:r w:rsidR="007C6022">
        <w:rPr>
          <w:lang w:val="en-GB"/>
        </w:rPr>
        <w:t xml:space="preserve"> :</w:t>
      </w:r>
      <w:r>
        <w:rPr>
          <w:lang w:val="en-GB"/>
        </w:rPr>
        <w:t xml:space="preserve"> a mandatory indication on the invoice will indicate the category of the transaction.</w:t>
      </w:r>
    </w:p>
    <w:p w14:paraId="36F6C556" w14:textId="77777777" w:rsidR="00CE2B43" w:rsidRDefault="00CE2B43">
      <w:pPr>
        <w:jc w:val="both"/>
        <w:rPr>
          <w:u w:val="single"/>
          <w:lang w:val="en-GB"/>
        </w:rPr>
      </w:pPr>
    </w:p>
    <w:p w14:paraId="33FD453E" w14:textId="77777777" w:rsidR="00CE2B43" w:rsidRDefault="00912781">
      <w:pPr>
        <w:jc w:val="both"/>
        <w:rPr>
          <w:u w:val="single"/>
          <w:lang w:val="en-GB"/>
        </w:rPr>
      </w:pPr>
      <w:r>
        <w:rPr>
          <w:u w:val="single"/>
          <w:lang w:val="en-GB"/>
        </w:rPr>
        <w:t xml:space="preserve">E.g. </w:t>
      </w:r>
    </w:p>
    <w:p w14:paraId="16561C90" w14:textId="77777777" w:rsidR="00CE2B43" w:rsidRDefault="00912781">
      <w:pPr>
        <w:jc w:val="both"/>
        <w:rPr>
          <w:lang w:val="en-GB"/>
        </w:rPr>
      </w:pPr>
      <w:r>
        <w:rPr>
          <w:lang w:val="en-GB"/>
        </w:rPr>
        <w:t xml:space="preserve">A clothes shop offers a bespoke alterations service independently of the sale of its products. Transactions are in cash with immediate receipt of payment. They are recorded using software or a cash register. </w:t>
      </w:r>
    </w:p>
    <w:p w14:paraId="00928D45" w14:textId="49FBD872" w:rsidR="00CE2B43" w:rsidRDefault="00912781">
      <w:pPr>
        <w:jc w:val="both"/>
        <w:rPr>
          <w:lang w:val="en-GB"/>
        </w:rPr>
      </w:pPr>
      <w:r>
        <w:rPr>
          <w:lang w:val="en-GB"/>
        </w:rPr>
        <w:t>Payment data must be forwarded for transactions falling within the supply of services category in order to determine the basis of assessment of VAT</w:t>
      </w:r>
      <w:r w:rsidR="007C6022">
        <w:rPr>
          <w:lang w:val="en-GB"/>
        </w:rPr>
        <w:t xml:space="preserve"> :</w:t>
      </w:r>
    </w:p>
    <w:p w14:paraId="11423216" w14:textId="77777777" w:rsidR="00CE2B43" w:rsidRDefault="00912781">
      <w:pPr>
        <w:pStyle w:val="Paragraphedeliste"/>
        <w:numPr>
          <w:ilvl w:val="0"/>
          <w:numId w:val="121"/>
        </w:numPr>
        <w:jc w:val="both"/>
        <w:rPr>
          <w:lang w:val="en-GB"/>
        </w:rPr>
      </w:pPr>
      <w:r>
        <w:rPr>
          <w:lang w:val="en-GB"/>
        </w:rPr>
        <w:t xml:space="preserve">If a product has to be altered following the sale, the alteration is considered as being ancillary to the sale. It will not therefore be subject to e-reporting of payment. </w:t>
      </w:r>
    </w:p>
    <w:p w14:paraId="0C57DEFE" w14:textId="369F4EDB" w:rsidR="00CE2B43" w:rsidRPr="00315383" w:rsidRDefault="00912781" w:rsidP="00315383">
      <w:pPr>
        <w:pStyle w:val="Paragraphedeliste"/>
        <w:numPr>
          <w:ilvl w:val="0"/>
          <w:numId w:val="121"/>
        </w:numPr>
        <w:ind w:left="1134" w:hanging="425"/>
        <w:jc w:val="both"/>
        <w:rPr>
          <w:lang w:val="en-GB"/>
        </w:rPr>
      </w:pPr>
      <w:r w:rsidRPr="00315383">
        <w:rPr>
          <w:lang w:val="en-GB"/>
        </w:rPr>
        <w:t>If a customer wishes to have a garment altered (purchased as part of another transaction), then this alteration will be considered as the main item and will be subject to e-reporting of payment for the services invoiced (excluding the option to pay VAT on debits).</w:t>
      </w:r>
    </w:p>
    <w:p w14:paraId="364ED96C" w14:textId="51593722" w:rsidR="00CE2B43" w:rsidRDefault="00CE2B43">
      <w:pPr>
        <w:rPr>
          <w:lang w:val="en-GB"/>
        </w:rPr>
      </w:pPr>
    </w:p>
    <w:p w14:paraId="09F7C29E" w14:textId="0E2654EB" w:rsidR="00CE2B43" w:rsidRDefault="00912781">
      <w:pPr>
        <w:jc w:val="both"/>
        <w:rPr>
          <w:lang w:val="en-GB"/>
        </w:rPr>
      </w:pPr>
      <w:r>
        <w:rPr>
          <w:lang w:val="en-GB"/>
        </w:rPr>
        <w:t>Case 1</w:t>
      </w:r>
      <w:r w:rsidR="007C6022">
        <w:rPr>
          <w:lang w:val="en-GB"/>
        </w:rPr>
        <w:t xml:space="preserve"> :</w:t>
      </w:r>
      <w:r>
        <w:rPr>
          <w:lang w:val="en-GB"/>
        </w:rPr>
        <w:t xml:space="preserve"> the alteration is asso</w:t>
      </w:r>
      <w:r w:rsidR="00057264">
        <w:rPr>
          <w:lang w:val="en-GB"/>
        </w:rPr>
        <w:t>ciated with the sale of a suit =&gt; t</w:t>
      </w:r>
      <w:r>
        <w:rPr>
          <w:lang w:val="en-GB"/>
        </w:rPr>
        <w:t>he main transaction is a supply of goods</w:t>
      </w:r>
      <w:r w:rsidR="00057264">
        <w:rPr>
          <w:lang w:val="en-GB"/>
        </w:rPr>
        <w:t>.</w:t>
      </w:r>
      <w:r>
        <w:rPr>
          <w:lang w:val="en-GB"/>
        </w:rPr>
        <w:t xml:space="preserve"> </w:t>
      </w:r>
    </w:p>
    <w:p w14:paraId="00F1D004" w14:textId="77777777" w:rsidR="00CE2B43" w:rsidRDefault="00CE2B43">
      <w:pPr>
        <w:jc w:val="both"/>
        <w:rPr>
          <w:lang w:val="en-GB"/>
        </w:rPr>
      </w:pPr>
    </w:p>
    <w:p w14:paraId="57C5C7CC" w14:textId="77777777" w:rsidR="00CE2B43" w:rsidRDefault="00912781">
      <w:pPr>
        <w:keepNext/>
        <w:jc w:val="center"/>
        <w:rPr>
          <w:lang w:val="en-GB"/>
        </w:rPr>
      </w:pPr>
      <w:r>
        <w:rPr>
          <w:noProof/>
          <w:lang w:eastAsia="fr-FR"/>
        </w:rPr>
        <w:drawing>
          <wp:inline distT="0" distB="0" distL="0" distR="0" wp14:anchorId="68FEA288" wp14:editId="0BAE340B">
            <wp:extent cx="6713513" cy="3600000"/>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6713513" cy="3600000"/>
                    </a:xfrm>
                    <a:prstGeom prst="rect">
                      <a:avLst/>
                    </a:prstGeom>
                    <a:noFill/>
                  </pic:spPr>
                </pic:pic>
              </a:graphicData>
            </a:graphic>
          </wp:inline>
        </w:drawing>
      </w:r>
    </w:p>
    <w:p w14:paraId="598ECC9A" w14:textId="4D8DE916" w:rsidR="00CE2B43" w:rsidRDefault="00912781">
      <w:pPr>
        <w:pStyle w:val="Lgende"/>
        <w:numPr>
          <w:ilvl w:val="0"/>
          <w:numId w:val="0"/>
        </w:numPr>
        <w:ind w:left="240" w:hanging="120"/>
        <w:jc w:val="center"/>
        <w:rPr>
          <w:rFonts w:asciiTheme="majorHAnsi" w:hAnsiTheme="majorHAnsi"/>
          <w:lang w:val="en-GB"/>
        </w:rPr>
      </w:pPr>
      <w:bookmarkStart w:id="4272" w:name="_Toc145664523"/>
      <w:r>
        <w:rPr>
          <w:rFonts w:asciiTheme="majorHAnsi" w:hAnsiTheme="majorHAnsi"/>
          <w:lang w:val="en-GB"/>
        </w:rPr>
        <w:t xml:space="preserve">Figure </w:t>
      </w:r>
      <w:r>
        <w:rPr>
          <w:rFonts w:asciiTheme="majorHAnsi" w:hAnsiTheme="majorHAnsi"/>
          <w:lang w:val="en-GB"/>
        </w:rPr>
        <w:fldChar w:fldCharType="begin"/>
      </w:r>
      <w:r>
        <w:rPr>
          <w:rFonts w:asciiTheme="majorHAnsi" w:hAnsiTheme="majorHAnsi"/>
          <w:lang w:val="en-GB"/>
        </w:rPr>
        <w:instrText xml:space="preserve"> SEQ Figure \* ARABIC </w:instrText>
      </w:r>
      <w:r>
        <w:rPr>
          <w:rFonts w:asciiTheme="majorHAnsi" w:hAnsiTheme="majorHAnsi"/>
          <w:lang w:val="en-GB"/>
        </w:rPr>
        <w:fldChar w:fldCharType="separate"/>
      </w:r>
      <w:r>
        <w:rPr>
          <w:rFonts w:asciiTheme="majorHAnsi" w:hAnsiTheme="majorHAnsi"/>
          <w:noProof/>
          <w:lang w:val="en-GB"/>
        </w:rPr>
        <w:t>32</w:t>
      </w:r>
      <w:r>
        <w:rPr>
          <w:rFonts w:asciiTheme="majorHAnsi" w:hAnsiTheme="majorHAnsi"/>
          <w:lang w:val="en-GB"/>
        </w:rPr>
        <w:fldChar w:fldCharType="end"/>
      </w:r>
      <w:r w:rsidR="007C6022">
        <w:rPr>
          <w:rFonts w:asciiTheme="majorHAnsi" w:hAnsiTheme="majorHAnsi"/>
          <w:lang w:val="en-GB"/>
        </w:rPr>
        <w:t xml:space="preserve"> :</w:t>
      </w:r>
      <w:r>
        <w:rPr>
          <w:rFonts w:asciiTheme="majorHAnsi" w:hAnsiTheme="majorHAnsi"/>
          <w:lang w:val="en-GB"/>
        </w:rPr>
        <w:t xml:space="preserve"> Mixed invoice with main and accessory transactions categorised as a sale (case of a sales adjustment)</w:t>
      </w:r>
      <w:bookmarkEnd w:id="4272"/>
    </w:p>
    <w:p w14:paraId="564C2009" w14:textId="77777777" w:rsidR="00CE2B43" w:rsidRDefault="00CE2B43">
      <w:pPr>
        <w:jc w:val="both"/>
        <w:rPr>
          <w:lang w:val="en-GB"/>
        </w:rPr>
      </w:pPr>
    </w:p>
    <w:p w14:paraId="4175EF48" w14:textId="35916BFA" w:rsidR="00CE2B43" w:rsidRDefault="00912781">
      <w:pPr>
        <w:keepNext/>
        <w:jc w:val="both"/>
        <w:rPr>
          <w:lang w:val="en-GB"/>
        </w:rPr>
      </w:pPr>
      <w:r>
        <w:rPr>
          <w:lang w:val="en-GB"/>
        </w:rPr>
        <w:t>Case 2</w:t>
      </w:r>
      <w:r w:rsidR="007C6022">
        <w:rPr>
          <w:lang w:val="en-GB"/>
        </w:rPr>
        <w:t xml:space="preserve"> :</w:t>
      </w:r>
      <w:r>
        <w:rPr>
          <w:lang w:val="en-GB"/>
        </w:rPr>
        <w:t xml:space="preserve"> the alteration is the main operation of the transaction (with or without an ancillary sale) </w:t>
      </w:r>
      <w:r w:rsidR="001B3FCD">
        <w:rPr>
          <w:lang w:val="en-GB"/>
        </w:rPr>
        <w:t>=&gt; t</w:t>
      </w:r>
      <w:r>
        <w:rPr>
          <w:lang w:val="en-GB"/>
        </w:rPr>
        <w:t>ransaction is a supply of service.</w:t>
      </w:r>
    </w:p>
    <w:p w14:paraId="64697A37" w14:textId="77777777" w:rsidR="00CE2B43" w:rsidRDefault="00CE2B43">
      <w:pPr>
        <w:keepNext/>
        <w:jc w:val="both"/>
        <w:rPr>
          <w:lang w:val="en-GB"/>
        </w:rPr>
      </w:pPr>
    </w:p>
    <w:p w14:paraId="3D8280BF" w14:textId="77777777" w:rsidR="00CE2B43" w:rsidRDefault="00912781">
      <w:pPr>
        <w:keepNext/>
        <w:jc w:val="center"/>
        <w:rPr>
          <w:lang w:val="en-GB"/>
        </w:rPr>
      </w:pPr>
      <w:r>
        <w:rPr>
          <w:noProof/>
          <w:lang w:eastAsia="fr-FR"/>
        </w:rPr>
        <w:drawing>
          <wp:inline distT="0" distB="0" distL="0" distR="0" wp14:anchorId="350F4E68" wp14:editId="273FBF67">
            <wp:extent cx="6373374" cy="3356276"/>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6373374" cy="3356276"/>
                    </a:xfrm>
                    <a:prstGeom prst="rect">
                      <a:avLst/>
                    </a:prstGeom>
                    <a:noFill/>
                  </pic:spPr>
                </pic:pic>
              </a:graphicData>
            </a:graphic>
          </wp:inline>
        </w:drawing>
      </w:r>
    </w:p>
    <w:p w14:paraId="52920763" w14:textId="590EDA0A" w:rsidR="00CE2B43" w:rsidRDefault="00912781">
      <w:pPr>
        <w:pStyle w:val="Lgende"/>
        <w:numPr>
          <w:ilvl w:val="0"/>
          <w:numId w:val="0"/>
        </w:numPr>
        <w:ind w:left="120"/>
        <w:jc w:val="center"/>
        <w:rPr>
          <w:rFonts w:asciiTheme="majorHAnsi" w:hAnsiTheme="majorHAnsi"/>
          <w:lang w:val="en-GB"/>
        </w:rPr>
      </w:pPr>
      <w:bookmarkStart w:id="4273" w:name="_Toc145664524"/>
      <w:r>
        <w:rPr>
          <w:rFonts w:asciiTheme="majorHAnsi" w:hAnsiTheme="majorHAnsi"/>
          <w:lang w:val="en-GB"/>
        </w:rPr>
        <w:t xml:space="preserve">Figure </w:t>
      </w:r>
      <w:r>
        <w:rPr>
          <w:rFonts w:asciiTheme="majorHAnsi" w:hAnsiTheme="majorHAnsi"/>
          <w:lang w:val="en-GB"/>
        </w:rPr>
        <w:fldChar w:fldCharType="begin"/>
      </w:r>
      <w:r>
        <w:rPr>
          <w:rFonts w:asciiTheme="majorHAnsi" w:hAnsiTheme="majorHAnsi"/>
          <w:lang w:val="en-GB"/>
        </w:rPr>
        <w:instrText xml:space="preserve"> SEQ Figure \* ARABIC </w:instrText>
      </w:r>
      <w:r>
        <w:rPr>
          <w:rFonts w:asciiTheme="majorHAnsi" w:hAnsiTheme="majorHAnsi"/>
          <w:lang w:val="en-GB"/>
        </w:rPr>
        <w:fldChar w:fldCharType="separate"/>
      </w:r>
      <w:r>
        <w:rPr>
          <w:rFonts w:asciiTheme="majorHAnsi" w:hAnsiTheme="majorHAnsi"/>
          <w:noProof/>
          <w:lang w:val="en-GB"/>
        </w:rPr>
        <w:t>33</w:t>
      </w:r>
      <w:r>
        <w:rPr>
          <w:rFonts w:asciiTheme="majorHAnsi" w:hAnsiTheme="majorHAnsi"/>
          <w:lang w:val="en-GB"/>
        </w:rPr>
        <w:fldChar w:fldCharType="end"/>
      </w:r>
      <w:r w:rsidR="007C6022">
        <w:rPr>
          <w:rFonts w:asciiTheme="majorHAnsi" w:hAnsiTheme="majorHAnsi"/>
          <w:lang w:val="en-GB"/>
        </w:rPr>
        <w:t xml:space="preserve"> :</w:t>
      </w:r>
      <w:r>
        <w:rPr>
          <w:rFonts w:asciiTheme="majorHAnsi" w:hAnsiTheme="majorHAnsi"/>
          <w:lang w:val="en-GB"/>
        </w:rPr>
        <w:t xml:space="preserve"> Invoice with main transaction = </w:t>
      </w:r>
      <w:r w:rsidR="001B3FCD">
        <w:rPr>
          <w:rFonts w:asciiTheme="majorHAnsi" w:hAnsiTheme="majorHAnsi"/>
          <w:lang w:val="en-GB"/>
        </w:rPr>
        <w:t xml:space="preserve">supply of service </w:t>
      </w:r>
      <w:r>
        <w:rPr>
          <w:rFonts w:asciiTheme="majorHAnsi" w:hAnsiTheme="majorHAnsi"/>
          <w:lang w:val="en-GB"/>
        </w:rPr>
        <w:t>(case of adjustment with or without sale)</w:t>
      </w:r>
      <w:bookmarkEnd w:id="4273"/>
    </w:p>
    <w:p w14:paraId="0FE1A00F" w14:textId="0B4E8F0A" w:rsidR="00CE2B43" w:rsidRDefault="00912781" w:rsidP="00F7694C">
      <w:pPr>
        <w:rPr>
          <w:lang w:val="en-GB"/>
        </w:rPr>
      </w:pPr>
      <w:r>
        <w:rPr>
          <w:lang w:val="en-GB"/>
        </w:rPr>
        <w:t>The specifics for forwarding invoicing/transaction and payment data are</w:t>
      </w:r>
      <w:r w:rsidR="007C6022">
        <w:rPr>
          <w:lang w:val="en-GB"/>
        </w:rPr>
        <w:t xml:space="preserve"> :</w:t>
      </w:r>
    </w:p>
    <w:p w14:paraId="5DC61DDD" w14:textId="2858E081" w:rsidR="00CE2B43" w:rsidRDefault="00912781">
      <w:pPr>
        <w:numPr>
          <w:ilvl w:val="0"/>
          <w:numId w:val="75"/>
        </w:numPr>
        <w:jc w:val="both"/>
        <w:rPr>
          <w:lang w:val="en-GB"/>
        </w:rPr>
      </w:pPr>
      <w:r>
        <w:rPr>
          <w:lang w:val="en-GB"/>
        </w:rPr>
        <w:t>Transmission of an e-reporting of the cumulative transaction data (flow 10.3) recorded by the checkout software, by category of transaction performed (see rule G1.68 in Annex 7)</w:t>
      </w:r>
      <w:r w:rsidR="007C6022">
        <w:rPr>
          <w:lang w:val="en-GB"/>
        </w:rPr>
        <w:t xml:space="preserve"> ;</w:t>
      </w:r>
    </w:p>
    <w:p w14:paraId="14748CE4" w14:textId="77777777" w:rsidR="00CE2B43" w:rsidRDefault="00912781">
      <w:pPr>
        <w:numPr>
          <w:ilvl w:val="0"/>
          <w:numId w:val="75"/>
        </w:numPr>
        <w:jc w:val="both"/>
        <w:rPr>
          <w:lang w:val="en-GB"/>
        </w:rPr>
      </w:pPr>
      <w:r>
        <w:rPr>
          <w:lang w:val="en-GB"/>
        </w:rPr>
        <w:t>Forwarding of e-reporting of the cumulative payment data (flow 10.4) recorded by the cash register software, only for transactions in the supply of services category (TPS1).</w:t>
      </w:r>
    </w:p>
    <w:p w14:paraId="00B17FD6" w14:textId="28782812" w:rsidR="00CE2B43" w:rsidRDefault="00912781">
      <w:pPr>
        <w:spacing w:before="100" w:beforeAutospacing="1" w:after="100" w:afterAutospacing="1"/>
        <w:jc w:val="both"/>
        <w:rPr>
          <w:lang w:val="en-GB"/>
        </w:rPr>
      </w:pPr>
      <w:r>
        <w:rPr>
          <w:b/>
          <w:bCs/>
          <w:lang w:val="en-GB"/>
        </w:rPr>
        <w:t>Important</w:t>
      </w:r>
      <w:r w:rsidR="007C6022">
        <w:rPr>
          <w:b/>
          <w:bCs/>
          <w:lang w:val="en-GB"/>
        </w:rPr>
        <w:t xml:space="preserve"> </w:t>
      </w:r>
      <w:r w:rsidR="00F7694C">
        <w:rPr>
          <w:b/>
          <w:bCs/>
          <w:lang w:val="en-GB"/>
        </w:rPr>
        <w:t xml:space="preserve">(1) </w:t>
      </w:r>
      <w:r w:rsidR="007C6022">
        <w:rPr>
          <w:b/>
          <w:bCs/>
          <w:lang w:val="en-GB"/>
        </w:rPr>
        <w:t>:</w:t>
      </w:r>
      <w:r>
        <w:rPr>
          <w:b/>
          <w:bCs/>
          <w:lang w:val="en-GB"/>
        </w:rPr>
        <w:t xml:space="preserve"> </w:t>
      </w:r>
      <w:r>
        <w:rPr>
          <w:lang w:val="en-GB"/>
        </w:rPr>
        <w:t xml:space="preserve"> A distinction should be made between invoices for so-called "mixed" transactions and invoices for so-called "double" transactions which relate to an invoice comprising both a supply of goods and a supply of service. Although a category of double transactions is included in the mandatory data to be transmitted to the tax authority to take account of the operators' practices,</w:t>
      </w:r>
      <w:r>
        <w:rPr>
          <w:b/>
          <w:bCs/>
          <w:lang w:val="en-GB"/>
        </w:rPr>
        <w:t xml:space="preserve"> separate invoices should be drawn up</w:t>
      </w:r>
      <w:r>
        <w:rPr>
          <w:lang w:val="en-GB"/>
        </w:rPr>
        <w:t xml:space="preserve"> for supplies of goods and supplies of service, taking into account the different rules of chargeability</w:t>
      </w:r>
      <w:r w:rsidR="00F7694C">
        <w:rPr>
          <w:lang w:val="en-GB"/>
        </w:rPr>
        <w:t xml:space="preserve"> of VAT</w:t>
      </w:r>
      <w:r>
        <w:rPr>
          <w:lang w:val="en-GB"/>
        </w:rPr>
        <w:t>, in order to identify to which transactions the e-reporting of payment relates.</w:t>
      </w:r>
    </w:p>
    <w:p w14:paraId="7809AEC1" w14:textId="73AB6D9E" w:rsidR="00CE2B43" w:rsidRDefault="00F7694C" w:rsidP="000D08CB">
      <w:pPr>
        <w:spacing w:before="100" w:beforeAutospacing="1" w:after="100" w:afterAutospacing="1"/>
        <w:jc w:val="both"/>
        <w:rPr>
          <w:lang w:val="en-GB"/>
        </w:rPr>
      </w:pPr>
      <w:r>
        <w:rPr>
          <w:b/>
          <w:bCs/>
          <w:lang w:val="en-GB"/>
        </w:rPr>
        <w:t xml:space="preserve">Important (2) : </w:t>
      </w:r>
      <w:r>
        <w:rPr>
          <w:lang w:val="en-GB"/>
        </w:rPr>
        <w:t xml:space="preserve"> </w:t>
      </w:r>
      <w:r w:rsidR="00912781">
        <w:rPr>
          <w:lang w:val="en-GB"/>
        </w:rPr>
        <w:t xml:space="preserve">This case is also to be distinguished from the sale of </w:t>
      </w:r>
      <w:r w:rsidR="00912781">
        <w:rPr>
          <w:i/>
          <w:iCs/>
          <w:lang w:val="en-GB"/>
        </w:rPr>
        <w:t>"packages"</w:t>
      </w:r>
      <w:r w:rsidR="00912781">
        <w:rPr>
          <w:lang w:val="en-GB"/>
        </w:rPr>
        <w:t xml:space="preserve"> comprising elements subject to a separate VAT regime. In this case, as the EU standard and the UBL and CII formats stand, each item will have to be treated separately in the invoice (e.g. in the case of the sale of a toy-book, one invoice line will have to be used for the book and one line for the toy). </w:t>
      </w:r>
    </w:p>
    <w:p w14:paraId="26821372" w14:textId="6974F1E1" w:rsidR="00CE2B43" w:rsidRPr="00F7694C" w:rsidRDefault="00912781">
      <w:pPr>
        <w:pStyle w:val="Titre3"/>
        <w:jc w:val="both"/>
        <w:rPr>
          <w:rFonts w:asciiTheme="minorHAnsi" w:hAnsiTheme="minorHAnsi"/>
          <w:sz w:val="20"/>
          <w:szCs w:val="20"/>
          <w:lang w:val="en-GB"/>
        </w:rPr>
      </w:pPr>
      <w:r w:rsidRPr="00F7694C">
        <w:rPr>
          <w:rFonts w:asciiTheme="minorHAnsi" w:hAnsiTheme="minorHAnsi"/>
          <w:sz w:val="20"/>
          <w:szCs w:val="20"/>
          <w:lang w:val="en-GB"/>
        </w:rPr>
        <w:t xml:space="preserve"> </w:t>
      </w:r>
      <w:bookmarkStart w:id="4274" w:name="_Ref141437117"/>
      <w:bookmarkStart w:id="4275" w:name="_Toc146736762"/>
      <w:bookmarkStart w:id="4276" w:name="_Toc139440614"/>
      <w:r w:rsidRPr="00F7694C">
        <w:rPr>
          <w:rFonts w:asciiTheme="minorHAnsi" w:hAnsiTheme="minorHAnsi"/>
          <w:sz w:val="20"/>
          <w:szCs w:val="20"/>
          <w:lang w:val="en-GB"/>
        </w:rPr>
        <w:t>Case 32</w:t>
      </w:r>
      <w:r w:rsidR="007C6022" w:rsidRPr="00F7694C">
        <w:rPr>
          <w:rFonts w:asciiTheme="minorHAnsi" w:hAnsiTheme="minorHAnsi"/>
          <w:sz w:val="20"/>
          <w:szCs w:val="20"/>
          <w:lang w:val="en-GB"/>
        </w:rPr>
        <w:t xml:space="preserve"> :</w:t>
      </w:r>
      <w:r w:rsidRPr="00F7694C">
        <w:rPr>
          <w:rFonts w:asciiTheme="minorHAnsi" w:hAnsiTheme="minorHAnsi"/>
          <w:sz w:val="20"/>
          <w:szCs w:val="20"/>
          <w:lang w:val="en-GB"/>
        </w:rPr>
        <w:t xml:space="preserve"> Monthly payments</w:t>
      </w:r>
      <w:bookmarkEnd w:id="4274"/>
      <w:bookmarkEnd w:id="4275"/>
      <w:r w:rsidRPr="00F7694C">
        <w:rPr>
          <w:rFonts w:asciiTheme="minorHAnsi" w:hAnsiTheme="minorHAnsi"/>
          <w:sz w:val="20"/>
          <w:szCs w:val="20"/>
          <w:lang w:val="en-GB"/>
        </w:rPr>
        <w:t xml:space="preserve"> </w:t>
      </w:r>
      <w:bookmarkEnd w:id="4276"/>
    </w:p>
    <w:p w14:paraId="6730B8E1" w14:textId="77777777" w:rsidR="00CE2B43" w:rsidRDefault="00CE2B43">
      <w:pPr>
        <w:jc w:val="both"/>
        <w:rPr>
          <w:lang w:val="en-GB"/>
        </w:rPr>
      </w:pPr>
    </w:p>
    <w:p w14:paraId="53317FFB" w14:textId="77777777" w:rsidR="00CE2B43" w:rsidRDefault="00912781">
      <w:pPr>
        <w:jc w:val="both"/>
        <w:rPr>
          <w:lang w:val="en-GB"/>
        </w:rPr>
      </w:pPr>
      <w:r>
        <w:rPr>
          <w:lang w:val="en-GB"/>
        </w:rPr>
        <w:t>This management case illustrates the methods for transmission of payment data relating to monthly payments made before an invoice is issued.</w:t>
      </w:r>
    </w:p>
    <w:p w14:paraId="2D079DC5" w14:textId="77777777" w:rsidR="00CE2B43" w:rsidRDefault="00CE2B43">
      <w:pPr>
        <w:jc w:val="both"/>
        <w:rPr>
          <w:lang w:val="en-GB"/>
        </w:rPr>
      </w:pPr>
    </w:p>
    <w:p w14:paraId="183C6363" w14:textId="6A01B2DD" w:rsidR="00CE2B43" w:rsidRDefault="00912781">
      <w:pPr>
        <w:jc w:val="both"/>
        <w:rPr>
          <w:lang w:val="en-GB"/>
        </w:rPr>
      </w:pPr>
      <w:r>
        <w:rPr>
          <w:lang w:val="en-GB"/>
        </w:rPr>
        <w:t>In this case, the monthly payments are reported by means of an e-reporting of transaction (corresponding to a delivery of goods or a supply of service subject to VAT) supplemented by an e-reporting of payment. The adjustment invoice will be sent</w:t>
      </w:r>
      <w:r w:rsidR="007C6022">
        <w:rPr>
          <w:lang w:val="en-GB"/>
        </w:rPr>
        <w:t xml:space="preserve"> :</w:t>
      </w:r>
      <w:r>
        <w:rPr>
          <w:lang w:val="en-GB"/>
        </w:rPr>
        <w:t xml:space="preserve"> </w:t>
      </w:r>
    </w:p>
    <w:p w14:paraId="5FBD981E" w14:textId="6BC56B79" w:rsidR="00CE2B43" w:rsidRDefault="00A829B3">
      <w:pPr>
        <w:pStyle w:val="Paragraphedeliste"/>
        <w:numPr>
          <w:ilvl w:val="0"/>
          <w:numId w:val="19"/>
        </w:numPr>
        <w:jc w:val="both"/>
        <w:rPr>
          <w:lang w:val="en-GB"/>
        </w:rPr>
      </w:pPr>
      <w:r>
        <w:rPr>
          <w:lang w:val="en-GB"/>
        </w:rPr>
        <w:t>i</w:t>
      </w:r>
      <w:r w:rsidR="00912781">
        <w:rPr>
          <w:lang w:val="en-GB"/>
        </w:rPr>
        <w:t>n a domestic B2B transaction via an e-invoicing flow (flow 2)</w:t>
      </w:r>
    </w:p>
    <w:p w14:paraId="078197DC" w14:textId="3D20239A" w:rsidR="00CE2B43" w:rsidRDefault="00A829B3">
      <w:pPr>
        <w:pStyle w:val="Paragraphedeliste"/>
        <w:numPr>
          <w:ilvl w:val="0"/>
          <w:numId w:val="19"/>
        </w:numPr>
        <w:jc w:val="both"/>
        <w:rPr>
          <w:lang w:val="en-GB"/>
        </w:rPr>
      </w:pPr>
      <w:r>
        <w:rPr>
          <w:lang w:val="en-GB"/>
        </w:rPr>
        <w:t>i</w:t>
      </w:r>
      <w:r w:rsidR="00912781">
        <w:rPr>
          <w:lang w:val="en-GB"/>
        </w:rPr>
        <w:t>n the context of an international B2B or B2C transaction via an e-reporting flow (flow 8, flow 9 or flow 10)</w:t>
      </w:r>
    </w:p>
    <w:p w14:paraId="11AB880D" w14:textId="77777777" w:rsidR="00CE2B43" w:rsidRDefault="00CE2B43">
      <w:pPr>
        <w:jc w:val="both"/>
        <w:rPr>
          <w:lang w:val="en-GB"/>
        </w:rPr>
      </w:pPr>
    </w:p>
    <w:p w14:paraId="2E62492F" w14:textId="2F7C2B44" w:rsidR="000D08CB" w:rsidRDefault="000D08CB">
      <w:pPr>
        <w:jc w:val="both"/>
        <w:rPr>
          <w:u w:val="single"/>
          <w:lang w:val="en-GB"/>
        </w:rPr>
      </w:pPr>
    </w:p>
    <w:p w14:paraId="4994953C" w14:textId="77777777" w:rsidR="0039369E" w:rsidRDefault="0039369E">
      <w:pPr>
        <w:jc w:val="both"/>
        <w:rPr>
          <w:u w:val="single"/>
          <w:lang w:val="en-GB"/>
        </w:rPr>
      </w:pPr>
    </w:p>
    <w:p w14:paraId="7C8F05E1" w14:textId="5BBE4B79" w:rsidR="00CE2B43" w:rsidRDefault="00912781">
      <w:pPr>
        <w:jc w:val="both"/>
        <w:rPr>
          <w:u w:val="single"/>
          <w:lang w:val="en-GB"/>
        </w:rPr>
      </w:pPr>
      <w:r>
        <w:rPr>
          <w:u w:val="single"/>
          <w:lang w:val="en-GB"/>
        </w:rPr>
        <w:t xml:space="preserve">E.g. </w:t>
      </w:r>
    </w:p>
    <w:p w14:paraId="06277022" w14:textId="0B8FADE0" w:rsidR="00CE2B43" w:rsidRDefault="00912781">
      <w:pPr>
        <w:jc w:val="both"/>
        <w:rPr>
          <w:lang w:val="en-GB"/>
        </w:rPr>
      </w:pPr>
      <w:r>
        <w:rPr>
          <w:lang w:val="en-GB"/>
        </w:rPr>
        <w:t xml:space="preserve">An energy supplier offers its customers the option of monthly payments based on an estimate of their annual consumption. The energy supplier issues an adjustment invoice at the end of the year, with the amount calculated using the actual consumption of each customer. </w:t>
      </w:r>
    </w:p>
    <w:p w14:paraId="320573F6" w14:textId="4C7B3081" w:rsidR="00CE2B43" w:rsidRDefault="00CE2B43">
      <w:pPr>
        <w:rPr>
          <w:lang w:val="en-GB"/>
        </w:rPr>
      </w:pPr>
    </w:p>
    <w:p w14:paraId="163E7345" w14:textId="1D4F925E" w:rsidR="00CE2B43" w:rsidRDefault="00912781">
      <w:pPr>
        <w:jc w:val="both"/>
        <w:rPr>
          <w:lang w:val="en-GB"/>
        </w:rPr>
      </w:pPr>
      <w:r>
        <w:rPr>
          <w:lang w:val="en-GB"/>
        </w:rPr>
        <w:t>Case 1</w:t>
      </w:r>
      <w:r w:rsidR="007C6022">
        <w:rPr>
          <w:lang w:val="en-GB"/>
        </w:rPr>
        <w:t xml:space="preserve"> :</w:t>
      </w:r>
      <w:r>
        <w:rPr>
          <w:lang w:val="en-GB"/>
        </w:rPr>
        <w:t xml:space="preserve"> The adjustment invoice shows a balance payable and no option to pay VAT on debits</w:t>
      </w:r>
    </w:p>
    <w:p w14:paraId="3E756173" w14:textId="77777777" w:rsidR="00CE2B43" w:rsidRDefault="00CE2B43">
      <w:pPr>
        <w:keepNext/>
        <w:jc w:val="both"/>
        <w:rPr>
          <w:lang w:val="en-GB"/>
        </w:rPr>
      </w:pPr>
    </w:p>
    <w:p w14:paraId="38285D1B" w14:textId="0095D9C4" w:rsidR="00CE2B43" w:rsidRDefault="00912781">
      <w:pPr>
        <w:keepNext/>
        <w:jc w:val="both"/>
        <w:rPr>
          <w:lang w:val="en-GB"/>
        </w:rPr>
      </w:pPr>
      <w:r>
        <w:rPr>
          <w:lang w:val="en-GB"/>
        </w:rPr>
        <w:t>Case 1-a</w:t>
      </w:r>
      <w:r w:rsidR="007C6022">
        <w:rPr>
          <w:lang w:val="en-GB"/>
        </w:rPr>
        <w:t xml:space="preserve"> :</w:t>
      </w:r>
      <w:r>
        <w:rPr>
          <w:lang w:val="en-GB"/>
        </w:rPr>
        <w:t xml:space="preserve"> The adjustment invoice shows a balance payable (no option on supplier debits)</w:t>
      </w:r>
      <w:r w:rsidR="007C6022">
        <w:rPr>
          <w:lang w:val="en-GB"/>
        </w:rPr>
        <w:t xml:space="preserve"> :</w:t>
      </w:r>
    </w:p>
    <w:p w14:paraId="7F88B6F6" w14:textId="77777777" w:rsidR="00CE2B43" w:rsidRDefault="00CE2B43">
      <w:pPr>
        <w:keepNext/>
        <w:jc w:val="both"/>
        <w:rPr>
          <w:lang w:val="en-GB"/>
        </w:rPr>
      </w:pPr>
    </w:p>
    <w:p w14:paraId="3ADFF99F" w14:textId="77777777" w:rsidR="00CE2B43" w:rsidRDefault="00912781">
      <w:pPr>
        <w:keepNext/>
        <w:jc w:val="center"/>
        <w:rPr>
          <w:lang w:val="en-GB"/>
        </w:rPr>
      </w:pPr>
      <w:r>
        <w:rPr>
          <w:noProof/>
          <w:lang w:eastAsia="fr-FR"/>
        </w:rPr>
        <w:drawing>
          <wp:inline distT="0" distB="0" distL="0" distR="0" wp14:anchorId="539EA12B" wp14:editId="0799C4CB">
            <wp:extent cx="6620451" cy="3486389"/>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6620451" cy="3486389"/>
                    </a:xfrm>
                    <a:prstGeom prst="rect">
                      <a:avLst/>
                    </a:prstGeom>
                    <a:noFill/>
                  </pic:spPr>
                </pic:pic>
              </a:graphicData>
            </a:graphic>
          </wp:inline>
        </w:drawing>
      </w:r>
    </w:p>
    <w:p w14:paraId="3D782526" w14:textId="372B620C" w:rsidR="00CE2B43" w:rsidRDefault="00912781">
      <w:pPr>
        <w:pStyle w:val="Lgende"/>
        <w:numPr>
          <w:ilvl w:val="0"/>
          <w:numId w:val="0"/>
        </w:numPr>
        <w:ind w:left="120"/>
        <w:jc w:val="center"/>
        <w:rPr>
          <w:rFonts w:asciiTheme="majorHAnsi" w:hAnsiTheme="majorHAnsi"/>
          <w:lang w:val="en-GB"/>
        </w:rPr>
      </w:pPr>
      <w:bookmarkStart w:id="4277" w:name="_Toc145664525"/>
      <w:r>
        <w:rPr>
          <w:rFonts w:asciiTheme="majorHAnsi" w:hAnsiTheme="majorHAnsi"/>
          <w:lang w:val="en-GB"/>
        </w:rPr>
        <w:t xml:space="preserve">Figure </w:t>
      </w:r>
      <w:r>
        <w:rPr>
          <w:rFonts w:asciiTheme="majorHAnsi" w:hAnsiTheme="majorHAnsi"/>
          <w:lang w:val="en-GB"/>
        </w:rPr>
        <w:fldChar w:fldCharType="begin"/>
      </w:r>
      <w:r>
        <w:rPr>
          <w:rFonts w:asciiTheme="majorHAnsi" w:hAnsiTheme="majorHAnsi"/>
          <w:lang w:val="en-GB"/>
        </w:rPr>
        <w:instrText xml:space="preserve"> SEQ Figure \* ARABIC </w:instrText>
      </w:r>
      <w:r>
        <w:rPr>
          <w:rFonts w:asciiTheme="majorHAnsi" w:hAnsiTheme="majorHAnsi"/>
          <w:lang w:val="en-GB"/>
        </w:rPr>
        <w:fldChar w:fldCharType="separate"/>
      </w:r>
      <w:r>
        <w:rPr>
          <w:rFonts w:asciiTheme="majorHAnsi" w:hAnsiTheme="majorHAnsi"/>
          <w:noProof/>
          <w:lang w:val="en-GB"/>
        </w:rPr>
        <w:t>34</w:t>
      </w:r>
      <w:r>
        <w:rPr>
          <w:rFonts w:asciiTheme="majorHAnsi" w:hAnsiTheme="majorHAnsi"/>
          <w:lang w:val="en-GB"/>
        </w:rPr>
        <w:fldChar w:fldCharType="end"/>
      </w:r>
      <w:r w:rsidR="007C6022">
        <w:rPr>
          <w:rFonts w:asciiTheme="majorHAnsi" w:hAnsiTheme="majorHAnsi"/>
          <w:lang w:val="en-GB"/>
        </w:rPr>
        <w:t xml:space="preserve"> :</w:t>
      </w:r>
      <w:r>
        <w:rPr>
          <w:rFonts w:asciiTheme="majorHAnsi" w:hAnsiTheme="majorHAnsi"/>
          <w:lang w:val="en-GB"/>
        </w:rPr>
        <w:t xml:space="preserve"> Monthly payments and supplement to be paid as part of a B2C transaction (Option 1a)</w:t>
      </w:r>
      <w:bookmarkEnd w:id="4277"/>
    </w:p>
    <w:p w14:paraId="4535FB38" w14:textId="77777777" w:rsidR="00CE2B43" w:rsidRDefault="00CE2B43">
      <w:pPr>
        <w:keepNext/>
        <w:jc w:val="both"/>
        <w:rPr>
          <w:lang w:val="en-GB"/>
        </w:rPr>
      </w:pPr>
    </w:p>
    <w:p w14:paraId="42F37A12" w14:textId="490AD9E8" w:rsidR="00CE2B43" w:rsidRDefault="00912781">
      <w:pPr>
        <w:jc w:val="both"/>
        <w:rPr>
          <w:lang w:val="en-GB"/>
        </w:rPr>
      </w:pPr>
      <w:r>
        <w:rPr>
          <w:lang w:val="en-GB"/>
        </w:rPr>
        <w:t>The specifics for forwarding invoicing/transaction and payment data are</w:t>
      </w:r>
      <w:r w:rsidR="007C6022">
        <w:rPr>
          <w:lang w:val="en-GB"/>
        </w:rPr>
        <w:t xml:space="preserve"> :</w:t>
      </w:r>
    </w:p>
    <w:p w14:paraId="119EDF81" w14:textId="7077B7A6" w:rsidR="00CE2B43" w:rsidRDefault="00912781">
      <w:pPr>
        <w:numPr>
          <w:ilvl w:val="0"/>
          <w:numId w:val="75"/>
        </w:numPr>
        <w:jc w:val="both"/>
        <w:rPr>
          <w:lang w:val="en-GB"/>
        </w:rPr>
      </w:pPr>
      <w:r>
        <w:rPr>
          <w:lang w:val="en-GB"/>
        </w:rPr>
        <w:t>Forwarding of e-reporting of the cumulative transaction data (flow 10.3) and payment data (flow 10.4) relating to the monthly payments received for the period</w:t>
      </w:r>
      <w:r w:rsidR="00437569">
        <w:rPr>
          <w:lang w:val="en-GB"/>
        </w:rPr>
        <w:t xml:space="preserve"> if applicable (supply of services),</w:t>
      </w:r>
    </w:p>
    <w:p w14:paraId="16F11EF9" w14:textId="77777777" w:rsidR="00CE2B43" w:rsidRDefault="00912781">
      <w:pPr>
        <w:numPr>
          <w:ilvl w:val="0"/>
          <w:numId w:val="75"/>
        </w:numPr>
        <w:jc w:val="both"/>
        <w:rPr>
          <w:lang w:val="en-GB"/>
        </w:rPr>
      </w:pPr>
      <w:r>
        <w:rPr>
          <w:lang w:val="en-GB"/>
        </w:rPr>
        <w:t xml:space="preserve">Issue of an adjustment invoice showing the additional amounts to be paid to the customer (outside the circuit), the total amount exclusive of tax and VAT, and a reminder of the monthly instalments already paid </w:t>
      </w:r>
    </w:p>
    <w:p w14:paraId="3B3DF865" w14:textId="77777777" w:rsidR="00CE2B43" w:rsidRDefault="00912781">
      <w:pPr>
        <w:numPr>
          <w:ilvl w:val="0"/>
          <w:numId w:val="75"/>
        </w:numPr>
        <w:jc w:val="both"/>
        <w:rPr>
          <w:lang w:val="en-GB"/>
        </w:rPr>
      </w:pPr>
      <w:r>
        <w:rPr>
          <w:lang w:val="en-GB"/>
        </w:rPr>
        <w:t xml:space="preserve">In parallel, forwarding of net e-reporting equal to the amount of the adjustment invoice minus the prepayments </w:t>
      </w:r>
    </w:p>
    <w:p w14:paraId="536F0E89" w14:textId="77777777" w:rsidR="00CE2B43" w:rsidRDefault="00912781">
      <w:pPr>
        <w:numPr>
          <w:ilvl w:val="0"/>
          <w:numId w:val="75"/>
        </w:numPr>
        <w:jc w:val="both"/>
        <w:rPr>
          <w:lang w:val="en-GB"/>
        </w:rPr>
      </w:pPr>
      <w:r>
        <w:rPr>
          <w:lang w:val="en-GB"/>
        </w:rPr>
        <w:t>Forwarding of payment data (flow 10.4) including the amount received, corresponding to the net amount of the adjustment invoice.</w:t>
      </w:r>
    </w:p>
    <w:p w14:paraId="668D816C" w14:textId="77777777" w:rsidR="00CE2B43" w:rsidRDefault="00CE2B43">
      <w:pPr>
        <w:jc w:val="both"/>
        <w:rPr>
          <w:lang w:val="en-GB"/>
        </w:rPr>
      </w:pPr>
    </w:p>
    <w:p w14:paraId="5DAAFC67" w14:textId="77777777" w:rsidR="00CE2B43" w:rsidRDefault="00CE2B43">
      <w:pPr>
        <w:jc w:val="both"/>
        <w:rPr>
          <w:lang w:val="en-GB"/>
        </w:rPr>
      </w:pPr>
    </w:p>
    <w:p w14:paraId="03A1D20A" w14:textId="4E660B20" w:rsidR="00CE2B43" w:rsidRDefault="00912781">
      <w:pPr>
        <w:keepNext/>
        <w:jc w:val="both"/>
        <w:rPr>
          <w:lang w:val="en-GB"/>
        </w:rPr>
      </w:pPr>
      <w:r>
        <w:rPr>
          <w:lang w:val="en-GB"/>
        </w:rPr>
        <w:t>Case 1-b</w:t>
      </w:r>
      <w:r w:rsidR="007C6022">
        <w:rPr>
          <w:lang w:val="en-GB"/>
        </w:rPr>
        <w:t xml:space="preserve"> :</w:t>
      </w:r>
      <w:r>
        <w:rPr>
          <w:lang w:val="en-GB"/>
        </w:rPr>
        <w:t xml:space="preserve"> The adjustment invoice shows a balance payable (option for the supplier to pay VAT on debits)</w:t>
      </w:r>
    </w:p>
    <w:p w14:paraId="72037C35" w14:textId="77777777" w:rsidR="00CE2B43" w:rsidRDefault="00CE2B43">
      <w:pPr>
        <w:keepNext/>
        <w:jc w:val="both"/>
        <w:rPr>
          <w:lang w:val="en-GB"/>
        </w:rPr>
      </w:pPr>
    </w:p>
    <w:p w14:paraId="0AC0EE66" w14:textId="77777777" w:rsidR="00CE2B43" w:rsidRDefault="00912781">
      <w:pPr>
        <w:keepNext/>
        <w:jc w:val="center"/>
        <w:rPr>
          <w:lang w:val="en-GB"/>
        </w:rPr>
      </w:pPr>
      <w:r>
        <w:rPr>
          <w:noProof/>
          <w:lang w:eastAsia="fr-FR"/>
        </w:rPr>
        <w:drawing>
          <wp:inline distT="0" distB="0" distL="0" distR="0" wp14:anchorId="311F4EE1" wp14:editId="1921CAE2">
            <wp:extent cx="6497134" cy="3421449"/>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6497134" cy="3421449"/>
                    </a:xfrm>
                    <a:prstGeom prst="rect">
                      <a:avLst/>
                    </a:prstGeom>
                    <a:noFill/>
                  </pic:spPr>
                </pic:pic>
              </a:graphicData>
            </a:graphic>
          </wp:inline>
        </w:drawing>
      </w:r>
    </w:p>
    <w:p w14:paraId="26867D52" w14:textId="27F2BE86" w:rsidR="00CE2B43" w:rsidRDefault="00912781">
      <w:pPr>
        <w:pStyle w:val="Lgende"/>
        <w:numPr>
          <w:ilvl w:val="0"/>
          <w:numId w:val="0"/>
        </w:numPr>
        <w:ind w:left="240" w:hanging="120"/>
        <w:jc w:val="center"/>
        <w:rPr>
          <w:rFonts w:asciiTheme="majorHAnsi" w:hAnsiTheme="majorHAnsi"/>
          <w:lang w:val="en-GB"/>
        </w:rPr>
      </w:pPr>
      <w:bookmarkStart w:id="4278" w:name="_Toc145664526"/>
      <w:r>
        <w:rPr>
          <w:rFonts w:asciiTheme="majorHAnsi" w:hAnsiTheme="majorHAnsi"/>
          <w:lang w:val="en-GB"/>
        </w:rPr>
        <w:t xml:space="preserve">Figure </w:t>
      </w:r>
      <w:r>
        <w:rPr>
          <w:rFonts w:asciiTheme="majorHAnsi" w:hAnsiTheme="majorHAnsi"/>
          <w:lang w:val="en-GB"/>
        </w:rPr>
        <w:fldChar w:fldCharType="begin"/>
      </w:r>
      <w:r>
        <w:rPr>
          <w:rFonts w:asciiTheme="majorHAnsi" w:hAnsiTheme="majorHAnsi"/>
          <w:lang w:val="en-GB"/>
        </w:rPr>
        <w:instrText xml:space="preserve"> SEQ Figure \* ARABIC </w:instrText>
      </w:r>
      <w:r>
        <w:rPr>
          <w:rFonts w:asciiTheme="majorHAnsi" w:hAnsiTheme="majorHAnsi"/>
          <w:lang w:val="en-GB"/>
        </w:rPr>
        <w:fldChar w:fldCharType="separate"/>
      </w:r>
      <w:r>
        <w:rPr>
          <w:rFonts w:asciiTheme="majorHAnsi" w:hAnsiTheme="majorHAnsi"/>
          <w:noProof/>
          <w:lang w:val="en-GB"/>
        </w:rPr>
        <w:t>35</w:t>
      </w:r>
      <w:r>
        <w:rPr>
          <w:rFonts w:asciiTheme="majorHAnsi" w:hAnsiTheme="majorHAnsi"/>
          <w:lang w:val="en-GB"/>
        </w:rPr>
        <w:fldChar w:fldCharType="end"/>
      </w:r>
      <w:r w:rsidR="007C6022">
        <w:rPr>
          <w:rFonts w:asciiTheme="majorHAnsi" w:hAnsiTheme="majorHAnsi"/>
          <w:lang w:val="en-GB"/>
        </w:rPr>
        <w:t xml:space="preserve"> :</w:t>
      </w:r>
      <w:r>
        <w:rPr>
          <w:rFonts w:asciiTheme="majorHAnsi" w:hAnsiTheme="majorHAnsi"/>
          <w:lang w:val="en-GB"/>
        </w:rPr>
        <w:t xml:space="preserve"> Monthly B2C payments and top-up (option 1b)</w:t>
      </w:r>
      <w:bookmarkEnd w:id="4278"/>
    </w:p>
    <w:p w14:paraId="10828A75" w14:textId="77777777" w:rsidR="00CE2B43" w:rsidRDefault="00CE2B43">
      <w:pPr>
        <w:keepNext/>
        <w:jc w:val="both"/>
        <w:rPr>
          <w:lang w:val="en-GB"/>
        </w:rPr>
      </w:pPr>
    </w:p>
    <w:p w14:paraId="7B0671E8" w14:textId="53B07A65" w:rsidR="00CE2B43" w:rsidRDefault="00912781">
      <w:pPr>
        <w:jc w:val="both"/>
        <w:rPr>
          <w:lang w:val="en-GB"/>
        </w:rPr>
      </w:pPr>
      <w:r>
        <w:rPr>
          <w:lang w:val="en-GB"/>
        </w:rPr>
        <w:t>The specifics for forwarding invoicing/transaction and payment data are</w:t>
      </w:r>
      <w:r w:rsidR="007C6022">
        <w:rPr>
          <w:lang w:val="en-GB"/>
        </w:rPr>
        <w:t xml:space="preserve"> :</w:t>
      </w:r>
    </w:p>
    <w:p w14:paraId="414CD574" w14:textId="3DD3800B" w:rsidR="00CE2B43" w:rsidRDefault="00912781">
      <w:pPr>
        <w:numPr>
          <w:ilvl w:val="0"/>
          <w:numId w:val="75"/>
        </w:numPr>
        <w:jc w:val="both"/>
        <w:rPr>
          <w:lang w:val="en-GB"/>
        </w:rPr>
      </w:pPr>
      <w:r>
        <w:rPr>
          <w:lang w:val="en-GB"/>
        </w:rPr>
        <w:t>E-reporting transmission of data accumulated over the transaction period (Flow 10.3) relating to monthly payments received.</w:t>
      </w:r>
    </w:p>
    <w:p w14:paraId="3BA5ACDD" w14:textId="77777777" w:rsidR="00CE2B43" w:rsidRDefault="00912781">
      <w:pPr>
        <w:numPr>
          <w:ilvl w:val="0"/>
          <w:numId w:val="75"/>
        </w:numPr>
        <w:jc w:val="both"/>
        <w:rPr>
          <w:lang w:val="en-GB"/>
        </w:rPr>
      </w:pPr>
      <w:r>
        <w:rPr>
          <w:lang w:val="en-GB"/>
        </w:rPr>
        <w:t xml:space="preserve">Issue of an adjustment invoice showing the additional amounts to be paid to the customer (outside the circuit), the total amount exclusive of tax and VAT, and a reminder of the monthly instalments already paid </w:t>
      </w:r>
    </w:p>
    <w:p w14:paraId="5DE57F70" w14:textId="77777777" w:rsidR="00CE2B43" w:rsidRDefault="00912781">
      <w:pPr>
        <w:numPr>
          <w:ilvl w:val="0"/>
          <w:numId w:val="75"/>
        </w:numPr>
        <w:jc w:val="both"/>
        <w:rPr>
          <w:lang w:val="en-GB"/>
        </w:rPr>
      </w:pPr>
      <w:r>
        <w:rPr>
          <w:lang w:val="en-GB"/>
        </w:rPr>
        <w:t>In parallel, forwarding of net e-reporting equal to the amount of the adjustment invoice minus the advance payments.</w:t>
      </w:r>
    </w:p>
    <w:p w14:paraId="7B505920" w14:textId="77777777" w:rsidR="00437569" w:rsidRDefault="00912781" w:rsidP="00437569">
      <w:pPr>
        <w:spacing w:after="120"/>
        <w:jc w:val="both"/>
        <w:rPr>
          <w:lang w:val="en-GB"/>
        </w:rPr>
      </w:pPr>
      <w:r>
        <w:rPr>
          <w:lang w:val="en-GB"/>
        </w:rPr>
        <w:t xml:space="preserve">If the supplier has opted for the payment of VAT on debits, it does not have to transmit the payment data, </w:t>
      </w:r>
      <w:r w:rsidR="00437569">
        <w:rPr>
          <w:lang w:val="en-GB"/>
        </w:rPr>
        <w:t xml:space="preserve">unlike </w:t>
      </w:r>
      <w:r>
        <w:rPr>
          <w:lang w:val="en-GB"/>
        </w:rPr>
        <w:t>case 1-a.</w:t>
      </w:r>
    </w:p>
    <w:p w14:paraId="1D5C939F" w14:textId="77777777" w:rsidR="00437569" w:rsidRDefault="00437569">
      <w:pPr>
        <w:rPr>
          <w:lang w:val="en-GB"/>
        </w:rPr>
      </w:pPr>
      <w:r>
        <w:rPr>
          <w:lang w:val="en-GB"/>
        </w:rPr>
        <w:br w:type="page"/>
      </w:r>
    </w:p>
    <w:p w14:paraId="4520CF7D" w14:textId="13E2CD90" w:rsidR="00CE2B43" w:rsidRDefault="00912781" w:rsidP="00437569">
      <w:pPr>
        <w:spacing w:after="120"/>
        <w:jc w:val="both"/>
        <w:rPr>
          <w:lang w:val="en-GB"/>
        </w:rPr>
      </w:pPr>
      <w:r>
        <w:rPr>
          <w:lang w:val="en-GB"/>
        </w:rPr>
        <w:t>Case 2-a</w:t>
      </w:r>
      <w:r w:rsidR="007C6022">
        <w:rPr>
          <w:lang w:val="en-GB"/>
        </w:rPr>
        <w:t xml:space="preserve"> :</w:t>
      </w:r>
      <w:r>
        <w:rPr>
          <w:lang w:val="en-GB"/>
        </w:rPr>
        <w:t xml:space="preserve"> The adjustment invoice shows an overpayment (</w:t>
      </w:r>
      <w:r w:rsidR="00437569">
        <w:rPr>
          <w:lang w:val="en-GB"/>
        </w:rPr>
        <w:t>no option for the supplier to pay VAT on debits</w:t>
      </w:r>
      <w:r>
        <w:rPr>
          <w:lang w:val="en-GB"/>
        </w:rPr>
        <w:t>)</w:t>
      </w:r>
      <w:r w:rsidR="007C6022">
        <w:rPr>
          <w:lang w:val="en-GB"/>
        </w:rPr>
        <w:t xml:space="preserve"> :</w:t>
      </w:r>
    </w:p>
    <w:p w14:paraId="16C4CED9" w14:textId="77777777" w:rsidR="00CE2B43" w:rsidRDefault="00CE2B43">
      <w:pPr>
        <w:keepNext/>
        <w:spacing w:after="120"/>
        <w:jc w:val="both"/>
        <w:rPr>
          <w:lang w:val="en-GB"/>
        </w:rPr>
      </w:pPr>
    </w:p>
    <w:p w14:paraId="1740058B" w14:textId="77777777" w:rsidR="00CE2B43" w:rsidRDefault="00912781">
      <w:pPr>
        <w:keepNext/>
        <w:jc w:val="both"/>
        <w:rPr>
          <w:lang w:val="en-GB"/>
        </w:rPr>
      </w:pPr>
      <w:r>
        <w:rPr>
          <w:noProof/>
          <w:lang w:eastAsia="fr-FR"/>
        </w:rPr>
        <w:drawing>
          <wp:inline distT="0" distB="0" distL="0" distR="0" wp14:anchorId="4070FBF8" wp14:editId="497F37F4">
            <wp:extent cx="6622846" cy="3491748"/>
            <wp:effectExtent l="0" t="0" r="698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6622846" cy="3491748"/>
                    </a:xfrm>
                    <a:prstGeom prst="rect">
                      <a:avLst/>
                    </a:prstGeom>
                    <a:noFill/>
                  </pic:spPr>
                </pic:pic>
              </a:graphicData>
            </a:graphic>
          </wp:inline>
        </w:drawing>
      </w:r>
    </w:p>
    <w:p w14:paraId="0E216D81" w14:textId="604136F6" w:rsidR="00CE2B43" w:rsidRDefault="00912781">
      <w:pPr>
        <w:pStyle w:val="Lgende"/>
        <w:numPr>
          <w:ilvl w:val="0"/>
          <w:numId w:val="0"/>
        </w:numPr>
        <w:ind w:left="240" w:hanging="120"/>
        <w:jc w:val="center"/>
        <w:rPr>
          <w:rFonts w:asciiTheme="majorHAnsi" w:hAnsiTheme="majorHAnsi"/>
          <w:lang w:val="en-GB"/>
        </w:rPr>
      </w:pPr>
      <w:bookmarkStart w:id="4279" w:name="_Toc145664527"/>
      <w:r>
        <w:rPr>
          <w:rFonts w:asciiTheme="majorHAnsi" w:hAnsiTheme="majorHAnsi"/>
          <w:lang w:val="en-GB"/>
        </w:rPr>
        <w:t xml:space="preserve">Figure </w:t>
      </w:r>
      <w:r>
        <w:rPr>
          <w:rFonts w:asciiTheme="majorHAnsi" w:hAnsiTheme="majorHAnsi"/>
          <w:lang w:val="en-GB"/>
        </w:rPr>
        <w:fldChar w:fldCharType="begin"/>
      </w:r>
      <w:r>
        <w:rPr>
          <w:rFonts w:asciiTheme="majorHAnsi" w:hAnsiTheme="majorHAnsi"/>
          <w:lang w:val="en-GB"/>
        </w:rPr>
        <w:instrText xml:space="preserve"> SEQ Figure \* ARABIC </w:instrText>
      </w:r>
      <w:r>
        <w:rPr>
          <w:rFonts w:asciiTheme="majorHAnsi" w:hAnsiTheme="majorHAnsi"/>
          <w:lang w:val="en-GB"/>
        </w:rPr>
        <w:fldChar w:fldCharType="separate"/>
      </w:r>
      <w:r>
        <w:rPr>
          <w:rFonts w:asciiTheme="majorHAnsi" w:hAnsiTheme="majorHAnsi"/>
          <w:noProof/>
          <w:lang w:val="en-GB"/>
        </w:rPr>
        <w:t>36</w:t>
      </w:r>
      <w:r>
        <w:rPr>
          <w:rFonts w:asciiTheme="majorHAnsi" w:hAnsiTheme="majorHAnsi"/>
          <w:lang w:val="en-GB"/>
        </w:rPr>
        <w:fldChar w:fldCharType="end"/>
      </w:r>
      <w:r w:rsidR="007C6022">
        <w:rPr>
          <w:rFonts w:asciiTheme="majorHAnsi" w:hAnsiTheme="majorHAnsi"/>
          <w:lang w:val="en-GB"/>
        </w:rPr>
        <w:t xml:space="preserve"> :</w:t>
      </w:r>
      <w:r>
        <w:rPr>
          <w:rFonts w:asciiTheme="majorHAnsi" w:hAnsiTheme="majorHAnsi"/>
          <w:lang w:val="en-GB"/>
        </w:rPr>
        <w:t xml:space="preserve"> Monthly payments and overpayments in a B2C transaction (option 2.a)</w:t>
      </w:r>
      <w:bookmarkEnd w:id="4279"/>
    </w:p>
    <w:p w14:paraId="3372B6B2" w14:textId="77777777" w:rsidR="00CE2B43" w:rsidRDefault="00CE2B43">
      <w:pPr>
        <w:jc w:val="both"/>
        <w:rPr>
          <w:lang w:val="en-GB"/>
        </w:rPr>
      </w:pPr>
    </w:p>
    <w:p w14:paraId="52D7936B" w14:textId="54C83665" w:rsidR="00CE2B43" w:rsidRDefault="00912781">
      <w:pPr>
        <w:jc w:val="both"/>
        <w:rPr>
          <w:lang w:val="en-GB"/>
        </w:rPr>
      </w:pPr>
      <w:r>
        <w:rPr>
          <w:lang w:val="en-GB"/>
        </w:rPr>
        <w:t>The specifics for forwarding invoicing/transaction and payment data are</w:t>
      </w:r>
      <w:r w:rsidR="007C6022">
        <w:rPr>
          <w:lang w:val="en-GB"/>
        </w:rPr>
        <w:t xml:space="preserve"> :</w:t>
      </w:r>
    </w:p>
    <w:p w14:paraId="333F5806" w14:textId="036D3141" w:rsidR="00CE2B43" w:rsidRDefault="00912781">
      <w:pPr>
        <w:numPr>
          <w:ilvl w:val="0"/>
          <w:numId w:val="75"/>
        </w:numPr>
        <w:jc w:val="both"/>
        <w:rPr>
          <w:lang w:val="en-GB"/>
        </w:rPr>
      </w:pPr>
      <w:r>
        <w:rPr>
          <w:lang w:val="en-GB"/>
        </w:rPr>
        <w:t>Forwarding of e-reporting of the cumulative transaction data (flow 10.3) and payment data (flow 10.4) relating to the monthly payments received</w:t>
      </w:r>
    </w:p>
    <w:p w14:paraId="2020A417" w14:textId="77777777" w:rsidR="00CE2B43" w:rsidRDefault="00912781">
      <w:pPr>
        <w:numPr>
          <w:ilvl w:val="0"/>
          <w:numId w:val="75"/>
        </w:numPr>
        <w:jc w:val="both"/>
        <w:rPr>
          <w:lang w:val="en-GB"/>
        </w:rPr>
      </w:pPr>
      <w:r>
        <w:rPr>
          <w:lang w:val="en-GB"/>
        </w:rPr>
        <w:t xml:space="preserve">Raising of an adjustment invoice to the customer (outside the circuit) indicating the actual consumption and the total amount excluding VAT and the VAT amount </w:t>
      </w:r>
    </w:p>
    <w:p w14:paraId="1F43CBE4" w14:textId="77777777" w:rsidR="00CE2B43" w:rsidRDefault="00912781">
      <w:pPr>
        <w:numPr>
          <w:ilvl w:val="0"/>
          <w:numId w:val="75"/>
        </w:numPr>
        <w:jc w:val="both"/>
        <w:rPr>
          <w:lang w:val="en-GB"/>
        </w:rPr>
      </w:pPr>
      <w:r>
        <w:rPr>
          <w:lang w:val="en-GB"/>
        </w:rPr>
        <w:t xml:space="preserve">In parallel, forwarding of net (negative) e-reporting equal to the amount of the adjustment invoice minus the prepayments </w:t>
      </w:r>
    </w:p>
    <w:p w14:paraId="06F1B2E3" w14:textId="77777777" w:rsidR="00CE2B43" w:rsidRDefault="00912781">
      <w:pPr>
        <w:numPr>
          <w:ilvl w:val="0"/>
          <w:numId w:val="75"/>
        </w:numPr>
        <w:jc w:val="both"/>
        <w:rPr>
          <w:lang w:val="en-GB"/>
        </w:rPr>
      </w:pPr>
      <w:r>
        <w:rPr>
          <w:lang w:val="en-GB"/>
        </w:rPr>
        <w:t>Forwarding of payment data (flow 10.4) including the amount disbursed, corresponding to the overpayment shown on the adjustment invoice.</w:t>
      </w:r>
    </w:p>
    <w:p w14:paraId="016865C4" w14:textId="77777777" w:rsidR="00CE2B43" w:rsidRDefault="00CE2B43">
      <w:pPr>
        <w:jc w:val="both"/>
        <w:rPr>
          <w:lang w:val="en-GB"/>
        </w:rPr>
      </w:pPr>
    </w:p>
    <w:p w14:paraId="1D14C5A1" w14:textId="77777777" w:rsidR="00CE2B43" w:rsidRDefault="00CE2B43">
      <w:pPr>
        <w:keepNext/>
        <w:jc w:val="both"/>
        <w:rPr>
          <w:lang w:val="en-GB"/>
        </w:rPr>
      </w:pPr>
    </w:p>
    <w:p w14:paraId="40EE7886" w14:textId="77777777" w:rsidR="00CE2B43" w:rsidRDefault="00CE2B43">
      <w:pPr>
        <w:keepNext/>
        <w:jc w:val="both"/>
        <w:rPr>
          <w:lang w:val="en-GB"/>
        </w:rPr>
      </w:pPr>
    </w:p>
    <w:p w14:paraId="17927327" w14:textId="77777777" w:rsidR="00CE2B43" w:rsidRDefault="00CE2B43">
      <w:pPr>
        <w:keepNext/>
        <w:jc w:val="both"/>
        <w:rPr>
          <w:lang w:val="en-GB"/>
        </w:rPr>
      </w:pPr>
    </w:p>
    <w:p w14:paraId="68585F74" w14:textId="77777777" w:rsidR="00CE2B43" w:rsidRDefault="00CE2B43">
      <w:pPr>
        <w:keepNext/>
        <w:jc w:val="both"/>
        <w:rPr>
          <w:lang w:val="en-GB"/>
        </w:rPr>
      </w:pPr>
    </w:p>
    <w:p w14:paraId="2152DF80" w14:textId="77777777" w:rsidR="00CE2B43" w:rsidRDefault="00CE2B43">
      <w:pPr>
        <w:keepNext/>
        <w:jc w:val="both"/>
        <w:rPr>
          <w:lang w:val="en-GB"/>
        </w:rPr>
      </w:pPr>
    </w:p>
    <w:p w14:paraId="0354FCBB" w14:textId="77777777" w:rsidR="00CE2B43" w:rsidRDefault="00CE2B43">
      <w:pPr>
        <w:keepNext/>
        <w:jc w:val="both"/>
        <w:rPr>
          <w:lang w:val="en-GB"/>
        </w:rPr>
      </w:pPr>
    </w:p>
    <w:p w14:paraId="6E70537E" w14:textId="77777777" w:rsidR="00CE2B43" w:rsidRDefault="00CE2B43">
      <w:pPr>
        <w:keepNext/>
        <w:jc w:val="both"/>
        <w:rPr>
          <w:lang w:val="en-GB"/>
        </w:rPr>
      </w:pPr>
    </w:p>
    <w:p w14:paraId="66400681" w14:textId="77777777" w:rsidR="00CE2B43" w:rsidRDefault="00CE2B43">
      <w:pPr>
        <w:keepNext/>
        <w:jc w:val="both"/>
        <w:rPr>
          <w:lang w:val="en-GB"/>
        </w:rPr>
      </w:pPr>
    </w:p>
    <w:p w14:paraId="41466BD7" w14:textId="77777777" w:rsidR="00CE2B43" w:rsidRDefault="00CE2B43">
      <w:pPr>
        <w:keepNext/>
        <w:jc w:val="both"/>
        <w:rPr>
          <w:lang w:val="en-GB"/>
        </w:rPr>
      </w:pPr>
    </w:p>
    <w:p w14:paraId="45A3DCF0" w14:textId="77777777" w:rsidR="00CE2B43" w:rsidRDefault="00CE2B43">
      <w:pPr>
        <w:keepNext/>
        <w:jc w:val="both"/>
        <w:rPr>
          <w:lang w:val="en-GB"/>
        </w:rPr>
      </w:pPr>
    </w:p>
    <w:p w14:paraId="3A5FC81E" w14:textId="77777777" w:rsidR="00CE2B43" w:rsidRDefault="00CE2B43">
      <w:pPr>
        <w:keepNext/>
        <w:jc w:val="both"/>
        <w:rPr>
          <w:lang w:val="en-GB"/>
        </w:rPr>
      </w:pPr>
    </w:p>
    <w:p w14:paraId="078CF414" w14:textId="77777777" w:rsidR="00CE2B43" w:rsidRDefault="00CE2B43">
      <w:pPr>
        <w:keepNext/>
        <w:jc w:val="both"/>
        <w:rPr>
          <w:lang w:val="en-GB"/>
        </w:rPr>
      </w:pPr>
    </w:p>
    <w:p w14:paraId="457C5A30" w14:textId="77777777" w:rsidR="00CE2B43" w:rsidRDefault="00CE2B43">
      <w:pPr>
        <w:keepNext/>
        <w:jc w:val="both"/>
        <w:rPr>
          <w:lang w:val="en-GB"/>
        </w:rPr>
      </w:pPr>
    </w:p>
    <w:p w14:paraId="4E9CC2BF" w14:textId="77777777" w:rsidR="00CE2B43" w:rsidRDefault="00CE2B43">
      <w:pPr>
        <w:keepNext/>
        <w:jc w:val="both"/>
        <w:rPr>
          <w:lang w:val="en-GB"/>
        </w:rPr>
      </w:pPr>
    </w:p>
    <w:p w14:paraId="6EE7F505" w14:textId="77777777" w:rsidR="00CE2B43" w:rsidRDefault="00CE2B43">
      <w:pPr>
        <w:keepNext/>
        <w:jc w:val="both"/>
        <w:rPr>
          <w:lang w:val="en-GB"/>
        </w:rPr>
      </w:pPr>
    </w:p>
    <w:p w14:paraId="53AFC6A3" w14:textId="77777777" w:rsidR="00CE2B43" w:rsidRDefault="00CE2B43">
      <w:pPr>
        <w:keepNext/>
        <w:jc w:val="both"/>
        <w:rPr>
          <w:lang w:val="en-GB"/>
        </w:rPr>
      </w:pPr>
    </w:p>
    <w:p w14:paraId="196444F1" w14:textId="77777777" w:rsidR="00CE2B43" w:rsidRDefault="00912781">
      <w:pPr>
        <w:rPr>
          <w:lang w:val="en-GB"/>
        </w:rPr>
      </w:pPr>
      <w:r>
        <w:rPr>
          <w:lang w:val="en-GB"/>
        </w:rPr>
        <w:br w:type="page"/>
      </w:r>
    </w:p>
    <w:p w14:paraId="36B59057" w14:textId="331B624E" w:rsidR="00CE2B43" w:rsidRDefault="00912781">
      <w:pPr>
        <w:keepNext/>
        <w:jc w:val="both"/>
        <w:rPr>
          <w:lang w:val="en-GB"/>
        </w:rPr>
      </w:pPr>
      <w:r>
        <w:rPr>
          <w:lang w:val="en-GB"/>
        </w:rPr>
        <w:t>Case 2-b</w:t>
      </w:r>
      <w:r w:rsidR="007C6022">
        <w:rPr>
          <w:lang w:val="en-GB"/>
        </w:rPr>
        <w:t xml:space="preserve"> :</w:t>
      </w:r>
      <w:r>
        <w:rPr>
          <w:lang w:val="en-GB"/>
        </w:rPr>
        <w:t xml:space="preserve"> The adjustment invoice shows an overpayment (</w:t>
      </w:r>
      <w:r w:rsidR="00437569">
        <w:rPr>
          <w:lang w:val="en-GB"/>
        </w:rPr>
        <w:t>option for the supplier to pay VAT on debits</w:t>
      </w:r>
      <w:r>
        <w:rPr>
          <w:lang w:val="en-GB"/>
        </w:rPr>
        <w:t>)</w:t>
      </w:r>
      <w:r w:rsidR="007C6022">
        <w:rPr>
          <w:lang w:val="en-GB"/>
        </w:rPr>
        <w:t xml:space="preserve"> :</w:t>
      </w:r>
    </w:p>
    <w:p w14:paraId="6E6F3BAF" w14:textId="77777777" w:rsidR="00CE2B43" w:rsidRDefault="00CE2B43">
      <w:pPr>
        <w:jc w:val="both"/>
        <w:rPr>
          <w:lang w:val="en-GB"/>
        </w:rPr>
      </w:pPr>
    </w:p>
    <w:p w14:paraId="3C519FDC" w14:textId="77777777" w:rsidR="00CE2B43" w:rsidRDefault="00912781">
      <w:pPr>
        <w:keepNext/>
        <w:jc w:val="both"/>
        <w:rPr>
          <w:lang w:val="en-GB"/>
        </w:rPr>
      </w:pPr>
      <w:r>
        <w:rPr>
          <w:noProof/>
          <w:lang w:eastAsia="fr-FR"/>
        </w:rPr>
        <w:drawing>
          <wp:inline distT="0" distB="0" distL="0" distR="0" wp14:anchorId="309263D5" wp14:editId="7B0CB433">
            <wp:extent cx="6361534" cy="3350041"/>
            <wp:effectExtent l="0" t="0" r="127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6361534" cy="3350041"/>
                    </a:xfrm>
                    <a:prstGeom prst="rect">
                      <a:avLst/>
                    </a:prstGeom>
                    <a:noFill/>
                  </pic:spPr>
                </pic:pic>
              </a:graphicData>
            </a:graphic>
          </wp:inline>
        </w:drawing>
      </w:r>
    </w:p>
    <w:p w14:paraId="226E9B5B" w14:textId="23EB0720" w:rsidR="00CE2B43" w:rsidRDefault="00912781">
      <w:pPr>
        <w:pStyle w:val="Lgende"/>
        <w:numPr>
          <w:ilvl w:val="0"/>
          <w:numId w:val="0"/>
        </w:numPr>
        <w:ind w:left="240" w:hanging="120"/>
        <w:jc w:val="center"/>
        <w:rPr>
          <w:rFonts w:asciiTheme="majorHAnsi" w:hAnsiTheme="majorHAnsi"/>
          <w:lang w:val="en-GB"/>
        </w:rPr>
      </w:pPr>
      <w:bookmarkStart w:id="4280" w:name="_Toc145664528"/>
      <w:r>
        <w:rPr>
          <w:rFonts w:asciiTheme="majorHAnsi" w:hAnsiTheme="majorHAnsi"/>
          <w:lang w:val="en-GB"/>
        </w:rPr>
        <w:t xml:space="preserve">Figure </w:t>
      </w:r>
      <w:r>
        <w:rPr>
          <w:rFonts w:asciiTheme="majorHAnsi" w:hAnsiTheme="majorHAnsi"/>
          <w:lang w:val="en-GB"/>
        </w:rPr>
        <w:fldChar w:fldCharType="begin"/>
      </w:r>
      <w:r>
        <w:rPr>
          <w:rFonts w:asciiTheme="majorHAnsi" w:hAnsiTheme="majorHAnsi"/>
          <w:lang w:val="en-GB"/>
        </w:rPr>
        <w:instrText xml:space="preserve"> SEQ Figure \* ARABIC </w:instrText>
      </w:r>
      <w:r>
        <w:rPr>
          <w:rFonts w:asciiTheme="majorHAnsi" w:hAnsiTheme="majorHAnsi"/>
          <w:lang w:val="en-GB"/>
        </w:rPr>
        <w:fldChar w:fldCharType="separate"/>
      </w:r>
      <w:r>
        <w:rPr>
          <w:rFonts w:asciiTheme="majorHAnsi" w:hAnsiTheme="majorHAnsi"/>
          <w:noProof/>
          <w:lang w:val="en-GB"/>
        </w:rPr>
        <w:t>37</w:t>
      </w:r>
      <w:r>
        <w:rPr>
          <w:rFonts w:asciiTheme="majorHAnsi" w:hAnsiTheme="majorHAnsi"/>
          <w:lang w:val="en-GB"/>
        </w:rPr>
        <w:fldChar w:fldCharType="end"/>
      </w:r>
      <w:r w:rsidR="007C6022">
        <w:rPr>
          <w:rFonts w:asciiTheme="majorHAnsi" w:hAnsiTheme="majorHAnsi"/>
          <w:lang w:val="en-GB"/>
        </w:rPr>
        <w:t xml:space="preserve"> :</w:t>
      </w:r>
      <w:r>
        <w:rPr>
          <w:rFonts w:asciiTheme="majorHAnsi" w:hAnsiTheme="majorHAnsi"/>
          <w:lang w:val="en-GB"/>
        </w:rPr>
        <w:t xml:space="preserve"> Monthly payments and final overpayments in a B2C transaction (option 2.b)</w:t>
      </w:r>
      <w:bookmarkEnd w:id="4280"/>
    </w:p>
    <w:p w14:paraId="084AC322" w14:textId="77777777" w:rsidR="00CE2B43" w:rsidRDefault="00CE2B43">
      <w:pPr>
        <w:jc w:val="both"/>
        <w:rPr>
          <w:lang w:val="en-GB"/>
        </w:rPr>
      </w:pPr>
    </w:p>
    <w:p w14:paraId="372CB75C" w14:textId="0BA9BF6A" w:rsidR="00CE2B43" w:rsidRDefault="00912781">
      <w:pPr>
        <w:jc w:val="both"/>
        <w:rPr>
          <w:lang w:val="en-GB"/>
        </w:rPr>
      </w:pPr>
      <w:r>
        <w:rPr>
          <w:b/>
          <w:bCs/>
          <w:lang w:val="en-GB"/>
        </w:rPr>
        <w:t>If the supplier has opted for VAT on debits</w:t>
      </w:r>
      <w:r w:rsidR="007C6022">
        <w:rPr>
          <w:lang w:val="en-GB"/>
        </w:rPr>
        <w:t xml:space="preserve"> :</w:t>
      </w:r>
      <w:r>
        <w:rPr>
          <w:lang w:val="en-GB"/>
        </w:rPr>
        <w:t xml:space="preserve"> the adjustment invoice showing the amount that is overpaid in negative will be taken into account. No payment data will be transmitted despite the overpayment. </w:t>
      </w:r>
    </w:p>
    <w:p w14:paraId="49830D40" w14:textId="77777777" w:rsidR="00CE2B43" w:rsidRDefault="00CE2B43">
      <w:pPr>
        <w:jc w:val="both"/>
        <w:rPr>
          <w:lang w:val="en-GB"/>
        </w:rPr>
      </w:pPr>
    </w:p>
    <w:p w14:paraId="43A03F5E" w14:textId="2E4489FD" w:rsidR="00CE2B43" w:rsidRDefault="00912781">
      <w:pPr>
        <w:jc w:val="both"/>
        <w:rPr>
          <w:lang w:val="en-GB"/>
        </w:rPr>
      </w:pPr>
      <w:r>
        <w:rPr>
          <w:lang w:val="en-GB"/>
        </w:rPr>
        <w:t>The specifics of invoicing/transaction data transmission are</w:t>
      </w:r>
      <w:r w:rsidR="007C6022">
        <w:rPr>
          <w:lang w:val="en-GB"/>
        </w:rPr>
        <w:t xml:space="preserve"> :</w:t>
      </w:r>
    </w:p>
    <w:p w14:paraId="75ABE14C" w14:textId="77777777" w:rsidR="00CE2B43" w:rsidRDefault="00912781">
      <w:pPr>
        <w:numPr>
          <w:ilvl w:val="0"/>
          <w:numId w:val="75"/>
        </w:numPr>
        <w:jc w:val="both"/>
        <w:rPr>
          <w:lang w:val="en-GB"/>
        </w:rPr>
      </w:pPr>
      <w:r>
        <w:rPr>
          <w:lang w:val="en-GB"/>
        </w:rPr>
        <w:t>Forwarding of e-reporting of the cumulative transaction data (flow 10.3) relating to the monthly payments received</w:t>
      </w:r>
    </w:p>
    <w:p w14:paraId="5DEF0CE1" w14:textId="4581AD9F" w:rsidR="00CE2B43" w:rsidRDefault="00912781">
      <w:pPr>
        <w:numPr>
          <w:ilvl w:val="0"/>
          <w:numId w:val="75"/>
        </w:numPr>
        <w:jc w:val="both"/>
        <w:rPr>
          <w:lang w:val="en-GB"/>
        </w:rPr>
      </w:pPr>
      <w:r>
        <w:rPr>
          <w:lang w:val="en-GB"/>
        </w:rPr>
        <w:t>Issue of an adjustment invoice to the customer (off-circuit)</w:t>
      </w:r>
      <w:r w:rsidR="00437569">
        <w:rPr>
          <w:lang w:val="en-GB"/>
        </w:rPr>
        <w:t>.</w:t>
      </w:r>
    </w:p>
    <w:p w14:paraId="36CDFFB6" w14:textId="77777777" w:rsidR="00CE2B43" w:rsidRDefault="00CE2B43">
      <w:pPr>
        <w:jc w:val="both"/>
        <w:rPr>
          <w:b/>
          <w:lang w:val="en-GB"/>
        </w:rPr>
      </w:pPr>
    </w:p>
    <w:p w14:paraId="17D7B925" w14:textId="77777777" w:rsidR="00CE2B43" w:rsidRDefault="00CE2B43">
      <w:pPr>
        <w:jc w:val="both"/>
        <w:rPr>
          <w:lang w:val="en-GB"/>
        </w:rPr>
      </w:pPr>
    </w:p>
    <w:p w14:paraId="28EE5090" w14:textId="257ECD98" w:rsidR="00CE2B43" w:rsidRPr="00437569" w:rsidRDefault="00912781">
      <w:pPr>
        <w:pStyle w:val="Titre3"/>
        <w:jc w:val="both"/>
        <w:rPr>
          <w:rFonts w:asciiTheme="minorHAnsi" w:hAnsiTheme="minorHAnsi"/>
          <w:sz w:val="20"/>
          <w:szCs w:val="20"/>
          <w:lang w:val="en-GB"/>
        </w:rPr>
      </w:pPr>
      <w:r w:rsidRPr="00437569">
        <w:rPr>
          <w:rFonts w:asciiTheme="minorHAnsi" w:hAnsiTheme="minorHAnsi"/>
          <w:sz w:val="20"/>
          <w:szCs w:val="20"/>
          <w:lang w:val="en-GB"/>
        </w:rPr>
        <w:t xml:space="preserve">  </w:t>
      </w:r>
      <w:bookmarkStart w:id="4281" w:name="_Ref141437144"/>
      <w:bookmarkStart w:id="4282" w:name="_Toc139440615"/>
      <w:bookmarkStart w:id="4283" w:name="_Toc146736763"/>
      <w:r w:rsidRPr="00437569">
        <w:rPr>
          <w:rFonts w:asciiTheme="minorHAnsi" w:hAnsiTheme="minorHAnsi"/>
          <w:sz w:val="20"/>
          <w:szCs w:val="20"/>
          <w:lang w:val="en-GB"/>
        </w:rPr>
        <w:t>Case 33</w:t>
      </w:r>
      <w:r w:rsidR="007C6022" w:rsidRPr="00437569">
        <w:rPr>
          <w:rFonts w:asciiTheme="minorHAnsi" w:hAnsiTheme="minorHAnsi"/>
          <w:sz w:val="20"/>
          <w:szCs w:val="20"/>
          <w:lang w:val="en-GB"/>
        </w:rPr>
        <w:t xml:space="preserve"> :</w:t>
      </w:r>
      <w:r w:rsidRPr="00437569">
        <w:rPr>
          <w:rFonts w:asciiTheme="minorHAnsi" w:hAnsiTheme="minorHAnsi"/>
          <w:sz w:val="20"/>
          <w:szCs w:val="20"/>
          <w:lang w:val="en-GB"/>
        </w:rPr>
        <w:t xml:space="preserve"> Transactions subject to the VAT margin scheme</w:t>
      </w:r>
      <w:bookmarkEnd w:id="4281"/>
      <w:bookmarkEnd w:id="4282"/>
      <w:bookmarkEnd w:id="4283"/>
    </w:p>
    <w:p w14:paraId="599567D2" w14:textId="77777777" w:rsidR="00CE2B43" w:rsidRDefault="00CE2B43">
      <w:pPr>
        <w:jc w:val="both"/>
        <w:rPr>
          <w:lang w:val="en-GB"/>
        </w:rPr>
      </w:pPr>
    </w:p>
    <w:p w14:paraId="53BCD661" w14:textId="40587F9C" w:rsidR="00CE2B43" w:rsidRDefault="00912781">
      <w:pPr>
        <w:jc w:val="both"/>
        <w:rPr>
          <w:u w:val="single"/>
          <w:lang w:val="en-GB"/>
        </w:rPr>
      </w:pPr>
      <w:r>
        <w:rPr>
          <w:u w:val="single"/>
          <w:lang w:val="en-GB"/>
        </w:rPr>
        <w:t>Principle</w:t>
      </w:r>
      <w:r w:rsidR="007C6022">
        <w:rPr>
          <w:u w:val="single"/>
          <w:lang w:val="en-GB"/>
        </w:rPr>
        <w:t xml:space="preserve"> :</w:t>
      </w:r>
      <w:r>
        <w:rPr>
          <w:u w:val="single"/>
          <w:lang w:val="en-GB"/>
        </w:rPr>
        <w:t xml:space="preserve"> </w:t>
      </w:r>
    </w:p>
    <w:p w14:paraId="0E792115" w14:textId="77777777" w:rsidR="00CE2B43" w:rsidRDefault="00912781">
      <w:pPr>
        <w:jc w:val="both"/>
        <w:rPr>
          <w:lang w:val="en-GB"/>
        </w:rPr>
      </w:pPr>
      <w:r>
        <w:rPr>
          <w:lang w:val="en-GB"/>
        </w:rPr>
        <w:t xml:space="preserve">In the VAT margin scheme, the VAT is not calculated on the selling price, but on the </w:t>
      </w:r>
      <w:r>
        <w:rPr>
          <w:b/>
          <w:bCs/>
          <w:lang w:val="en-GB"/>
        </w:rPr>
        <w:t>difference between the selling price and the purchase price</w:t>
      </w:r>
      <w:r>
        <w:rPr>
          <w:lang w:val="en-GB"/>
        </w:rPr>
        <w:t>. The amount of VAT margin scheme is not included on the invoice, which poses a problem for e-invoicing.</w:t>
      </w:r>
    </w:p>
    <w:p w14:paraId="57F6CDF0" w14:textId="77777777" w:rsidR="00CE2B43" w:rsidRDefault="00CE2B43">
      <w:pPr>
        <w:jc w:val="both"/>
        <w:rPr>
          <w:lang w:val="en-GB"/>
        </w:rPr>
      </w:pPr>
    </w:p>
    <w:p w14:paraId="32474994" w14:textId="77777777" w:rsidR="00CE2B43" w:rsidRDefault="00912781">
      <w:pPr>
        <w:jc w:val="both"/>
        <w:rPr>
          <w:bCs/>
          <w:lang w:val="en-GB"/>
        </w:rPr>
      </w:pPr>
      <w:r>
        <w:rPr>
          <w:lang w:val="en-GB"/>
        </w:rPr>
        <w:t>The VAT margin scheme shall apply to transactions referred to in</w:t>
      </w:r>
      <w:r>
        <w:rPr>
          <w:b/>
          <w:bCs/>
          <w:lang w:val="en-GB"/>
        </w:rPr>
        <w:t xml:space="preserve"> Article 266</w:t>
      </w:r>
      <w:r>
        <w:rPr>
          <w:lang w:val="en-GB"/>
        </w:rPr>
        <w:t xml:space="preserve"> </w:t>
      </w:r>
      <w:r>
        <w:rPr>
          <w:b/>
          <w:bCs/>
          <w:lang w:val="en-GB"/>
        </w:rPr>
        <w:t xml:space="preserve">1 (e) </w:t>
      </w:r>
      <w:r>
        <w:rPr>
          <w:lang w:val="en-GB"/>
        </w:rPr>
        <w:t xml:space="preserve">[travel agencies and tour operators] and to Articles </w:t>
      </w:r>
      <w:r>
        <w:rPr>
          <w:b/>
          <w:bCs/>
          <w:lang w:val="en-GB"/>
        </w:rPr>
        <w:t>268</w:t>
      </w:r>
      <w:r>
        <w:rPr>
          <w:lang w:val="en-GB"/>
        </w:rPr>
        <w:t xml:space="preserve"> [building site] and </w:t>
      </w:r>
      <w:r>
        <w:rPr>
          <w:b/>
          <w:bCs/>
          <w:lang w:val="en-GB"/>
        </w:rPr>
        <w:t>297 A</w:t>
      </w:r>
      <w:r>
        <w:rPr>
          <w:lang w:val="en-GB"/>
        </w:rPr>
        <w:t xml:space="preserve"> [second hand goods, works of art, collectibles or antiques] of the general tax code.</w:t>
      </w:r>
    </w:p>
    <w:p w14:paraId="73DE80FD" w14:textId="77777777" w:rsidR="00CE2B43" w:rsidRDefault="00912781">
      <w:pPr>
        <w:jc w:val="both"/>
        <w:rPr>
          <w:lang w:val="en-GB"/>
        </w:rPr>
      </w:pPr>
      <w:r>
        <w:rPr>
          <w:lang w:val="en-GB"/>
        </w:rPr>
        <w:t xml:space="preserve"> </w:t>
      </w:r>
    </w:p>
    <w:p w14:paraId="3A075C07" w14:textId="77777777" w:rsidR="00CE2B43" w:rsidRDefault="00912781">
      <w:pPr>
        <w:jc w:val="both"/>
        <w:rPr>
          <w:u w:val="single"/>
          <w:lang w:val="en-GB"/>
        </w:rPr>
      </w:pPr>
      <w:r>
        <w:rPr>
          <w:u w:val="single"/>
          <w:lang w:val="en-GB"/>
        </w:rPr>
        <w:t xml:space="preserve">E.g. </w:t>
      </w:r>
    </w:p>
    <w:p w14:paraId="47624498" w14:textId="77777777" w:rsidR="00CE2B43" w:rsidRDefault="00912781">
      <w:pPr>
        <w:jc w:val="both"/>
        <w:rPr>
          <w:lang w:val="en-GB"/>
        </w:rPr>
      </w:pPr>
      <w:r>
        <w:rPr>
          <w:lang w:val="en-GB"/>
        </w:rPr>
        <w:t xml:space="preserve">A travel agent invoices the organisation of a seminar (flight - hotels - meeting rooms) to a taxable entity as a single service. </w:t>
      </w:r>
    </w:p>
    <w:p w14:paraId="1FEE6312" w14:textId="77777777" w:rsidR="00CE2B43" w:rsidRDefault="00CE2B43">
      <w:pPr>
        <w:jc w:val="both"/>
        <w:rPr>
          <w:lang w:val="en-GB"/>
        </w:rPr>
      </w:pPr>
    </w:p>
    <w:p w14:paraId="175B79F1" w14:textId="77777777" w:rsidR="00CE2B43" w:rsidRDefault="00912781">
      <w:pPr>
        <w:keepNext/>
        <w:jc w:val="both"/>
        <w:rPr>
          <w:lang w:val="en-GB"/>
        </w:rPr>
      </w:pPr>
      <w:r>
        <w:rPr>
          <w:noProof/>
          <w:lang w:eastAsia="fr-FR"/>
        </w:rPr>
        <w:drawing>
          <wp:inline distT="0" distB="0" distL="0" distR="0" wp14:anchorId="3169EFDB" wp14:editId="48236A9E">
            <wp:extent cx="6227859" cy="3133343"/>
            <wp:effectExtent l="0" t="0" r="190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6227859" cy="3133343"/>
                    </a:xfrm>
                    <a:prstGeom prst="rect">
                      <a:avLst/>
                    </a:prstGeom>
                    <a:noFill/>
                  </pic:spPr>
                </pic:pic>
              </a:graphicData>
            </a:graphic>
          </wp:inline>
        </w:drawing>
      </w:r>
    </w:p>
    <w:p w14:paraId="2B61C235" w14:textId="7204F4B4" w:rsidR="00CE2B43" w:rsidRDefault="00912781">
      <w:pPr>
        <w:pStyle w:val="Lgende"/>
        <w:numPr>
          <w:ilvl w:val="0"/>
          <w:numId w:val="0"/>
        </w:numPr>
        <w:ind w:left="240" w:hanging="120"/>
        <w:jc w:val="center"/>
        <w:rPr>
          <w:rFonts w:asciiTheme="majorHAnsi" w:hAnsiTheme="majorHAnsi"/>
          <w:lang w:val="en-GB"/>
        </w:rPr>
      </w:pPr>
      <w:bookmarkStart w:id="4284" w:name="_Toc145664529"/>
      <w:r>
        <w:rPr>
          <w:rFonts w:asciiTheme="majorHAnsi" w:hAnsiTheme="majorHAnsi"/>
          <w:lang w:val="en-GB"/>
        </w:rPr>
        <w:t xml:space="preserve">Figure </w:t>
      </w:r>
      <w:r>
        <w:rPr>
          <w:rFonts w:asciiTheme="majorHAnsi" w:hAnsiTheme="majorHAnsi"/>
          <w:lang w:val="en-GB"/>
        </w:rPr>
        <w:fldChar w:fldCharType="begin"/>
      </w:r>
      <w:r>
        <w:rPr>
          <w:rFonts w:asciiTheme="majorHAnsi" w:hAnsiTheme="majorHAnsi"/>
          <w:lang w:val="en-GB"/>
        </w:rPr>
        <w:instrText xml:space="preserve"> SEQ Figure \* ARABIC </w:instrText>
      </w:r>
      <w:r>
        <w:rPr>
          <w:rFonts w:asciiTheme="majorHAnsi" w:hAnsiTheme="majorHAnsi"/>
          <w:lang w:val="en-GB"/>
        </w:rPr>
        <w:fldChar w:fldCharType="separate"/>
      </w:r>
      <w:r>
        <w:rPr>
          <w:rFonts w:asciiTheme="majorHAnsi" w:hAnsiTheme="majorHAnsi"/>
          <w:noProof/>
          <w:lang w:val="en-GB"/>
        </w:rPr>
        <w:t>38</w:t>
      </w:r>
      <w:r>
        <w:rPr>
          <w:rFonts w:asciiTheme="majorHAnsi" w:hAnsiTheme="majorHAnsi"/>
          <w:lang w:val="en-GB"/>
        </w:rPr>
        <w:fldChar w:fldCharType="end"/>
      </w:r>
      <w:r w:rsidR="007C6022">
        <w:rPr>
          <w:rFonts w:asciiTheme="majorHAnsi" w:hAnsiTheme="majorHAnsi"/>
          <w:lang w:val="en-GB"/>
        </w:rPr>
        <w:t xml:space="preserve"> :</w:t>
      </w:r>
      <w:r>
        <w:rPr>
          <w:rFonts w:asciiTheme="majorHAnsi" w:hAnsiTheme="majorHAnsi"/>
          <w:lang w:val="en-GB"/>
        </w:rPr>
        <w:t xml:space="preserve"> Transactions subject to the VAT margin scheme</w:t>
      </w:r>
      <w:bookmarkStart w:id="4285" w:name="_Toc83645626"/>
      <w:bookmarkEnd w:id="4284"/>
    </w:p>
    <w:p w14:paraId="7EFE1AF1" w14:textId="77777777" w:rsidR="00CE2B43" w:rsidRDefault="00CE2B43">
      <w:pPr>
        <w:jc w:val="both"/>
        <w:rPr>
          <w:lang w:val="en-GB"/>
        </w:rPr>
      </w:pPr>
    </w:p>
    <w:p w14:paraId="755C9765" w14:textId="1D9330D7" w:rsidR="00CE2B43" w:rsidRDefault="00912781">
      <w:pPr>
        <w:jc w:val="both"/>
        <w:rPr>
          <w:lang w:val="en-GB"/>
        </w:rPr>
      </w:pPr>
      <w:r>
        <w:rPr>
          <w:lang w:val="en-GB"/>
        </w:rPr>
        <w:t>The data specifics and associated management rules for e-invoicing are</w:t>
      </w:r>
      <w:r w:rsidR="007C6022">
        <w:rPr>
          <w:lang w:val="en-GB"/>
        </w:rPr>
        <w:t xml:space="preserve"> :</w:t>
      </w:r>
    </w:p>
    <w:p w14:paraId="7C28E3AA" w14:textId="583D55F7" w:rsidR="00CE2B43" w:rsidRDefault="00912781">
      <w:pPr>
        <w:numPr>
          <w:ilvl w:val="0"/>
          <w:numId w:val="74"/>
        </w:numPr>
        <w:contextualSpacing/>
        <w:jc w:val="both"/>
        <w:rPr>
          <w:lang w:val="en-GB"/>
        </w:rPr>
      </w:pPr>
      <w:r>
        <w:rPr>
          <w:lang w:val="en-GB"/>
        </w:rPr>
        <w:t>Management rule (G1.56)</w:t>
      </w:r>
      <w:r w:rsidR="007C6022">
        <w:rPr>
          <w:lang w:val="en-GB"/>
        </w:rPr>
        <w:t xml:space="preserve"> :</w:t>
      </w:r>
      <w:r>
        <w:rPr>
          <w:lang w:val="en-GB"/>
        </w:rPr>
        <w:t xml:space="preserve"> VAT margin scheme</w:t>
      </w:r>
    </w:p>
    <w:p w14:paraId="47B2F934" w14:textId="5DB49BAF" w:rsidR="00CE2B43" w:rsidRDefault="00912781">
      <w:pPr>
        <w:numPr>
          <w:ilvl w:val="0"/>
          <w:numId w:val="74"/>
        </w:numPr>
        <w:contextualSpacing/>
        <w:jc w:val="both"/>
        <w:rPr>
          <w:lang w:val="en-GB"/>
        </w:rPr>
      </w:pPr>
      <w:r>
        <w:rPr>
          <w:lang w:val="en-GB"/>
        </w:rPr>
        <w:t>VAT type code (BT 118)</w:t>
      </w:r>
      <w:r w:rsidR="007C6022">
        <w:rPr>
          <w:lang w:val="en-GB"/>
        </w:rPr>
        <w:t xml:space="preserve"> :</w:t>
      </w:r>
      <w:r>
        <w:rPr>
          <w:lang w:val="en-GB"/>
        </w:rPr>
        <w:t xml:space="preserve"> I</w:t>
      </w:r>
    </w:p>
    <w:p w14:paraId="380F10E4" w14:textId="5600CFC9" w:rsidR="00CE2B43" w:rsidRDefault="00912781">
      <w:pPr>
        <w:numPr>
          <w:ilvl w:val="0"/>
          <w:numId w:val="74"/>
        </w:numPr>
        <w:contextualSpacing/>
        <w:jc w:val="both"/>
        <w:rPr>
          <w:lang w:val="en-GB"/>
        </w:rPr>
      </w:pPr>
      <w:r>
        <w:rPr>
          <w:lang w:val="en-GB"/>
        </w:rPr>
        <w:t>Code of grounds for VAT exemption (BT-121)</w:t>
      </w:r>
      <w:r w:rsidR="007C6022">
        <w:rPr>
          <w:lang w:val="en-GB"/>
        </w:rPr>
        <w:t xml:space="preserve"> :</w:t>
      </w:r>
      <w:r>
        <w:rPr>
          <w:lang w:val="en-GB"/>
        </w:rPr>
        <w:t xml:space="preserve"> VATEX-DOM-/F/I/J</w:t>
      </w:r>
    </w:p>
    <w:p w14:paraId="3507BBDE" w14:textId="6F597730" w:rsidR="00CE2B43" w:rsidRDefault="00912781">
      <w:pPr>
        <w:numPr>
          <w:ilvl w:val="0"/>
          <w:numId w:val="74"/>
        </w:numPr>
        <w:contextualSpacing/>
        <w:jc w:val="both"/>
        <w:rPr>
          <w:lang w:val="en-GB"/>
        </w:rPr>
      </w:pPr>
      <w:r>
        <w:rPr>
          <w:lang w:val="en-GB"/>
        </w:rPr>
        <w:t>VAT type taxable base (BT-116)</w:t>
      </w:r>
      <w:r w:rsidR="007C6022">
        <w:rPr>
          <w:lang w:val="en-GB"/>
        </w:rPr>
        <w:t xml:space="preserve"> :</w:t>
      </w:r>
      <w:r>
        <w:rPr>
          <w:lang w:val="en-GB"/>
        </w:rPr>
        <w:t xml:space="preserve"> the selling price including VAT (entered in place of the base amount excluding VAT) as provided in BT-112</w:t>
      </w:r>
    </w:p>
    <w:p w14:paraId="04BF009B" w14:textId="3395A46E" w:rsidR="00CE2B43" w:rsidRDefault="00912781">
      <w:pPr>
        <w:numPr>
          <w:ilvl w:val="0"/>
          <w:numId w:val="74"/>
        </w:numPr>
        <w:contextualSpacing/>
        <w:jc w:val="both"/>
        <w:rPr>
          <w:rFonts w:eastAsia="Marianne" w:cs="Times New Roman"/>
          <w:b/>
          <w:bCs/>
          <w:u w:val="single"/>
          <w:lang w:val="en-GB"/>
        </w:rPr>
      </w:pPr>
      <w:r>
        <w:rPr>
          <w:lang w:val="en-GB"/>
        </w:rPr>
        <w:t>VAT amount of the invoice (BT-110)</w:t>
      </w:r>
      <w:r w:rsidR="007C6022">
        <w:rPr>
          <w:lang w:val="en-GB"/>
        </w:rPr>
        <w:t xml:space="preserve"> :</w:t>
      </w:r>
      <w:r>
        <w:rPr>
          <w:lang w:val="en-GB"/>
        </w:rPr>
        <w:t xml:space="preserve"> nil</w:t>
      </w:r>
    </w:p>
    <w:p w14:paraId="2E86DC54" w14:textId="24905FD4" w:rsidR="00CE2B43" w:rsidRDefault="00912781">
      <w:pPr>
        <w:jc w:val="both"/>
        <w:rPr>
          <w:lang w:val="en-GB"/>
        </w:rPr>
      </w:pPr>
      <w:r>
        <w:rPr>
          <w:lang w:val="en-GB"/>
        </w:rPr>
        <w:t>the specifics for forwarding invoicing and payment data are</w:t>
      </w:r>
      <w:r w:rsidR="007C6022">
        <w:rPr>
          <w:lang w:val="en-GB"/>
        </w:rPr>
        <w:t xml:space="preserve"> :</w:t>
      </w:r>
    </w:p>
    <w:p w14:paraId="06BF47D4" w14:textId="77777777" w:rsidR="00CE2B43" w:rsidRDefault="00912781">
      <w:pPr>
        <w:numPr>
          <w:ilvl w:val="0"/>
          <w:numId w:val="75"/>
        </w:numPr>
        <w:jc w:val="both"/>
        <w:rPr>
          <w:lang w:val="en-GB"/>
        </w:rPr>
      </w:pPr>
      <w:r>
        <w:rPr>
          <w:lang w:val="en-GB"/>
        </w:rPr>
        <w:t xml:space="preserve">Transmission of invoice (flow 2) </w:t>
      </w:r>
    </w:p>
    <w:p w14:paraId="7333442A" w14:textId="77777777" w:rsidR="00CE2B43" w:rsidRDefault="00912781">
      <w:pPr>
        <w:numPr>
          <w:ilvl w:val="0"/>
          <w:numId w:val="75"/>
        </w:numPr>
        <w:jc w:val="both"/>
        <w:rPr>
          <w:lang w:val="en-GB"/>
        </w:rPr>
      </w:pPr>
      <w:r>
        <w:rPr>
          <w:lang w:val="en-GB"/>
        </w:rPr>
        <w:t>Transmission of the “payment received” status of the invoice life cycle (flow 6), as supplies of services</w:t>
      </w:r>
    </w:p>
    <w:p w14:paraId="10CAE949" w14:textId="77777777" w:rsidR="00CE2B43" w:rsidRDefault="00CE2B43">
      <w:pPr>
        <w:jc w:val="both"/>
        <w:rPr>
          <w:lang w:val="en-GB"/>
        </w:rPr>
      </w:pPr>
    </w:p>
    <w:p w14:paraId="536449E5" w14:textId="45718A72" w:rsidR="00CE2B43" w:rsidRDefault="00912781">
      <w:pPr>
        <w:jc w:val="both"/>
        <w:rPr>
          <w:lang w:val="en-GB"/>
        </w:rPr>
      </w:pPr>
      <w:r>
        <w:rPr>
          <w:rFonts w:eastAsia="Marianne" w:cs="Times New Roman"/>
          <w:b/>
          <w:bCs/>
          <w:u w:val="single"/>
          <w:lang w:val="en-GB"/>
        </w:rPr>
        <w:t>A travel agency charges flight+hotel to a private individual</w:t>
      </w:r>
      <w:r w:rsidR="007C6022">
        <w:rPr>
          <w:rFonts w:eastAsia="Marianne" w:cs="Times New Roman"/>
          <w:b/>
          <w:bCs/>
          <w:lang w:val="en-GB"/>
        </w:rPr>
        <w:t xml:space="preserve"> :</w:t>
      </w:r>
    </w:p>
    <w:p w14:paraId="4973AEC2" w14:textId="38323CDC" w:rsidR="00CE2B43" w:rsidRDefault="00912781">
      <w:pPr>
        <w:jc w:val="both"/>
        <w:rPr>
          <w:lang w:val="en-GB"/>
        </w:rPr>
      </w:pPr>
      <w:r>
        <w:rPr>
          <w:lang w:val="en-GB"/>
        </w:rPr>
        <w:t>The data specifics and associated management rules for e-reporting are</w:t>
      </w:r>
      <w:r w:rsidR="007C6022">
        <w:rPr>
          <w:lang w:val="en-GB"/>
        </w:rPr>
        <w:t xml:space="preserve"> :</w:t>
      </w:r>
    </w:p>
    <w:p w14:paraId="760416C6" w14:textId="22E68557" w:rsidR="00CE2B43" w:rsidRDefault="00912781">
      <w:pPr>
        <w:numPr>
          <w:ilvl w:val="0"/>
          <w:numId w:val="74"/>
        </w:numPr>
        <w:contextualSpacing/>
        <w:jc w:val="both"/>
        <w:rPr>
          <w:lang w:val="en-GB"/>
        </w:rPr>
      </w:pPr>
      <w:r>
        <w:rPr>
          <w:lang w:val="en-GB"/>
        </w:rPr>
        <w:t>Transaction category</w:t>
      </w:r>
      <w:r w:rsidR="007C6022">
        <w:rPr>
          <w:lang w:val="en-GB"/>
        </w:rPr>
        <w:t xml:space="preserve"> :</w:t>
      </w:r>
      <w:r>
        <w:rPr>
          <w:lang w:val="en-GB"/>
        </w:rPr>
        <w:t xml:space="preserve"> Transactions subject to a special scheme for which the VAT margin scheme has been applied (TMA 1)</w:t>
      </w:r>
      <w:r w:rsidR="007C6022">
        <w:rPr>
          <w:lang w:val="en-GB"/>
        </w:rPr>
        <w:t xml:space="preserve"> ;</w:t>
      </w:r>
    </w:p>
    <w:p w14:paraId="15EAA304" w14:textId="1AB4EA20" w:rsidR="00CE2B43" w:rsidRDefault="00912781">
      <w:pPr>
        <w:numPr>
          <w:ilvl w:val="0"/>
          <w:numId w:val="74"/>
        </w:numPr>
        <w:contextualSpacing/>
        <w:jc w:val="both"/>
        <w:rPr>
          <w:lang w:val="en-GB"/>
        </w:rPr>
      </w:pPr>
      <w:r>
        <w:rPr>
          <w:lang w:val="en-GB"/>
        </w:rPr>
        <w:t>VAT type taxable base</w:t>
      </w:r>
      <w:r w:rsidR="007C6022">
        <w:rPr>
          <w:lang w:val="en-GB"/>
        </w:rPr>
        <w:t xml:space="preserve"> :</w:t>
      </w:r>
      <w:r>
        <w:rPr>
          <w:lang w:val="en-GB"/>
        </w:rPr>
        <w:t xml:space="preserve"> amount of the margin excluding VAT</w:t>
      </w:r>
      <w:r w:rsidR="007C6022">
        <w:rPr>
          <w:lang w:val="en-GB"/>
        </w:rPr>
        <w:t xml:space="preserve"> ;</w:t>
      </w:r>
    </w:p>
    <w:p w14:paraId="657C984F" w14:textId="77777777" w:rsidR="00CE2B43" w:rsidRDefault="00912781">
      <w:pPr>
        <w:numPr>
          <w:ilvl w:val="0"/>
          <w:numId w:val="74"/>
        </w:numPr>
        <w:contextualSpacing/>
        <w:jc w:val="both"/>
        <w:rPr>
          <w:lang w:val="en-GB"/>
        </w:rPr>
      </w:pPr>
      <w:r>
        <w:rPr>
          <w:lang w:val="en-GB"/>
        </w:rPr>
        <w:t>VAT amount of the invoice equal to the amount of the VAT margin scheme.</w:t>
      </w:r>
    </w:p>
    <w:p w14:paraId="77EBEFF4" w14:textId="77777777" w:rsidR="00CE2B43" w:rsidRDefault="00CE2B43">
      <w:pPr>
        <w:ind w:left="720"/>
        <w:contextualSpacing/>
        <w:jc w:val="both"/>
        <w:rPr>
          <w:lang w:val="en-GB"/>
        </w:rPr>
      </w:pPr>
    </w:p>
    <w:p w14:paraId="31615B01" w14:textId="77777777" w:rsidR="00CE2B43" w:rsidRDefault="00CE2B43">
      <w:pPr>
        <w:jc w:val="both"/>
        <w:rPr>
          <w:lang w:val="en-GB"/>
        </w:rPr>
      </w:pPr>
    </w:p>
    <w:p w14:paraId="7EECF679" w14:textId="0FBF1B42" w:rsidR="00CE2B43" w:rsidRPr="00A74200" w:rsidRDefault="00912781">
      <w:pPr>
        <w:pStyle w:val="Titre3"/>
        <w:jc w:val="both"/>
        <w:rPr>
          <w:rFonts w:asciiTheme="minorHAnsi" w:hAnsiTheme="minorHAnsi"/>
          <w:sz w:val="20"/>
          <w:szCs w:val="20"/>
          <w:lang w:val="en-GB"/>
        </w:rPr>
      </w:pPr>
      <w:r w:rsidRPr="00A74200">
        <w:rPr>
          <w:rFonts w:asciiTheme="minorHAnsi" w:hAnsiTheme="minorHAnsi"/>
          <w:sz w:val="20"/>
          <w:szCs w:val="20"/>
          <w:lang w:val="en-GB"/>
        </w:rPr>
        <w:t xml:space="preserve"> </w:t>
      </w:r>
      <w:bookmarkStart w:id="4286" w:name="_Ref141437151"/>
      <w:bookmarkStart w:id="4287" w:name="_Toc139440616"/>
      <w:bookmarkStart w:id="4288" w:name="_Toc146736764"/>
      <w:r w:rsidRPr="00A74200">
        <w:rPr>
          <w:rFonts w:asciiTheme="minorHAnsi" w:hAnsiTheme="minorHAnsi"/>
          <w:sz w:val="20"/>
          <w:szCs w:val="20"/>
          <w:lang w:val="en-GB"/>
        </w:rPr>
        <w:t>Case 34</w:t>
      </w:r>
      <w:r w:rsidR="007C6022" w:rsidRPr="00A74200">
        <w:rPr>
          <w:rFonts w:asciiTheme="minorHAnsi" w:hAnsiTheme="minorHAnsi"/>
          <w:sz w:val="20"/>
          <w:szCs w:val="20"/>
          <w:lang w:val="en-GB"/>
        </w:rPr>
        <w:t xml:space="preserve"> :</w:t>
      </w:r>
      <w:r w:rsidRPr="00A74200">
        <w:rPr>
          <w:rFonts w:asciiTheme="minorHAnsi" w:hAnsiTheme="minorHAnsi"/>
          <w:sz w:val="20"/>
          <w:szCs w:val="20"/>
          <w:lang w:val="en-GB"/>
        </w:rPr>
        <w:t xml:space="preserve"> Partial receipt of payment and cancellation of receipt of payment</w:t>
      </w:r>
      <w:bookmarkEnd w:id="4286"/>
      <w:bookmarkEnd w:id="4287"/>
      <w:bookmarkEnd w:id="4288"/>
    </w:p>
    <w:p w14:paraId="63B87A3D" w14:textId="77777777" w:rsidR="00CE2B43" w:rsidRDefault="00CE2B43">
      <w:pPr>
        <w:jc w:val="both"/>
        <w:rPr>
          <w:lang w:val="en-GB"/>
        </w:rPr>
      </w:pPr>
    </w:p>
    <w:p w14:paraId="373660C9" w14:textId="77777777" w:rsidR="00CE2B43" w:rsidRDefault="00912781">
      <w:pPr>
        <w:jc w:val="both"/>
        <w:rPr>
          <w:lang w:val="en-GB"/>
        </w:rPr>
      </w:pPr>
      <w:r>
        <w:rPr>
          <w:lang w:val="en-GB"/>
        </w:rPr>
        <w:t xml:space="preserve">Each partial receipt of payment (e.g. in the event of an prepayment) must be reported with a life-cycle flow with the status “received”. The “amount” field will show the amount received. </w:t>
      </w:r>
    </w:p>
    <w:p w14:paraId="3C2BC4B4" w14:textId="77777777" w:rsidR="00CE2B43" w:rsidRDefault="00CE2B43">
      <w:pPr>
        <w:jc w:val="both"/>
        <w:rPr>
          <w:lang w:val="en-GB"/>
        </w:rPr>
      </w:pPr>
    </w:p>
    <w:p w14:paraId="76260461" w14:textId="6E555BF7" w:rsidR="00CE2B43" w:rsidRDefault="00912781">
      <w:pPr>
        <w:jc w:val="both"/>
        <w:rPr>
          <w:lang w:val="en-GB"/>
        </w:rPr>
      </w:pPr>
      <w:r>
        <w:rPr>
          <w:lang w:val="en-GB"/>
        </w:rPr>
        <w:t xml:space="preserve">In case of cancellation of receipt of payment after a reconciliation error or fraudulent payment (embezzlement, theft, hacking etc.), it will be </w:t>
      </w:r>
      <w:r w:rsidR="00A74200">
        <w:rPr>
          <w:lang w:val="en-GB"/>
        </w:rPr>
        <w:t>possible</w:t>
      </w:r>
      <w:r>
        <w:rPr>
          <w:lang w:val="en-GB"/>
        </w:rPr>
        <w:t xml:space="preserve"> to issue a life cycle flow with the status of "payment received" for a negative amount (in the amount field).</w:t>
      </w:r>
    </w:p>
    <w:p w14:paraId="2B82F905" w14:textId="77777777" w:rsidR="00CE2B43" w:rsidRDefault="00CE2B43">
      <w:pPr>
        <w:jc w:val="both"/>
        <w:rPr>
          <w:lang w:val="en-GB"/>
        </w:rPr>
      </w:pPr>
    </w:p>
    <w:p w14:paraId="5A98115A" w14:textId="77777777" w:rsidR="00CE2B43" w:rsidRDefault="00CE2B43">
      <w:pPr>
        <w:jc w:val="both"/>
        <w:rPr>
          <w:lang w:val="en-GB"/>
        </w:rPr>
      </w:pPr>
    </w:p>
    <w:p w14:paraId="16DE900D" w14:textId="77777777" w:rsidR="00CE2B43" w:rsidRDefault="00CE2B43">
      <w:pPr>
        <w:jc w:val="both"/>
        <w:rPr>
          <w:lang w:val="en-GB"/>
        </w:rPr>
      </w:pPr>
    </w:p>
    <w:p w14:paraId="7348FAD7" w14:textId="77777777" w:rsidR="00CE2B43" w:rsidRDefault="00CE2B43">
      <w:pPr>
        <w:jc w:val="both"/>
        <w:rPr>
          <w:lang w:val="en-GB"/>
        </w:rPr>
      </w:pPr>
    </w:p>
    <w:p w14:paraId="51CC0C2E" w14:textId="77777777" w:rsidR="00CE2B43" w:rsidRDefault="00CE2B43">
      <w:pPr>
        <w:jc w:val="both"/>
        <w:rPr>
          <w:lang w:val="en-GB"/>
        </w:rPr>
      </w:pPr>
    </w:p>
    <w:p w14:paraId="1BFC2724" w14:textId="77777777" w:rsidR="00CE2B43" w:rsidRDefault="00CE2B43">
      <w:pPr>
        <w:jc w:val="both"/>
        <w:rPr>
          <w:lang w:val="en-GB"/>
        </w:rPr>
      </w:pPr>
    </w:p>
    <w:p w14:paraId="33764F2B" w14:textId="66EEB3D8" w:rsidR="00CE2B43" w:rsidRPr="00852D08" w:rsidRDefault="00912781">
      <w:pPr>
        <w:pStyle w:val="Titre3"/>
        <w:jc w:val="both"/>
        <w:rPr>
          <w:rFonts w:asciiTheme="minorHAnsi" w:hAnsiTheme="minorHAnsi"/>
          <w:sz w:val="20"/>
          <w:szCs w:val="20"/>
          <w:lang w:val="en-GB"/>
        </w:rPr>
      </w:pPr>
      <w:bookmarkStart w:id="4289" w:name="_Ref141437159"/>
      <w:bookmarkStart w:id="4290" w:name="_Toc139440617"/>
      <w:bookmarkStart w:id="4291" w:name="_Toc146736765"/>
      <w:r w:rsidRPr="00852D08">
        <w:rPr>
          <w:rFonts w:asciiTheme="minorHAnsi" w:hAnsiTheme="minorHAnsi"/>
          <w:sz w:val="20"/>
          <w:szCs w:val="20"/>
          <w:lang w:val="en-GB"/>
        </w:rPr>
        <w:t>Case no. 35</w:t>
      </w:r>
      <w:r w:rsidR="007C6022" w:rsidRPr="00852D08">
        <w:rPr>
          <w:rFonts w:asciiTheme="minorHAnsi" w:hAnsiTheme="minorHAnsi"/>
          <w:sz w:val="20"/>
          <w:szCs w:val="20"/>
          <w:lang w:val="en-GB"/>
        </w:rPr>
        <w:t xml:space="preserve"> :</w:t>
      </w:r>
      <w:r w:rsidRPr="00852D08">
        <w:rPr>
          <w:rFonts w:asciiTheme="minorHAnsi" w:hAnsiTheme="minorHAnsi"/>
          <w:sz w:val="20"/>
          <w:szCs w:val="20"/>
          <w:lang w:val="en-GB"/>
        </w:rPr>
        <w:t xml:space="preserve"> Author’s notes</w:t>
      </w:r>
      <w:bookmarkEnd w:id="4289"/>
      <w:bookmarkEnd w:id="4290"/>
      <w:bookmarkEnd w:id="4291"/>
    </w:p>
    <w:p w14:paraId="5CC7FC36" w14:textId="77777777" w:rsidR="00CE2B43" w:rsidRDefault="00912781">
      <w:pPr>
        <w:jc w:val="both"/>
        <w:rPr>
          <w:lang w:val="en-GB"/>
        </w:rPr>
      </w:pPr>
      <w:r>
        <w:rPr>
          <w:lang w:val="en-GB"/>
        </w:rPr>
        <w:t xml:space="preserve"> </w:t>
      </w:r>
    </w:p>
    <w:tbl>
      <w:tblPr>
        <w:tblStyle w:val="Grilledutableau"/>
        <w:tblW w:w="10060" w:type="dxa"/>
        <w:tblLook w:val="04A0" w:firstRow="1" w:lastRow="0" w:firstColumn="1" w:lastColumn="0" w:noHBand="0" w:noVBand="1"/>
      </w:tblPr>
      <w:tblGrid>
        <w:gridCol w:w="2263"/>
        <w:gridCol w:w="2977"/>
        <w:gridCol w:w="4820"/>
      </w:tblGrid>
      <w:tr w:rsidR="00CE2B43" w14:paraId="7DDFC2F1" w14:textId="77777777">
        <w:trPr>
          <w:trHeight w:val="459"/>
        </w:trPr>
        <w:tc>
          <w:tcPr>
            <w:tcW w:w="2263" w:type="dxa"/>
            <w:shd w:val="clear" w:color="auto" w:fill="C6C6EA"/>
            <w:vAlign w:val="center"/>
          </w:tcPr>
          <w:p w14:paraId="7F238A6A" w14:textId="77777777" w:rsidR="00CE2B43" w:rsidRDefault="00912781">
            <w:pPr>
              <w:jc w:val="both"/>
              <w:rPr>
                <w:b/>
                <w:sz w:val="16"/>
                <w:lang w:val="en-GB"/>
              </w:rPr>
            </w:pPr>
            <w:r>
              <w:rPr>
                <w:b/>
                <w:bCs/>
                <w:sz w:val="16"/>
                <w:lang w:val="en-GB"/>
              </w:rPr>
              <w:t>TRANSACTIONS BY THE AUTHOR</w:t>
            </w:r>
          </w:p>
        </w:tc>
        <w:tc>
          <w:tcPr>
            <w:tcW w:w="2977" w:type="dxa"/>
            <w:shd w:val="clear" w:color="auto" w:fill="C6C6EA"/>
            <w:vAlign w:val="center"/>
          </w:tcPr>
          <w:p w14:paraId="11820CCE" w14:textId="77777777" w:rsidR="00CE2B43" w:rsidRDefault="00912781">
            <w:pPr>
              <w:jc w:val="both"/>
              <w:rPr>
                <w:b/>
                <w:sz w:val="16"/>
                <w:lang w:val="en-GB"/>
              </w:rPr>
            </w:pPr>
            <w:r>
              <w:rPr>
                <w:b/>
                <w:bCs/>
                <w:sz w:val="16"/>
                <w:lang w:val="en-GB"/>
              </w:rPr>
              <w:t>PAYER INSTITUTION</w:t>
            </w:r>
          </w:p>
          <w:p w14:paraId="4531FDE6" w14:textId="77777777" w:rsidR="00CE2B43" w:rsidRDefault="00CE2B43">
            <w:pPr>
              <w:jc w:val="both"/>
              <w:rPr>
                <w:b/>
                <w:sz w:val="16"/>
                <w:lang w:val="en-GB"/>
              </w:rPr>
            </w:pPr>
          </w:p>
        </w:tc>
        <w:tc>
          <w:tcPr>
            <w:tcW w:w="4820" w:type="dxa"/>
            <w:shd w:val="clear" w:color="auto" w:fill="C6C6EA"/>
            <w:vAlign w:val="center"/>
          </w:tcPr>
          <w:p w14:paraId="29E629D6" w14:textId="77777777" w:rsidR="00CE2B43" w:rsidRDefault="00912781">
            <w:pPr>
              <w:jc w:val="both"/>
              <w:rPr>
                <w:b/>
                <w:sz w:val="16"/>
                <w:lang w:val="en-GB"/>
              </w:rPr>
            </w:pPr>
            <w:r>
              <w:rPr>
                <w:b/>
                <w:bCs/>
                <w:sz w:val="16"/>
                <w:lang w:val="en-GB"/>
              </w:rPr>
              <w:t>APPLICABLE MECHANISM (EI/ER)</w:t>
            </w:r>
          </w:p>
        </w:tc>
      </w:tr>
      <w:tr w:rsidR="00CE2B43" w14:paraId="68CFDAAF" w14:textId="77777777">
        <w:trPr>
          <w:trHeight w:val="641"/>
        </w:trPr>
        <w:tc>
          <w:tcPr>
            <w:tcW w:w="2263" w:type="dxa"/>
          </w:tcPr>
          <w:p w14:paraId="0C468D57" w14:textId="77777777" w:rsidR="00CE2B43" w:rsidRDefault="00CE2B43">
            <w:pPr>
              <w:spacing w:line="240" w:lineRule="auto"/>
              <w:jc w:val="both"/>
              <w:rPr>
                <w:sz w:val="18"/>
                <w:szCs w:val="18"/>
                <w:lang w:val="en-GB"/>
              </w:rPr>
            </w:pPr>
          </w:p>
          <w:p w14:paraId="09A90AC4" w14:textId="77777777" w:rsidR="00CE2B43" w:rsidRDefault="00912781">
            <w:pPr>
              <w:spacing w:line="240" w:lineRule="auto"/>
              <w:jc w:val="both"/>
              <w:rPr>
                <w:sz w:val="18"/>
                <w:szCs w:val="18"/>
                <w:lang w:val="en-GB"/>
              </w:rPr>
            </w:pPr>
            <w:r>
              <w:rPr>
                <w:sz w:val="18"/>
                <w:szCs w:val="18"/>
                <w:lang w:val="en-GB"/>
              </w:rPr>
              <w:t>Collection of copyright</w:t>
            </w:r>
          </w:p>
        </w:tc>
        <w:tc>
          <w:tcPr>
            <w:tcW w:w="2977" w:type="dxa"/>
          </w:tcPr>
          <w:p w14:paraId="350EB19C" w14:textId="77777777" w:rsidR="00CE2B43" w:rsidRDefault="00912781">
            <w:pPr>
              <w:spacing w:line="240" w:lineRule="auto"/>
              <w:jc w:val="both"/>
              <w:rPr>
                <w:sz w:val="18"/>
                <w:szCs w:val="18"/>
                <w:lang w:val="en-GB"/>
              </w:rPr>
            </w:pPr>
            <w:r>
              <w:rPr>
                <w:sz w:val="18"/>
                <w:szCs w:val="18"/>
                <w:lang w:val="en-GB"/>
              </w:rPr>
              <w:t xml:space="preserve">Publishers, copyright collection and distribution agencies or producers. </w:t>
            </w:r>
          </w:p>
        </w:tc>
        <w:tc>
          <w:tcPr>
            <w:tcW w:w="4820" w:type="dxa"/>
          </w:tcPr>
          <w:p w14:paraId="0FC06E30" w14:textId="77777777" w:rsidR="00CE2B43" w:rsidRDefault="00912781">
            <w:pPr>
              <w:pStyle w:val="NormalWeb"/>
              <w:spacing w:before="0" w:beforeAutospacing="0" w:after="0" w:afterAutospacing="0" w:line="276" w:lineRule="auto"/>
              <w:jc w:val="both"/>
              <w:rPr>
                <w:rFonts w:asciiTheme="minorHAnsi" w:eastAsiaTheme="minorHAnsi" w:hAnsiTheme="minorHAnsi" w:cstheme="minorBidi"/>
                <w:sz w:val="18"/>
                <w:szCs w:val="18"/>
              </w:rPr>
            </w:pPr>
            <w:r>
              <w:rPr>
                <w:rFonts w:asciiTheme="minorHAnsi" w:eastAsiaTheme="minorHAnsi" w:hAnsiTheme="minorHAnsi" w:cstheme="minorBidi"/>
                <w:sz w:val="18"/>
                <w:szCs w:val="18"/>
              </w:rPr>
              <w:t>Gives rise to VAT holdback by the payer</w:t>
            </w:r>
          </w:p>
          <w:p w14:paraId="644FE9F9" w14:textId="77777777" w:rsidR="00CE2B43" w:rsidRDefault="00912781">
            <w:pPr>
              <w:pStyle w:val="Paragraphedeliste"/>
              <w:numPr>
                <w:ilvl w:val="0"/>
                <w:numId w:val="130"/>
              </w:numPr>
              <w:spacing w:line="240" w:lineRule="auto"/>
              <w:jc w:val="both"/>
              <w:rPr>
                <w:sz w:val="18"/>
                <w:szCs w:val="18"/>
                <w:lang w:val="en-GB"/>
              </w:rPr>
            </w:pPr>
            <w:r>
              <w:rPr>
                <w:sz w:val="18"/>
                <w:szCs w:val="18"/>
                <w:lang w:val="en-GB"/>
              </w:rPr>
              <w:t>E-reporting by the paying institution (no invoice but a statement of rights for the benefit of the author)</w:t>
            </w:r>
          </w:p>
        </w:tc>
      </w:tr>
      <w:tr w:rsidR="00CE2B43" w14:paraId="48C58846" w14:textId="77777777">
        <w:trPr>
          <w:trHeight w:val="209"/>
        </w:trPr>
        <w:tc>
          <w:tcPr>
            <w:tcW w:w="2263" w:type="dxa"/>
          </w:tcPr>
          <w:p w14:paraId="090554A1" w14:textId="77777777" w:rsidR="00CE2B43" w:rsidRDefault="00CE2B43">
            <w:pPr>
              <w:spacing w:line="240" w:lineRule="auto"/>
              <w:jc w:val="both"/>
              <w:rPr>
                <w:sz w:val="18"/>
                <w:szCs w:val="18"/>
                <w:lang w:val="en-GB"/>
              </w:rPr>
            </w:pPr>
          </w:p>
          <w:p w14:paraId="2C8C4AEE" w14:textId="77777777" w:rsidR="00CE2B43" w:rsidRDefault="00CE2B43">
            <w:pPr>
              <w:spacing w:line="240" w:lineRule="auto"/>
              <w:jc w:val="both"/>
              <w:rPr>
                <w:sz w:val="18"/>
                <w:szCs w:val="18"/>
                <w:lang w:val="en-GB"/>
              </w:rPr>
            </w:pPr>
          </w:p>
          <w:p w14:paraId="1D2346E8" w14:textId="77777777" w:rsidR="00CE2B43" w:rsidRDefault="00912781">
            <w:pPr>
              <w:spacing w:line="240" w:lineRule="auto"/>
              <w:jc w:val="both"/>
              <w:rPr>
                <w:sz w:val="18"/>
                <w:szCs w:val="18"/>
                <w:lang w:val="en-GB"/>
              </w:rPr>
            </w:pPr>
            <w:r>
              <w:rPr>
                <w:sz w:val="18"/>
                <w:szCs w:val="18"/>
                <w:lang w:val="en-GB"/>
              </w:rPr>
              <w:t>Collection of copyright</w:t>
            </w:r>
          </w:p>
        </w:tc>
        <w:tc>
          <w:tcPr>
            <w:tcW w:w="2977" w:type="dxa"/>
          </w:tcPr>
          <w:p w14:paraId="6D63FFD4" w14:textId="77777777" w:rsidR="00CE2B43" w:rsidRDefault="00912781">
            <w:pPr>
              <w:spacing w:line="240" w:lineRule="auto"/>
              <w:jc w:val="both"/>
              <w:rPr>
                <w:sz w:val="18"/>
                <w:szCs w:val="18"/>
                <w:lang w:val="en-GB"/>
              </w:rPr>
            </w:pPr>
            <w:r>
              <w:rPr>
                <w:sz w:val="18"/>
                <w:szCs w:val="18"/>
                <w:lang w:val="en-GB"/>
              </w:rPr>
              <w:t xml:space="preserve">Other than publishers, copyright collection and distribution agencies or producers. </w:t>
            </w:r>
          </w:p>
        </w:tc>
        <w:tc>
          <w:tcPr>
            <w:tcW w:w="4820" w:type="dxa"/>
          </w:tcPr>
          <w:p w14:paraId="305A6825" w14:textId="77777777" w:rsidR="00CE2B43" w:rsidRDefault="00912781">
            <w:pPr>
              <w:pStyle w:val="NormalWeb"/>
              <w:spacing w:before="0" w:beforeAutospacing="0" w:after="0" w:afterAutospacing="0" w:line="276" w:lineRule="auto"/>
              <w:jc w:val="both"/>
              <w:rPr>
                <w:rFonts w:asciiTheme="minorHAnsi" w:hAnsiTheme="minorHAnsi"/>
                <w:sz w:val="18"/>
                <w:szCs w:val="18"/>
              </w:rPr>
            </w:pPr>
            <w:r>
              <w:rPr>
                <w:rFonts w:asciiTheme="minorHAnsi" w:eastAsiaTheme="minorHAnsi" w:hAnsiTheme="minorHAnsi" w:cstheme="minorBidi"/>
                <w:sz w:val="18"/>
                <w:szCs w:val="18"/>
              </w:rPr>
              <w:t xml:space="preserve">Does not give rise to VAT holdback by the payer </w:t>
            </w:r>
          </w:p>
          <w:p w14:paraId="175A1E4C" w14:textId="77777777" w:rsidR="00CE2B43" w:rsidRDefault="00912781">
            <w:pPr>
              <w:pStyle w:val="NormalWeb"/>
              <w:numPr>
                <w:ilvl w:val="0"/>
                <w:numId w:val="130"/>
              </w:numPr>
              <w:spacing w:before="0" w:beforeAutospacing="0" w:after="0" w:afterAutospacing="0" w:line="276" w:lineRule="auto"/>
              <w:jc w:val="both"/>
              <w:rPr>
                <w:rFonts w:asciiTheme="minorHAnsi" w:hAnsiTheme="minorHAnsi"/>
                <w:sz w:val="18"/>
                <w:szCs w:val="18"/>
              </w:rPr>
            </w:pPr>
            <w:r>
              <w:rPr>
                <w:rFonts w:asciiTheme="minorHAnsi" w:hAnsiTheme="minorHAnsi"/>
                <w:sz w:val="18"/>
                <w:szCs w:val="18"/>
              </w:rPr>
              <w:t xml:space="preserve">E-invoicing by the author (invoice issued by author) if B/G customer </w:t>
            </w:r>
          </w:p>
          <w:p w14:paraId="77490EB1" w14:textId="77777777" w:rsidR="00CE2B43" w:rsidRDefault="00912781">
            <w:pPr>
              <w:pStyle w:val="NormalWeb"/>
              <w:numPr>
                <w:ilvl w:val="0"/>
                <w:numId w:val="130"/>
              </w:numPr>
              <w:spacing w:before="0" w:beforeAutospacing="0" w:after="0" w:afterAutospacing="0" w:line="276" w:lineRule="auto"/>
              <w:jc w:val="both"/>
              <w:rPr>
                <w:rFonts w:asciiTheme="minorHAnsi" w:hAnsiTheme="minorHAnsi"/>
                <w:sz w:val="18"/>
                <w:szCs w:val="18"/>
              </w:rPr>
            </w:pPr>
            <w:r>
              <w:rPr>
                <w:rFonts w:asciiTheme="minorHAnsi" w:hAnsiTheme="minorHAnsi" w:cstheme="minorBidi"/>
                <w:sz w:val="18"/>
                <w:szCs w:val="18"/>
              </w:rPr>
              <w:t xml:space="preserve">E-reporting if customer C (e.g. a non-taxable association). </w:t>
            </w:r>
          </w:p>
        </w:tc>
      </w:tr>
      <w:tr w:rsidR="00CE2B43" w14:paraId="26B0DB10" w14:textId="77777777">
        <w:trPr>
          <w:trHeight w:val="431"/>
        </w:trPr>
        <w:tc>
          <w:tcPr>
            <w:tcW w:w="2263" w:type="dxa"/>
          </w:tcPr>
          <w:p w14:paraId="5D09B587" w14:textId="77777777" w:rsidR="00CE2B43" w:rsidRDefault="00912781">
            <w:pPr>
              <w:spacing w:line="240" w:lineRule="auto"/>
              <w:jc w:val="both"/>
              <w:rPr>
                <w:sz w:val="18"/>
                <w:szCs w:val="18"/>
                <w:lang w:val="en-GB"/>
              </w:rPr>
            </w:pPr>
            <w:r>
              <w:rPr>
                <w:sz w:val="18"/>
                <w:szCs w:val="18"/>
                <w:lang w:val="en-GB"/>
              </w:rPr>
              <w:t>Other transactions not subject to holdback</w:t>
            </w:r>
          </w:p>
        </w:tc>
        <w:tc>
          <w:tcPr>
            <w:tcW w:w="2977" w:type="dxa"/>
          </w:tcPr>
          <w:p w14:paraId="5885DC8D" w14:textId="77777777" w:rsidR="00CE2B43" w:rsidRDefault="00912781">
            <w:pPr>
              <w:spacing w:line="240" w:lineRule="auto"/>
              <w:jc w:val="both"/>
              <w:rPr>
                <w:sz w:val="18"/>
                <w:szCs w:val="18"/>
                <w:lang w:val="en-GB"/>
              </w:rPr>
            </w:pPr>
            <w:r>
              <w:rPr>
                <w:sz w:val="18"/>
                <w:szCs w:val="18"/>
                <w:lang w:val="en-GB"/>
              </w:rPr>
              <w:t>-</w:t>
            </w:r>
          </w:p>
        </w:tc>
        <w:tc>
          <w:tcPr>
            <w:tcW w:w="4820" w:type="dxa"/>
          </w:tcPr>
          <w:p w14:paraId="226AE544" w14:textId="77777777" w:rsidR="00CE2B43" w:rsidRDefault="00912781">
            <w:pPr>
              <w:pStyle w:val="Paragraphedeliste"/>
              <w:numPr>
                <w:ilvl w:val="0"/>
                <w:numId w:val="131"/>
              </w:numPr>
              <w:spacing w:line="240" w:lineRule="auto"/>
              <w:jc w:val="both"/>
              <w:rPr>
                <w:sz w:val="18"/>
                <w:szCs w:val="18"/>
                <w:lang w:val="en-GB"/>
              </w:rPr>
            </w:pPr>
            <w:r>
              <w:rPr>
                <w:sz w:val="18"/>
                <w:szCs w:val="18"/>
                <w:lang w:val="en-GB"/>
              </w:rPr>
              <w:t>E-invoicing by the author (invoice issued by author) if B/G customer</w:t>
            </w:r>
          </w:p>
          <w:p w14:paraId="79EA2596" w14:textId="77777777" w:rsidR="00CE2B43" w:rsidRDefault="00912781">
            <w:pPr>
              <w:pStyle w:val="Paragraphedeliste"/>
              <w:numPr>
                <w:ilvl w:val="0"/>
                <w:numId w:val="131"/>
              </w:numPr>
              <w:spacing w:line="240" w:lineRule="auto"/>
              <w:jc w:val="both"/>
              <w:rPr>
                <w:sz w:val="18"/>
                <w:szCs w:val="18"/>
                <w:lang w:val="en-GB"/>
              </w:rPr>
            </w:pPr>
            <w:r>
              <w:rPr>
                <w:sz w:val="18"/>
                <w:szCs w:val="18"/>
                <w:lang w:val="en-GB"/>
              </w:rPr>
              <w:t>E-reporting by the author if client C.</w:t>
            </w:r>
          </w:p>
        </w:tc>
      </w:tr>
    </w:tbl>
    <w:p w14:paraId="69D0BA1E" w14:textId="77777777" w:rsidR="00CE2B43" w:rsidRDefault="00CE2B43">
      <w:pPr>
        <w:ind w:left="360"/>
        <w:jc w:val="both"/>
        <w:rPr>
          <w:lang w:val="en-GB"/>
        </w:rPr>
      </w:pPr>
    </w:p>
    <w:p w14:paraId="078111C7" w14:textId="77777777" w:rsidR="00CE2B43" w:rsidRDefault="00912781">
      <w:pPr>
        <w:numPr>
          <w:ilvl w:val="0"/>
          <w:numId w:val="132"/>
        </w:numPr>
        <w:jc w:val="both"/>
        <w:rPr>
          <w:lang w:val="en-GB"/>
        </w:rPr>
      </w:pPr>
      <w:r>
        <w:rPr>
          <w:b/>
          <w:bCs/>
          <w:lang w:val="en-GB"/>
        </w:rPr>
        <w:t>Rights statements</w:t>
      </w:r>
      <w:r>
        <w:rPr>
          <w:lang w:val="en-GB"/>
        </w:rPr>
        <w:t xml:space="preserve"> do not fall within the domain of e-invoicing. </w:t>
      </w:r>
    </w:p>
    <w:p w14:paraId="7D93C2F3" w14:textId="77777777" w:rsidR="00CE2B43" w:rsidRDefault="00912781">
      <w:pPr>
        <w:numPr>
          <w:ilvl w:val="0"/>
          <w:numId w:val="132"/>
        </w:numPr>
        <w:jc w:val="both"/>
        <w:rPr>
          <w:lang w:val="en-GB"/>
        </w:rPr>
      </w:pPr>
      <w:r>
        <w:rPr>
          <w:b/>
          <w:bCs/>
          <w:lang w:val="en-GB"/>
        </w:rPr>
        <w:t>Transactions giving rise to holdback of VAT by publishers, copyright collection and distribution agencies and producers</w:t>
      </w:r>
      <w:r>
        <w:rPr>
          <w:lang w:val="en-GB"/>
        </w:rPr>
        <w:t xml:space="preserve"> fall within the </w:t>
      </w:r>
      <w:r>
        <w:rPr>
          <w:b/>
          <w:bCs/>
          <w:lang w:val="en-GB"/>
        </w:rPr>
        <w:t>e-reporting</w:t>
      </w:r>
      <w:r>
        <w:rPr>
          <w:lang w:val="en-GB"/>
        </w:rPr>
        <w:t xml:space="preserve"> domain of these enterprises. Therefore, there is no need for a dedicated invoicing framework. </w:t>
      </w:r>
    </w:p>
    <w:p w14:paraId="28AAE54E" w14:textId="77777777" w:rsidR="00CE2B43" w:rsidRDefault="00912781">
      <w:pPr>
        <w:numPr>
          <w:ilvl w:val="0"/>
          <w:numId w:val="132"/>
        </w:numPr>
        <w:jc w:val="both"/>
        <w:rPr>
          <w:lang w:val="en-GB"/>
        </w:rPr>
      </w:pPr>
      <w:r>
        <w:rPr>
          <w:lang w:val="en-GB"/>
        </w:rPr>
        <w:t xml:space="preserve">For </w:t>
      </w:r>
      <w:r>
        <w:rPr>
          <w:b/>
          <w:bCs/>
          <w:lang w:val="en-GB"/>
        </w:rPr>
        <w:t>copyrights</w:t>
      </w:r>
      <w:r>
        <w:rPr>
          <w:lang w:val="en-GB"/>
        </w:rPr>
        <w:t xml:space="preserve"> that are </w:t>
      </w:r>
      <w:r>
        <w:rPr>
          <w:b/>
          <w:bCs/>
          <w:lang w:val="en-GB"/>
        </w:rPr>
        <w:t>not paid by these bodies</w:t>
      </w:r>
      <w:r>
        <w:rPr>
          <w:lang w:val="en-GB"/>
        </w:rPr>
        <w:t xml:space="preserve">, the </w:t>
      </w:r>
      <w:r>
        <w:rPr>
          <w:b/>
          <w:bCs/>
          <w:lang w:val="en-GB"/>
        </w:rPr>
        <w:t>authors</w:t>
      </w:r>
      <w:r>
        <w:rPr>
          <w:lang w:val="en-GB"/>
        </w:rPr>
        <w:t xml:space="preserve"> are liable for VAT unless they benefit from the basic exemption regime and are subject, like any taxable entity, to the </w:t>
      </w:r>
      <w:r>
        <w:rPr>
          <w:b/>
          <w:bCs/>
          <w:lang w:val="en-GB"/>
        </w:rPr>
        <w:t>e-invoicing / e-reporting</w:t>
      </w:r>
      <w:r>
        <w:rPr>
          <w:lang w:val="en-GB"/>
        </w:rPr>
        <w:t xml:space="preserve"> obligations, depending on whether or not their client is a taxable person.</w:t>
      </w:r>
    </w:p>
    <w:p w14:paraId="3F2BB315" w14:textId="77777777" w:rsidR="00CE2B43" w:rsidRDefault="00912781">
      <w:pPr>
        <w:numPr>
          <w:ilvl w:val="0"/>
          <w:numId w:val="132"/>
        </w:numPr>
        <w:jc w:val="both"/>
        <w:rPr>
          <w:lang w:val="en-GB"/>
        </w:rPr>
      </w:pPr>
      <w:r>
        <w:rPr>
          <w:lang w:val="en-GB"/>
        </w:rPr>
        <w:t xml:space="preserve">For </w:t>
      </w:r>
      <w:r>
        <w:rPr>
          <w:b/>
          <w:bCs/>
          <w:lang w:val="en-GB"/>
        </w:rPr>
        <w:t>transactions other than copyrights</w:t>
      </w:r>
      <w:r>
        <w:rPr>
          <w:lang w:val="en-GB"/>
        </w:rPr>
        <w:t xml:space="preserve">, authors remain subject to the common law regime and may fall within the </w:t>
      </w:r>
      <w:r>
        <w:rPr>
          <w:b/>
          <w:bCs/>
          <w:lang w:val="en-GB"/>
        </w:rPr>
        <w:t>e-invoicing</w:t>
      </w:r>
      <w:r>
        <w:rPr>
          <w:lang w:val="en-GB"/>
        </w:rPr>
        <w:t xml:space="preserve"> or </w:t>
      </w:r>
      <w:r>
        <w:rPr>
          <w:b/>
          <w:bCs/>
          <w:lang w:val="en-GB"/>
        </w:rPr>
        <w:t xml:space="preserve">e-reporting </w:t>
      </w:r>
      <w:r>
        <w:rPr>
          <w:lang w:val="en-GB"/>
        </w:rPr>
        <w:t xml:space="preserve">domain. </w:t>
      </w:r>
    </w:p>
    <w:p w14:paraId="0A820CFE" w14:textId="77777777" w:rsidR="00CE2B43" w:rsidRDefault="00CE2B43">
      <w:pPr>
        <w:jc w:val="both"/>
        <w:rPr>
          <w:lang w:val="en-GB"/>
        </w:rPr>
      </w:pPr>
    </w:p>
    <w:p w14:paraId="3A391004" w14:textId="77777777" w:rsidR="00CE2B43" w:rsidRDefault="00912781">
      <w:pPr>
        <w:jc w:val="both"/>
        <w:rPr>
          <w:lang w:val="en-GB"/>
        </w:rPr>
      </w:pPr>
      <w:r>
        <w:rPr>
          <w:lang w:val="en-GB"/>
        </w:rPr>
        <w:t>The case of author's notes is presented to clarify the application of electronic invoicing and e-reporting to this use case. No additional obligation is anticipated in relation to Article 285 bis of the French General Tax Code (CGI).</w:t>
      </w:r>
    </w:p>
    <w:p w14:paraId="3A283595" w14:textId="77777777" w:rsidR="00CE2B43" w:rsidRDefault="00CE2B43">
      <w:pPr>
        <w:jc w:val="both"/>
        <w:rPr>
          <w:lang w:val="en-GB"/>
        </w:rPr>
      </w:pPr>
    </w:p>
    <w:p w14:paraId="339C5D96" w14:textId="4BA0B1C4" w:rsidR="00CE2B43" w:rsidRPr="00FB41C8" w:rsidRDefault="00912781">
      <w:pPr>
        <w:pStyle w:val="Titre3"/>
        <w:jc w:val="both"/>
        <w:rPr>
          <w:sz w:val="20"/>
          <w:szCs w:val="20"/>
          <w:lang w:val="en-GB"/>
        </w:rPr>
      </w:pPr>
      <w:r w:rsidRPr="00FB41C8">
        <w:rPr>
          <w:rFonts w:asciiTheme="minorHAnsi" w:hAnsiTheme="minorHAnsi"/>
          <w:sz w:val="20"/>
          <w:szCs w:val="20"/>
          <w:lang w:val="en-GB"/>
        </w:rPr>
        <w:t xml:space="preserve"> </w:t>
      </w:r>
      <w:bookmarkStart w:id="4292" w:name="_Ref141437171"/>
      <w:bookmarkStart w:id="4293" w:name="_Toc139440618"/>
      <w:bookmarkStart w:id="4294" w:name="_Toc146736766"/>
      <w:r w:rsidRPr="00FB41C8">
        <w:rPr>
          <w:rFonts w:asciiTheme="minorHAnsi" w:hAnsiTheme="minorHAnsi"/>
          <w:sz w:val="20"/>
          <w:szCs w:val="20"/>
          <w:lang w:val="en-GB"/>
        </w:rPr>
        <w:t>Case 36</w:t>
      </w:r>
      <w:r w:rsidR="007C6022" w:rsidRPr="00FB41C8">
        <w:rPr>
          <w:rFonts w:asciiTheme="minorHAnsi" w:hAnsiTheme="minorHAnsi"/>
          <w:sz w:val="20"/>
          <w:szCs w:val="20"/>
          <w:lang w:val="en-GB"/>
        </w:rPr>
        <w:t xml:space="preserve"> :</w:t>
      </w:r>
      <w:r w:rsidRPr="00FB41C8">
        <w:rPr>
          <w:rFonts w:asciiTheme="minorHAnsi" w:hAnsiTheme="minorHAnsi"/>
          <w:sz w:val="20"/>
          <w:szCs w:val="20"/>
          <w:lang w:val="en-GB"/>
        </w:rPr>
        <w:t xml:space="preserve"> Transactions subject to professional secrecy and exchange of sensitive data</w:t>
      </w:r>
      <w:bookmarkEnd w:id="4292"/>
      <w:bookmarkEnd w:id="4293"/>
      <w:bookmarkEnd w:id="4294"/>
    </w:p>
    <w:p w14:paraId="10BF0FC6" w14:textId="77777777" w:rsidR="00CE2B43" w:rsidRDefault="00CE2B43">
      <w:pPr>
        <w:jc w:val="both"/>
        <w:rPr>
          <w:lang w:val="en-GB"/>
        </w:rPr>
      </w:pPr>
    </w:p>
    <w:p w14:paraId="73293686" w14:textId="77777777" w:rsidR="00FB41C8" w:rsidRDefault="00912781">
      <w:pPr>
        <w:jc w:val="both"/>
        <w:rPr>
          <w:lang w:val="en-GB"/>
        </w:rPr>
      </w:pPr>
      <w:r>
        <w:rPr>
          <w:lang w:val="en-GB"/>
        </w:rPr>
        <w:t xml:space="preserve">In order to comply with transactions subject to professional secrecy (see Article 226-13 of the French Criminal Code - in particular banking secrecy under Article L. 511-33 of the French Monetary and Financial Code or business secrecy under Article L. 151-1 of the French Commercial Code) as well as sensitive data covered by Ministerial Instruction No. 900/ARM/CAB/NP of 15 March 2021, the operators concerned may submit generic information concerning the precise name of the good or service provided, which must be mentioned in the "item name" field (BT-153) of flows 2 and flow 1. </w:t>
      </w:r>
    </w:p>
    <w:p w14:paraId="23E8C5B1" w14:textId="77777777" w:rsidR="00FB41C8" w:rsidRDefault="00FB41C8">
      <w:pPr>
        <w:jc w:val="both"/>
        <w:rPr>
          <w:lang w:val="en-GB"/>
        </w:rPr>
      </w:pPr>
    </w:p>
    <w:p w14:paraId="0515DADB" w14:textId="77777777" w:rsidR="00FB41C8" w:rsidRDefault="00912781">
      <w:pPr>
        <w:jc w:val="both"/>
        <w:rPr>
          <w:lang w:val="en-GB"/>
        </w:rPr>
      </w:pPr>
      <w:r>
        <w:rPr>
          <w:lang w:val="en-GB"/>
        </w:rPr>
        <w:t xml:space="preserve">However, to answer their obligations with regard to their client, they must specify the transaction achieved. This information can be transmitted via the BT-154 tag in Flow 2, thus enabling both transaction parties to have the details of the information. </w:t>
      </w:r>
    </w:p>
    <w:p w14:paraId="331A8EE1" w14:textId="77777777" w:rsidR="00FB41C8" w:rsidRDefault="00FB41C8">
      <w:pPr>
        <w:jc w:val="both"/>
        <w:rPr>
          <w:lang w:val="en-GB"/>
        </w:rPr>
      </w:pPr>
    </w:p>
    <w:p w14:paraId="73011D46" w14:textId="0EB0E3A9" w:rsidR="00FB41C8" w:rsidRDefault="00912781">
      <w:pPr>
        <w:jc w:val="both"/>
        <w:rPr>
          <w:lang w:val="en-GB"/>
        </w:rPr>
      </w:pPr>
      <w:r>
        <w:rPr>
          <w:lang w:val="en-GB"/>
        </w:rPr>
        <w:t xml:space="preserve">Only parties mentioned on the invoice will have access to this field, which is only present in Flow 2. </w:t>
      </w:r>
    </w:p>
    <w:p w14:paraId="10FFEEE5" w14:textId="77777777" w:rsidR="00FB41C8" w:rsidRDefault="00FB41C8">
      <w:pPr>
        <w:jc w:val="both"/>
        <w:rPr>
          <w:lang w:val="en-GB"/>
        </w:rPr>
      </w:pPr>
    </w:p>
    <w:p w14:paraId="0CCCCEF6" w14:textId="0438C591" w:rsidR="00CE2B43" w:rsidRDefault="00912781">
      <w:pPr>
        <w:jc w:val="both"/>
        <w:rPr>
          <w:lang w:val="en-GB"/>
        </w:rPr>
      </w:pPr>
      <w:r>
        <w:rPr>
          <w:lang w:val="en-GB"/>
        </w:rPr>
        <w:t xml:space="preserve">Only the BT-153 field with very general information will be transmitted to the tax authority. </w:t>
      </w:r>
    </w:p>
    <w:p w14:paraId="282C7767" w14:textId="77777777" w:rsidR="00CE2B43" w:rsidRDefault="00CE2B43">
      <w:pPr>
        <w:jc w:val="both"/>
        <w:rPr>
          <w:lang w:val="en-GB"/>
        </w:rPr>
      </w:pPr>
    </w:p>
    <w:p w14:paraId="4CED818F" w14:textId="77777777" w:rsidR="00CE2B43" w:rsidRDefault="00CE2B43">
      <w:pPr>
        <w:jc w:val="both"/>
        <w:rPr>
          <w:lang w:val="en-GB"/>
        </w:rPr>
      </w:pPr>
    </w:p>
    <w:p w14:paraId="4E902E4E" w14:textId="77777777" w:rsidR="00CE2B43" w:rsidRDefault="00CE2B43">
      <w:pPr>
        <w:jc w:val="both"/>
        <w:rPr>
          <w:lang w:val="en-GB"/>
        </w:rPr>
      </w:pPr>
    </w:p>
    <w:p w14:paraId="0C4D3AA2" w14:textId="77777777" w:rsidR="00CE2B43" w:rsidRDefault="00912781">
      <w:pPr>
        <w:pStyle w:val="Titre1"/>
        <w:jc w:val="both"/>
        <w:rPr>
          <w:rFonts w:asciiTheme="minorHAnsi" w:hAnsiTheme="minorHAnsi"/>
          <w:lang w:val="en-GB"/>
        </w:rPr>
      </w:pPr>
      <w:bookmarkStart w:id="4295" w:name="_Toc141378644"/>
      <w:bookmarkStart w:id="4296" w:name="_Toc146736767"/>
      <w:r>
        <w:rPr>
          <w:rFonts w:asciiTheme="minorHAnsi" w:hAnsiTheme="minorHAnsi"/>
          <w:lang w:val="en-GB"/>
        </w:rPr>
        <w:t>Contacts</w:t>
      </w:r>
      <w:bookmarkEnd w:id="4295"/>
      <w:bookmarkEnd w:id="4296"/>
    </w:p>
    <w:p w14:paraId="09CF1998" w14:textId="77777777" w:rsidR="00CE2B43" w:rsidRDefault="00CE2B43">
      <w:pPr>
        <w:jc w:val="both"/>
        <w:rPr>
          <w:lang w:val="en-GB"/>
        </w:rPr>
      </w:pPr>
    </w:p>
    <w:p w14:paraId="69158D4B" w14:textId="4F15384A" w:rsidR="00CE2B43" w:rsidRDefault="00912781">
      <w:pPr>
        <w:jc w:val="both"/>
        <w:rPr>
          <w:lang w:val="en-GB"/>
        </w:rPr>
      </w:pPr>
      <w:r>
        <w:rPr>
          <w:lang w:val="en-GB"/>
        </w:rPr>
        <w:t>Please direct your questions/comments to the project teams</w:t>
      </w:r>
      <w:r w:rsidR="007C6022">
        <w:rPr>
          <w:lang w:val="en-GB"/>
        </w:rPr>
        <w:t xml:space="preserve"> :</w:t>
      </w:r>
    </w:p>
    <w:p w14:paraId="7ADA7579" w14:textId="77777777" w:rsidR="00CE2B43" w:rsidRDefault="00CE2B43">
      <w:pPr>
        <w:ind w:left="142"/>
        <w:jc w:val="both"/>
        <w:rPr>
          <w:lang w:val="en-GB"/>
        </w:rPr>
      </w:pPr>
    </w:p>
    <w:p w14:paraId="51204F0F" w14:textId="423C9307" w:rsidR="002C6F53" w:rsidRDefault="002C6F53">
      <w:pPr>
        <w:pStyle w:val="Paragraphedeliste"/>
        <w:numPr>
          <w:ilvl w:val="0"/>
          <w:numId w:val="101"/>
        </w:numPr>
        <w:jc w:val="both"/>
        <w:rPr>
          <w:lang w:val="en-GB"/>
        </w:rPr>
      </w:pPr>
      <w:r>
        <w:rPr>
          <w:rStyle w:val="Lienhypertexte"/>
          <w:color w:val="auto"/>
          <w:lang w:val="en-GB"/>
        </w:rPr>
        <w:t xml:space="preserve">NEW CONTACT !! </w:t>
      </w:r>
      <w:hyperlink r:id="rId58" w:tgtFrame="_blank" w:history="1">
        <w:r>
          <w:rPr>
            <w:rStyle w:val="Lienhypertexte"/>
          </w:rPr>
          <w:t>aife.economie.gouv.fr/formulaire-de-contact-ppf</w:t>
        </w:r>
      </w:hyperlink>
      <w:r>
        <w:t>.</w:t>
      </w:r>
    </w:p>
    <w:p w14:paraId="42E73115" w14:textId="77777777" w:rsidR="00CE2B43" w:rsidRDefault="00CE2B43">
      <w:pPr>
        <w:jc w:val="both"/>
        <w:rPr>
          <w:lang w:val="en-GB"/>
        </w:rPr>
      </w:pPr>
    </w:p>
    <w:bookmarkEnd w:id="4285"/>
    <w:p w14:paraId="3A52C1AE" w14:textId="77777777" w:rsidR="00CE2B43" w:rsidRDefault="00CE2B43">
      <w:pPr>
        <w:jc w:val="both"/>
        <w:rPr>
          <w:lang w:val="en-GB"/>
        </w:rPr>
      </w:pPr>
    </w:p>
    <w:sectPr w:rsidR="00CE2B43">
      <w:headerReference w:type="default" r:id="rId59"/>
      <w:footerReference w:type="default" r:id="rId60"/>
      <w:headerReference w:type="first" r:id="rId61"/>
      <w:footerReference w:type="first" r:id="rId62"/>
      <w:footnotePr>
        <w:numRestart w:val="eachPage"/>
      </w:footnotePr>
      <w:pgSz w:w="11906" w:h="16838"/>
      <w:pgMar w:top="936" w:right="964" w:bottom="567" w:left="964" w:header="454" w:footer="964" w:gutter="0"/>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065" w:author="COUBARD Christine" w:date="2023-09-26T19:11:00Z" w:initials="CC">
    <w:p w14:paraId="4180E5D3" w14:textId="77777777" w:rsidR="00706B65" w:rsidRDefault="00706B65">
      <w:pPr>
        <w:pStyle w:val="Commentaire"/>
        <w:rPr>
          <w:lang w:val="en-GB"/>
        </w:rPr>
      </w:pPr>
      <w:r>
        <w:rPr>
          <w:rStyle w:val="Marquedecommentaire"/>
        </w:rPr>
        <w:annotationRef/>
      </w:r>
      <w:r>
        <w:rPr>
          <w:lang w:val="en-GB"/>
        </w:rPr>
        <w:t>Remplacer « Payment of invoice amount to third party” par “Payment of the invoice amount payable by third party”</w:t>
      </w:r>
      <w:r>
        <w:rPr>
          <w:lang w:val="en-GB"/>
        </w:rPr>
        <w:br/>
        <w:t>Remplacer “Payable of invoice amount to the buyer” par “Payment of the invoice amount payable by the buyer”</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80E5D3"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C92B0D" w14:textId="77777777" w:rsidR="00706B65" w:rsidRDefault="00706B65">
      <w:r>
        <w:separator/>
      </w:r>
    </w:p>
  </w:endnote>
  <w:endnote w:type="continuationSeparator" w:id="0">
    <w:p w14:paraId="2EE98012" w14:textId="77777777" w:rsidR="00706B65" w:rsidRDefault="00706B65">
      <w:r>
        <w:continuationSeparator/>
      </w:r>
    </w:p>
  </w:endnote>
  <w:endnote w:type="continuationNotice" w:id="1">
    <w:p w14:paraId="76D4BD1D" w14:textId="77777777" w:rsidR="00706B65" w:rsidRDefault="00706B6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quot;Verdana&quot;,sans-serif">
    <w:panose1 w:val="00000000000000000000"/>
    <w:charset w:val="00"/>
    <w:family w:val="roman"/>
    <w:notTrueType/>
    <w:pitch w:val="default"/>
  </w:font>
  <w:font w:name="Marianne">
    <w:altName w:val="Cambria"/>
    <w:panose1 w:val="02000000000000000000"/>
    <w:charset w:val="00"/>
    <w:family w:val="modern"/>
    <w:notTrueType/>
    <w:pitch w:val="variable"/>
    <w:sig w:usb0="0000000F"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altName w:val="Arial"/>
    <w:panose1 w:val="020B0606020202030204"/>
    <w:charset w:val="00"/>
    <w:family w:val="swiss"/>
    <w:pitch w:val="variable"/>
    <w:sig w:usb0="00000287" w:usb1="00000800" w:usb2="00000000" w:usb3="00000000" w:csb0="0000009F" w:csb1="00000000"/>
  </w:font>
  <w:font w:name="EUAlbertina">
    <w:altName w:val="Cambria"/>
    <w:charset w:val="00"/>
    <w:family w:val="auto"/>
    <w:pitch w:val="default"/>
  </w:font>
  <w:font w:name="Liberation Sans">
    <w:panose1 w:val="020B0604020202020204"/>
    <w:charset w:val="00"/>
    <w:family w:val="swiss"/>
    <w:pitch w:val="variable"/>
    <w:sig w:usb0="E0000AFF" w:usb1="500078FF" w:usb2="00000021" w:usb3="00000000" w:csb0="000001BF" w:csb1="00000000"/>
  </w:font>
  <w:font w:name="SimHei">
    <w:altName w:val="黑体"/>
    <w:panose1 w:val="02010600030101010101"/>
    <w:charset w:val="86"/>
    <w:family w:val="modern"/>
    <w:notTrueType/>
    <w:pitch w:val="fixed"/>
    <w:sig w:usb0="00000001" w:usb1="080E0000" w:usb2="00000010" w:usb3="00000000" w:csb0="00040000"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415214" w14:textId="77777777" w:rsidR="00706B65" w:rsidRDefault="00706B65">
    <w:pPr>
      <w:pStyle w:val="Texte-Tl"/>
      <w:framePr w:w="0" w:hRule="auto" w:wrap="auto" w:vAnchor="margin" w:hAnchor="text" w:xAlign="left" w:yAlign="inlin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pPr w:vertAnchor="page" w:horzAnchor="margin" w:tblpYSpec="bottom"/>
      <w:tblW w:w="10056" w:type="dxa"/>
      <w:tblLayout w:type="fixed"/>
      <w:tblLook w:val="0600" w:firstRow="0" w:lastRow="0" w:firstColumn="0" w:lastColumn="0" w:noHBand="1" w:noVBand="1"/>
    </w:tblPr>
    <w:tblGrid>
      <w:gridCol w:w="10035"/>
      <w:gridCol w:w="21"/>
    </w:tblGrid>
    <w:tr w:rsidR="00706B65" w14:paraId="3D772089" w14:textId="77777777">
      <w:trPr>
        <w:trHeight w:val="1474"/>
      </w:trPr>
      <w:tc>
        <w:tcPr>
          <w:tcW w:w="10035" w:type="dxa"/>
          <w:tcBorders>
            <w:top w:val="none" w:sz="4" w:space="0" w:color="000000"/>
            <w:left w:val="none" w:sz="4" w:space="0" w:color="000000"/>
            <w:bottom w:val="none" w:sz="4" w:space="0" w:color="000000"/>
            <w:right w:val="none" w:sz="4" w:space="0" w:color="000000"/>
          </w:tcBorders>
          <w:vAlign w:val="center"/>
        </w:tcPr>
        <w:tbl>
          <w:tblPr>
            <w:tblStyle w:val="Grilledutableau"/>
            <w:tblpPr w:vertAnchor="page" w:horzAnchor="page" w:tblpXSpec="center" w:tblpYSpec="bottom"/>
            <w:tblW w:w="9979" w:type="dxa"/>
            <w:tblLayout w:type="fixed"/>
            <w:tblLook w:val="0600" w:firstRow="0" w:lastRow="0" w:firstColumn="0" w:lastColumn="0" w:noHBand="1" w:noVBand="1"/>
          </w:tblPr>
          <w:tblGrid>
            <w:gridCol w:w="4649"/>
            <w:gridCol w:w="907"/>
            <w:gridCol w:w="4423"/>
          </w:tblGrid>
          <w:tr w:rsidR="00706B65" w14:paraId="2CDACF99" w14:textId="77777777">
            <w:trPr>
              <w:trHeight w:hRule="exact" w:val="284"/>
            </w:trPr>
            <w:tc>
              <w:tcPr>
                <w:tcW w:w="9979" w:type="dxa"/>
                <w:gridSpan w:val="3"/>
                <w:tcBorders>
                  <w:top w:val="none" w:sz="4" w:space="0" w:color="000000"/>
                  <w:left w:val="none" w:sz="4" w:space="0" w:color="000000"/>
                  <w:bottom w:val="none" w:sz="4" w:space="0" w:color="000000"/>
                  <w:right w:val="none" w:sz="4" w:space="0" w:color="000000"/>
                </w:tcBorders>
              </w:tcPr>
              <w:p w14:paraId="65A2AD2F" w14:textId="77777777" w:rsidR="00706B65" w:rsidRDefault="00706B65">
                <w:pPr>
                  <w:tabs>
                    <w:tab w:val="left" w:pos="1269"/>
                  </w:tabs>
                </w:pPr>
                <w:r>
                  <w:rPr>
                    <w:lang w:val="en-GB"/>
                  </w:rPr>
                  <w:tab/>
                </w:r>
              </w:p>
            </w:tc>
          </w:tr>
          <w:tr w:rsidR="00706B65" w14:paraId="7FD90BD1" w14:textId="77777777">
            <w:trPr>
              <w:trHeight w:val="192"/>
            </w:trPr>
            <w:tc>
              <w:tcPr>
                <w:tcW w:w="4649" w:type="dxa"/>
                <w:tcBorders>
                  <w:top w:val="none" w:sz="4" w:space="0" w:color="000000"/>
                  <w:left w:val="none" w:sz="4" w:space="0" w:color="000000"/>
                  <w:bottom w:val="none" w:sz="4" w:space="0" w:color="000000"/>
                  <w:right w:val="none" w:sz="4" w:space="0" w:color="000000"/>
                </w:tcBorders>
                <w:vAlign w:val="bottom"/>
              </w:tcPr>
              <w:p w14:paraId="615AED28" w14:textId="77777777" w:rsidR="00706B65" w:rsidRDefault="00706B65">
                <w:pPr>
                  <w:pStyle w:val="Texte-Tl"/>
                  <w:framePr w:w="0" w:hRule="auto" w:wrap="auto" w:vAnchor="margin" w:hAnchor="text" w:xAlign="left" w:yAlign="inline"/>
                </w:pPr>
              </w:p>
            </w:tc>
            <w:tc>
              <w:tcPr>
                <w:tcW w:w="907" w:type="dxa"/>
                <w:tcBorders>
                  <w:top w:val="none" w:sz="4" w:space="0" w:color="000000"/>
                  <w:left w:val="none" w:sz="4" w:space="0" w:color="000000"/>
                  <w:bottom w:val="none" w:sz="4" w:space="0" w:color="000000"/>
                  <w:right w:val="none" w:sz="4" w:space="0" w:color="000000"/>
                </w:tcBorders>
                <w:vAlign w:val="bottom"/>
              </w:tcPr>
              <w:p w14:paraId="784909CB" w14:textId="0BD51612" w:rsidR="00706B65" w:rsidRDefault="00706B65">
                <w:pPr>
                  <w:pStyle w:val="Pagination"/>
                  <w:framePr w:w="0" w:hRule="auto" w:wrap="auto" w:vAnchor="margin" w:hAnchor="text" w:xAlign="left" w:yAlign="inline"/>
                </w:pPr>
                <w:r>
                  <w:rPr>
                    <w:lang w:val="en-GB"/>
                  </w:rPr>
                  <w:fldChar w:fldCharType="begin"/>
                </w:r>
                <w:r>
                  <w:rPr>
                    <w:lang w:val="en-GB"/>
                  </w:rPr>
                  <w:instrText xml:space="preserve"> PAGE  </w:instrText>
                </w:r>
                <w:r>
                  <w:rPr>
                    <w:lang w:val="en-GB"/>
                  </w:rPr>
                  <w:fldChar w:fldCharType="separate"/>
                </w:r>
                <w:r w:rsidR="00E16EB1">
                  <w:rPr>
                    <w:noProof/>
                    <w:lang w:val="en-GB"/>
                  </w:rPr>
                  <w:t>1</w:t>
                </w:r>
                <w:r>
                  <w:rPr>
                    <w:lang w:val="en-GB"/>
                  </w:rPr>
                  <w:fldChar w:fldCharType="end"/>
                </w:r>
                <w:r>
                  <w:rPr>
                    <w:lang w:val="en-GB"/>
                  </w:rPr>
                  <w:t>/</w:t>
                </w:r>
                <w:r>
                  <w:rPr>
                    <w:lang w:val="en-GB"/>
                  </w:rPr>
                  <w:fldChar w:fldCharType="begin"/>
                </w:r>
                <w:r>
                  <w:rPr>
                    <w:lang w:val="en-GB"/>
                  </w:rPr>
                  <w:instrText xml:space="preserve"> NUMPAGES  </w:instrText>
                </w:r>
                <w:r>
                  <w:rPr>
                    <w:lang w:val="en-GB"/>
                  </w:rPr>
                  <w:fldChar w:fldCharType="separate"/>
                </w:r>
                <w:r w:rsidR="00E16EB1">
                  <w:rPr>
                    <w:noProof/>
                    <w:lang w:val="en-GB"/>
                  </w:rPr>
                  <w:t>62</w:t>
                </w:r>
                <w:r>
                  <w:rPr>
                    <w:lang w:val="en-GB"/>
                  </w:rPr>
                  <w:fldChar w:fldCharType="end"/>
                </w:r>
              </w:p>
            </w:tc>
            <w:tc>
              <w:tcPr>
                <w:tcW w:w="4423" w:type="dxa"/>
                <w:tcBorders>
                  <w:top w:val="none" w:sz="4" w:space="0" w:color="000000"/>
                  <w:left w:val="none" w:sz="4" w:space="0" w:color="000000"/>
                  <w:bottom w:val="none" w:sz="4" w:space="0" w:color="000000"/>
                  <w:right w:val="none" w:sz="4" w:space="0" w:color="000000"/>
                </w:tcBorders>
                <w:vAlign w:val="bottom"/>
              </w:tcPr>
              <w:p w14:paraId="2509B106" w14:textId="77777777" w:rsidR="00706B65" w:rsidRDefault="00706B65">
                <w:pPr>
                  <w:pStyle w:val="Date"/>
                  <w:jc w:val="left"/>
                </w:pPr>
              </w:p>
            </w:tc>
          </w:tr>
          <w:tr w:rsidR="00706B65" w14:paraId="6130D8B2" w14:textId="77777777">
            <w:trPr>
              <w:trHeight w:hRule="exact" w:val="936"/>
            </w:trPr>
            <w:tc>
              <w:tcPr>
                <w:tcW w:w="9979" w:type="dxa"/>
                <w:gridSpan w:val="3"/>
                <w:tcBorders>
                  <w:top w:val="none" w:sz="4" w:space="0" w:color="000000"/>
                  <w:left w:val="none" w:sz="4" w:space="0" w:color="000000"/>
                  <w:bottom w:val="none" w:sz="4" w:space="0" w:color="000000"/>
                  <w:right w:val="none" w:sz="4" w:space="0" w:color="000000"/>
                </w:tcBorders>
              </w:tcPr>
              <w:p w14:paraId="44A74C8F" w14:textId="77777777" w:rsidR="00706B65" w:rsidRDefault="00706B65"/>
            </w:tc>
          </w:tr>
        </w:tbl>
        <w:p w14:paraId="29F62132" w14:textId="77777777" w:rsidR="00706B65" w:rsidRDefault="00706B65">
          <w:pPr>
            <w:pStyle w:val="Pagination"/>
            <w:framePr w:w="0" w:hRule="auto" w:wrap="auto" w:vAnchor="margin" w:hAnchor="text" w:xAlign="left" w:yAlign="inline"/>
            <w:ind w:left="877" w:hanging="877"/>
          </w:pPr>
        </w:p>
      </w:tc>
      <w:tc>
        <w:tcPr>
          <w:tcW w:w="21" w:type="dxa"/>
          <w:tcBorders>
            <w:top w:val="none" w:sz="4" w:space="0" w:color="000000"/>
            <w:left w:val="none" w:sz="4" w:space="0" w:color="000000"/>
            <w:bottom w:val="none" w:sz="4" w:space="0" w:color="000000"/>
            <w:right w:val="none" w:sz="4" w:space="0" w:color="000000"/>
          </w:tcBorders>
          <w:vAlign w:val="bottom"/>
        </w:tcPr>
        <w:p w14:paraId="626450A8" w14:textId="77777777" w:rsidR="00706B65" w:rsidRDefault="00706B65">
          <w:pPr>
            <w:pStyle w:val="Date"/>
            <w:jc w:val="left"/>
          </w:pPr>
        </w:p>
      </w:tc>
    </w:tr>
  </w:tbl>
  <w:p w14:paraId="1E280A01" w14:textId="77777777" w:rsidR="00706B65" w:rsidRDefault="00706B65">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0B708F" w14:textId="77777777" w:rsidR="00706B65" w:rsidRDefault="00706B65">
      <w:r>
        <w:separator/>
      </w:r>
    </w:p>
  </w:footnote>
  <w:footnote w:type="continuationSeparator" w:id="0">
    <w:p w14:paraId="1395176F" w14:textId="77777777" w:rsidR="00706B65" w:rsidRDefault="00706B65">
      <w:r>
        <w:continuationSeparator/>
      </w:r>
    </w:p>
  </w:footnote>
  <w:footnote w:type="continuationNotice" w:id="1">
    <w:p w14:paraId="6AAC57F2" w14:textId="77777777" w:rsidR="00706B65" w:rsidRDefault="00706B65">
      <w:pPr>
        <w:spacing w:line="240" w:lineRule="auto"/>
      </w:pPr>
    </w:p>
  </w:footnote>
  <w:footnote w:id="2">
    <w:p w14:paraId="432E3A5C" w14:textId="77777777" w:rsidR="00706B65" w:rsidRDefault="00706B65">
      <w:pPr>
        <w:pStyle w:val="Notedebasdepage"/>
        <w:rPr>
          <w:lang w:val="en-US"/>
        </w:rPr>
      </w:pPr>
      <w:r>
        <w:rPr>
          <w:rStyle w:val="Appelnotedebasdep"/>
          <w:lang w:val="en-GB"/>
        </w:rPr>
        <w:footnoteRef/>
      </w:r>
      <w:r>
        <w:rPr>
          <w:lang w:val="en-GB"/>
        </w:rPr>
        <w:t>The subscription solution is being reviewed.</w:t>
      </w:r>
    </w:p>
  </w:footnote>
  <w:footnote w:id="3">
    <w:p w14:paraId="5F81A7E2" w14:textId="77777777" w:rsidR="00706B65" w:rsidRDefault="00706B65">
      <w:pPr>
        <w:pStyle w:val="Notedebasdepage"/>
        <w:rPr>
          <w:lang w:val="en-US"/>
        </w:rPr>
      </w:pPr>
      <w:r>
        <w:rPr>
          <w:rStyle w:val="Appelnotedebasdep"/>
          <w:lang w:val="en-GB"/>
        </w:rPr>
        <w:footnoteRef/>
      </w:r>
      <w:r>
        <w:rPr>
          <w:lang w:val="en-GB"/>
        </w:rPr>
        <w:t>The subscription solution is being reviewed.</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Grilledutableau"/>
      <w:tblpPr w:vertAnchor="page" w:horzAnchor="margin" w:tblpYSpec="bottom"/>
      <w:tblW w:w="10006" w:type="dxa"/>
      <w:tblLayout w:type="fixed"/>
      <w:tblLook w:val="0600" w:firstRow="0" w:lastRow="0" w:firstColumn="0" w:lastColumn="0" w:noHBand="1" w:noVBand="1"/>
    </w:tblPr>
    <w:tblGrid>
      <w:gridCol w:w="4661"/>
      <w:gridCol w:w="909"/>
      <w:gridCol w:w="4436"/>
    </w:tblGrid>
    <w:tr w:rsidR="00706B65" w14:paraId="7826EF0C" w14:textId="77777777">
      <w:trPr>
        <w:trHeight w:hRule="exact" w:val="135"/>
      </w:trPr>
      <w:tc>
        <w:tcPr>
          <w:tcW w:w="10006" w:type="dxa"/>
          <w:gridSpan w:val="3"/>
          <w:tcBorders>
            <w:top w:val="none" w:sz="4" w:space="0" w:color="000000"/>
            <w:left w:val="none" w:sz="4" w:space="0" w:color="000000"/>
            <w:bottom w:val="none" w:sz="4" w:space="0" w:color="000000"/>
            <w:right w:val="none" w:sz="4" w:space="0" w:color="000000"/>
          </w:tcBorders>
        </w:tcPr>
        <w:p w14:paraId="63EC37D6" w14:textId="77777777" w:rsidR="00706B65" w:rsidRDefault="00706B65">
          <w:pPr>
            <w:tabs>
              <w:tab w:val="left" w:pos="1269"/>
            </w:tabs>
          </w:pPr>
        </w:p>
      </w:tc>
    </w:tr>
    <w:tr w:rsidR="00706B65" w14:paraId="4F41FBEE" w14:textId="77777777">
      <w:trPr>
        <w:trHeight w:val="91"/>
      </w:trPr>
      <w:tc>
        <w:tcPr>
          <w:tcW w:w="4661" w:type="dxa"/>
          <w:tcBorders>
            <w:top w:val="none" w:sz="4" w:space="0" w:color="000000"/>
            <w:left w:val="none" w:sz="4" w:space="0" w:color="000000"/>
            <w:bottom w:val="none" w:sz="4" w:space="0" w:color="000000"/>
            <w:right w:val="none" w:sz="4" w:space="0" w:color="000000"/>
          </w:tcBorders>
          <w:vAlign w:val="bottom"/>
        </w:tcPr>
        <w:p w14:paraId="08AD8531" w14:textId="77777777" w:rsidR="00706B65" w:rsidRDefault="00706B65">
          <w:pPr>
            <w:pStyle w:val="Texte-Pieddepage"/>
            <w:framePr w:w="0" w:hRule="auto" w:wrap="auto" w:vAnchor="margin" w:hAnchor="text" w:xAlign="left" w:yAlign="inline"/>
          </w:pPr>
        </w:p>
      </w:tc>
      <w:tc>
        <w:tcPr>
          <w:tcW w:w="909" w:type="dxa"/>
          <w:tcBorders>
            <w:top w:val="none" w:sz="4" w:space="0" w:color="000000"/>
            <w:left w:val="none" w:sz="4" w:space="0" w:color="000000"/>
            <w:bottom w:val="none" w:sz="4" w:space="0" w:color="000000"/>
            <w:right w:val="none" w:sz="4" w:space="0" w:color="000000"/>
          </w:tcBorders>
          <w:vAlign w:val="bottom"/>
        </w:tcPr>
        <w:p w14:paraId="03DB5696" w14:textId="462BB6BD" w:rsidR="00706B65" w:rsidRDefault="00706B65">
          <w:pPr>
            <w:pStyle w:val="Pagination"/>
            <w:framePr w:w="0" w:hRule="auto" w:wrap="auto" w:vAnchor="margin" w:hAnchor="text" w:xAlign="left" w:yAlign="inline"/>
          </w:pPr>
          <w:r>
            <w:rPr>
              <w:lang w:val="en-GB"/>
            </w:rPr>
            <w:fldChar w:fldCharType="begin"/>
          </w:r>
          <w:r>
            <w:rPr>
              <w:lang w:val="en-GB"/>
            </w:rPr>
            <w:instrText xml:space="preserve"> PAGE  </w:instrText>
          </w:r>
          <w:r>
            <w:rPr>
              <w:lang w:val="en-GB"/>
            </w:rPr>
            <w:fldChar w:fldCharType="separate"/>
          </w:r>
          <w:r w:rsidR="00E16EB1">
            <w:rPr>
              <w:noProof/>
              <w:lang w:val="en-GB"/>
            </w:rPr>
            <w:t>2</w:t>
          </w:r>
          <w:r>
            <w:rPr>
              <w:lang w:val="en-GB"/>
            </w:rPr>
            <w:fldChar w:fldCharType="end"/>
          </w:r>
          <w:r>
            <w:rPr>
              <w:lang w:val="en-GB"/>
            </w:rPr>
            <w:t>/</w:t>
          </w:r>
          <w:r>
            <w:rPr>
              <w:lang w:val="en-GB"/>
            </w:rPr>
            <w:fldChar w:fldCharType="begin"/>
          </w:r>
          <w:r>
            <w:rPr>
              <w:lang w:val="en-GB"/>
            </w:rPr>
            <w:instrText xml:space="preserve"> NUMPAGES  </w:instrText>
          </w:r>
          <w:r>
            <w:rPr>
              <w:lang w:val="en-GB"/>
            </w:rPr>
            <w:fldChar w:fldCharType="separate"/>
          </w:r>
          <w:r w:rsidR="00E16EB1">
            <w:rPr>
              <w:noProof/>
              <w:lang w:val="en-GB"/>
            </w:rPr>
            <w:t>62</w:t>
          </w:r>
          <w:r>
            <w:rPr>
              <w:lang w:val="en-GB"/>
            </w:rPr>
            <w:fldChar w:fldCharType="end"/>
          </w:r>
        </w:p>
      </w:tc>
      <w:tc>
        <w:tcPr>
          <w:tcW w:w="4436" w:type="dxa"/>
          <w:tcBorders>
            <w:top w:val="none" w:sz="4" w:space="0" w:color="000000"/>
            <w:left w:val="none" w:sz="4" w:space="0" w:color="000000"/>
            <w:bottom w:val="none" w:sz="4" w:space="0" w:color="000000"/>
            <w:right w:val="none" w:sz="4" w:space="0" w:color="000000"/>
          </w:tcBorders>
          <w:vAlign w:val="bottom"/>
        </w:tcPr>
        <w:p w14:paraId="10956B4C" w14:textId="77777777" w:rsidR="00706B65" w:rsidRDefault="00706B65">
          <w:pPr>
            <w:pStyle w:val="Date"/>
            <w:jc w:val="left"/>
          </w:pPr>
        </w:p>
      </w:tc>
    </w:tr>
    <w:tr w:rsidR="00706B65" w14:paraId="652B459E" w14:textId="77777777">
      <w:trPr>
        <w:trHeight w:hRule="exact" w:val="446"/>
      </w:trPr>
      <w:tc>
        <w:tcPr>
          <w:tcW w:w="10006" w:type="dxa"/>
          <w:gridSpan w:val="3"/>
          <w:tcBorders>
            <w:top w:val="none" w:sz="4" w:space="0" w:color="000000"/>
            <w:left w:val="none" w:sz="4" w:space="0" w:color="000000"/>
            <w:bottom w:val="none" w:sz="4" w:space="0" w:color="000000"/>
            <w:right w:val="none" w:sz="4" w:space="0" w:color="000000"/>
          </w:tcBorders>
        </w:tcPr>
        <w:p w14:paraId="316AB194" w14:textId="77777777" w:rsidR="00706B65" w:rsidRDefault="00706B65"/>
      </w:tc>
    </w:tr>
  </w:tbl>
  <w:p w14:paraId="481AA9D8" w14:textId="77777777" w:rsidR="00706B65" w:rsidRDefault="00706B65">
    <w:pPr>
      <w:pStyle w:val="En-tte"/>
      <w:ind w:left="720"/>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10D737" w14:textId="77777777" w:rsidR="00706B65" w:rsidRDefault="00706B65">
    <w:pPr>
      <w:pStyle w:val="En-tte"/>
    </w:pPr>
  </w:p>
  <w:p w14:paraId="121D1C7E" w14:textId="77777777" w:rsidR="00706B65" w:rsidRDefault="00706B65">
    <w:pPr>
      <w:pStyle w:val="En-tte"/>
    </w:pPr>
  </w:p>
  <w:p w14:paraId="01DADA81" w14:textId="77777777" w:rsidR="00706B65" w:rsidRDefault="00706B65">
    <w:pPr>
      <w:pStyle w:val="En-tte"/>
    </w:pPr>
  </w:p>
  <w:p w14:paraId="43FD3A57" w14:textId="77777777" w:rsidR="00706B65" w:rsidRDefault="00706B65">
    <w:pPr>
      <w:pStyle w:val="En-tte"/>
      <w:spacing w:line="248" w:lineRule="exac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E625F"/>
    <w:multiLevelType w:val="hybridMultilevel"/>
    <w:tmpl w:val="327E9248"/>
    <w:lvl w:ilvl="0" w:tplc="4A80748A">
      <w:start w:val="1"/>
      <w:numFmt w:val="bullet"/>
      <w:lvlText w:val=""/>
      <w:lvlJc w:val="left"/>
      <w:pPr>
        <w:tabs>
          <w:tab w:val="num" w:pos="720"/>
        </w:tabs>
        <w:ind w:left="720" w:hanging="360"/>
      </w:pPr>
      <w:rPr>
        <w:rFonts w:ascii="Symbol" w:hAnsi="Symbol" w:hint="default"/>
      </w:rPr>
    </w:lvl>
    <w:lvl w:ilvl="1" w:tplc="65D29B3C">
      <w:start w:val="1"/>
      <w:numFmt w:val="bullet"/>
      <w:lvlText w:val="•"/>
      <w:lvlJc w:val="left"/>
      <w:pPr>
        <w:tabs>
          <w:tab w:val="num" w:pos="1440"/>
        </w:tabs>
        <w:ind w:left="1440" w:hanging="360"/>
      </w:pPr>
      <w:rPr>
        <w:rFonts w:ascii="Arial" w:hAnsi="Arial" w:hint="default"/>
      </w:rPr>
    </w:lvl>
    <w:lvl w:ilvl="2" w:tplc="C1B49570">
      <w:start w:val="1"/>
      <w:numFmt w:val="bullet"/>
      <w:lvlText w:val="•"/>
      <w:lvlJc w:val="left"/>
      <w:pPr>
        <w:tabs>
          <w:tab w:val="num" w:pos="2160"/>
        </w:tabs>
        <w:ind w:left="2160" w:hanging="360"/>
      </w:pPr>
      <w:rPr>
        <w:rFonts w:ascii="Arial" w:hAnsi="Arial" w:hint="default"/>
      </w:rPr>
    </w:lvl>
    <w:lvl w:ilvl="3" w:tplc="5526E910">
      <w:start w:val="1"/>
      <w:numFmt w:val="bullet"/>
      <w:lvlText w:val="•"/>
      <w:lvlJc w:val="left"/>
      <w:pPr>
        <w:tabs>
          <w:tab w:val="num" w:pos="2880"/>
        </w:tabs>
        <w:ind w:left="2880" w:hanging="360"/>
      </w:pPr>
      <w:rPr>
        <w:rFonts w:ascii="Arial" w:hAnsi="Arial" w:hint="default"/>
      </w:rPr>
    </w:lvl>
    <w:lvl w:ilvl="4" w:tplc="94A4D34E">
      <w:start w:val="1"/>
      <w:numFmt w:val="bullet"/>
      <w:lvlText w:val="•"/>
      <w:lvlJc w:val="left"/>
      <w:pPr>
        <w:tabs>
          <w:tab w:val="num" w:pos="3600"/>
        </w:tabs>
        <w:ind w:left="3600" w:hanging="360"/>
      </w:pPr>
      <w:rPr>
        <w:rFonts w:ascii="Arial" w:hAnsi="Arial" w:hint="default"/>
      </w:rPr>
    </w:lvl>
    <w:lvl w:ilvl="5" w:tplc="DE5E765A">
      <w:start w:val="1"/>
      <w:numFmt w:val="bullet"/>
      <w:lvlText w:val="•"/>
      <w:lvlJc w:val="left"/>
      <w:pPr>
        <w:tabs>
          <w:tab w:val="num" w:pos="4320"/>
        </w:tabs>
        <w:ind w:left="4320" w:hanging="360"/>
      </w:pPr>
      <w:rPr>
        <w:rFonts w:ascii="Arial" w:hAnsi="Arial" w:hint="default"/>
      </w:rPr>
    </w:lvl>
    <w:lvl w:ilvl="6" w:tplc="C5027A26">
      <w:start w:val="1"/>
      <w:numFmt w:val="bullet"/>
      <w:lvlText w:val="•"/>
      <w:lvlJc w:val="left"/>
      <w:pPr>
        <w:tabs>
          <w:tab w:val="num" w:pos="5040"/>
        </w:tabs>
        <w:ind w:left="5040" w:hanging="360"/>
      </w:pPr>
      <w:rPr>
        <w:rFonts w:ascii="Arial" w:hAnsi="Arial" w:hint="default"/>
      </w:rPr>
    </w:lvl>
    <w:lvl w:ilvl="7" w:tplc="723E2C96">
      <w:start w:val="1"/>
      <w:numFmt w:val="bullet"/>
      <w:lvlText w:val="•"/>
      <w:lvlJc w:val="left"/>
      <w:pPr>
        <w:tabs>
          <w:tab w:val="num" w:pos="5760"/>
        </w:tabs>
        <w:ind w:left="5760" w:hanging="360"/>
      </w:pPr>
      <w:rPr>
        <w:rFonts w:ascii="Arial" w:hAnsi="Arial" w:hint="default"/>
      </w:rPr>
    </w:lvl>
    <w:lvl w:ilvl="8" w:tplc="F786507C">
      <w:start w:val="1"/>
      <w:numFmt w:val="bullet"/>
      <w:lvlText w:val="•"/>
      <w:lvlJc w:val="left"/>
      <w:pPr>
        <w:tabs>
          <w:tab w:val="num" w:pos="6480"/>
        </w:tabs>
        <w:ind w:left="6480" w:hanging="360"/>
      </w:pPr>
      <w:rPr>
        <w:rFonts w:ascii="Arial" w:hAnsi="Arial" w:hint="default"/>
      </w:rPr>
    </w:lvl>
  </w:abstractNum>
  <w:abstractNum w:abstractNumId="1" w15:restartNumberingAfterBreak="0">
    <w:nsid w:val="01FC4065"/>
    <w:multiLevelType w:val="multilevel"/>
    <w:tmpl w:val="677C68DC"/>
    <w:lvl w:ilvl="0">
      <w:start w:val="3"/>
      <w:numFmt w:val="decimal"/>
      <w:lvlText w:val="%1."/>
      <w:lvlJc w:val="left"/>
      <w:pPr>
        <w:ind w:left="850" w:hanging="850"/>
      </w:pPr>
      <w:rPr>
        <w:rFonts w:cstheme="minorBidi" w:hint="default"/>
        <w:sz w:val="20"/>
      </w:rPr>
    </w:lvl>
    <w:lvl w:ilvl="1">
      <w:start w:val="2"/>
      <w:numFmt w:val="decimal"/>
      <w:lvlText w:val="%1.%2."/>
      <w:lvlJc w:val="left"/>
      <w:pPr>
        <w:ind w:left="850" w:hanging="850"/>
      </w:pPr>
      <w:rPr>
        <w:rFonts w:cstheme="minorBidi" w:hint="default"/>
        <w:sz w:val="20"/>
      </w:rPr>
    </w:lvl>
    <w:lvl w:ilvl="2">
      <w:start w:val="10"/>
      <w:numFmt w:val="decimal"/>
      <w:lvlText w:val="%1.%2.%3."/>
      <w:lvlJc w:val="left"/>
      <w:pPr>
        <w:ind w:left="850" w:hanging="850"/>
      </w:pPr>
      <w:rPr>
        <w:rFonts w:cstheme="minorBidi" w:hint="default"/>
        <w:sz w:val="20"/>
      </w:rPr>
    </w:lvl>
    <w:lvl w:ilvl="3">
      <w:start w:val="4"/>
      <w:numFmt w:val="decimal"/>
      <w:lvlText w:val="%1.%2.%3.%4."/>
      <w:lvlJc w:val="left"/>
      <w:pPr>
        <w:ind w:left="850" w:hanging="850"/>
      </w:pPr>
      <w:rPr>
        <w:rFonts w:cstheme="minorBidi" w:hint="default"/>
        <w:sz w:val="20"/>
      </w:rPr>
    </w:lvl>
    <w:lvl w:ilvl="4">
      <w:start w:val="1"/>
      <w:numFmt w:val="decimal"/>
      <w:lvlText w:val="%1.%2.%3.%4.%5."/>
      <w:lvlJc w:val="left"/>
      <w:pPr>
        <w:ind w:left="850" w:hanging="850"/>
      </w:pPr>
      <w:rPr>
        <w:rFonts w:cstheme="minorBidi" w:hint="default"/>
        <w:sz w:val="20"/>
      </w:rPr>
    </w:lvl>
    <w:lvl w:ilvl="5">
      <w:start w:val="1"/>
      <w:numFmt w:val="decimal"/>
      <w:lvlText w:val="%1.%2.%3.%4.%5.%6."/>
      <w:lvlJc w:val="left"/>
      <w:pPr>
        <w:ind w:left="1080" w:hanging="1080"/>
      </w:pPr>
      <w:rPr>
        <w:rFonts w:cstheme="minorBidi" w:hint="default"/>
        <w:sz w:val="20"/>
      </w:rPr>
    </w:lvl>
    <w:lvl w:ilvl="6">
      <w:start w:val="1"/>
      <w:numFmt w:val="decimal"/>
      <w:lvlText w:val="%1.%2.%3.%4.%5.%6.%7."/>
      <w:lvlJc w:val="left"/>
      <w:pPr>
        <w:ind w:left="1080" w:hanging="1080"/>
      </w:pPr>
      <w:rPr>
        <w:rFonts w:cstheme="minorBidi" w:hint="default"/>
        <w:sz w:val="20"/>
      </w:rPr>
    </w:lvl>
    <w:lvl w:ilvl="7">
      <w:start w:val="1"/>
      <w:numFmt w:val="decimal"/>
      <w:lvlText w:val="%1.%2.%3.%4.%5.%6.%7.%8."/>
      <w:lvlJc w:val="left"/>
      <w:pPr>
        <w:ind w:left="1080" w:hanging="1080"/>
      </w:pPr>
      <w:rPr>
        <w:rFonts w:cstheme="minorBidi" w:hint="default"/>
        <w:sz w:val="20"/>
      </w:rPr>
    </w:lvl>
    <w:lvl w:ilvl="8">
      <w:start w:val="1"/>
      <w:numFmt w:val="decimal"/>
      <w:lvlText w:val="%1.%2.%3.%4.%5.%6.%7.%8.%9."/>
      <w:lvlJc w:val="left"/>
      <w:pPr>
        <w:ind w:left="1440" w:hanging="1440"/>
      </w:pPr>
      <w:rPr>
        <w:rFonts w:cstheme="minorBidi" w:hint="default"/>
        <w:sz w:val="20"/>
      </w:rPr>
    </w:lvl>
  </w:abstractNum>
  <w:abstractNum w:abstractNumId="2" w15:restartNumberingAfterBreak="0">
    <w:nsid w:val="02291501"/>
    <w:multiLevelType w:val="hybridMultilevel"/>
    <w:tmpl w:val="D39EF8A0"/>
    <w:lvl w:ilvl="0" w:tplc="A1B083D6">
      <w:start w:val="1"/>
      <w:numFmt w:val="decimal"/>
      <w:lvlText w:val="%1."/>
      <w:lvlJc w:val="left"/>
      <w:pPr>
        <w:tabs>
          <w:tab w:val="num" w:pos="720"/>
        </w:tabs>
        <w:ind w:left="720" w:hanging="360"/>
      </w:pPr>
    </w:lvl>
    <w:lvl w:ilvl="1" w:tplc="1E6A12BE" w:tentative="1">
      <w:start w:val="1"/>
      <w:numFmt w:val="decimal"/>
      <w:lvlText w:val="%2."/>
      <w:lvlJc w:val="left"/>
      <w:pPr>
        <w:tabs>
          <w:tab w:val="num" w:pos="1440"/>
        </w:tabs>
        <w:ind w:left="1440" w:hanging="360"/>
      </w:pPr>
    </w:lvl>
    <w:lvl w:ilvl="2" w:tplc="54D27396" w:tentative="1">
      <w:start w:val="1"/>
      <w:numFmt w:val="decimal"/>
      <w:lvlText w:val="%3."/>
      <w:lvlJc w:val="left"/>
      <w:pPr>
        <w:tabs>
          <w:tab w:val="num" w:pos="2160"/>
        </w:tabs>
        <w:ind w:left="2160" w:hanging="360"/>
      </w:pPr>
    </w:lvl>
    <w:lvl w:ilvl="3" w:tplc="BA2A6E38" w:tentative="1">
      <w:start w:val="1"/>
      <w:numFmt w:val="decimal"/>
      <w:lvlText w:val="%4."/>
      <w:lvlJc w:val="left"/>
      <w:pPr>
        <w:tabs>
          <w:tab w:val="num" w:pos="2880"/>
        </w:tabs>
        <w:ind w:left="2880" w:hanging="360"/>
      </w:pPr>
    </w:lvl>
    <w:lvl w:ilvl="4" w:tplc="B5DC711A" w:tentative="1">
      <w:start w:val="1"/>
      <w:numFmt w:val="decimal"/>
      <w:lvlText w:val="%5."/>
      <w:lvlJc w:val="left"/>
      <w:pPr>
        <w:tabs>
          <w:tab w:val="num" w:pos="3600"/>
        </w:tabs>
        <w:ind w:left="3600" w:hanging="360"/>
      </w:pPr>
    </w:lvl>
    <w:lvl w:ilvl="5" w:tplc="63A04AA8" w:tentative="1">
      <w:start w:val="1"/>
      <w:numFmt w:val="decimal"/>
      <w:lvlText w:val="%6."/>
      <w:lvlJc w:val="left"/>
      <w:pPr>
        <w:tabs>
          <w:tab w:val="num" w:pos="4320"/>
        </w:tabs>
        <w:ind w:left="4320" w:hanging="360"/>
      </w:pPr>
    </w:lvl>
    <w:lvl w:ilvl="6" w:tplc="68BED11C" w:tentative="1">
      <w:start w:val="1"/>
      <w:numFmt w:val="decimal"/>
      <w:lvlText w:val="%7."/>
      <w:lvlJc w:val="left"/>
      <w:pPr>
        <w:tabs>
          <w:tab w:val="num" w:pos="5040"/>
        </w:tabs>
        <w:ind w:left="5040" w:hanging="360"/>
      </w:pPr>
    </w:lvl>
    <w:lvl w:ilvl="7" w:tplc="988A95DE" w:tentative="1">
      <w:start w:val="1"/>
      <w:numFmt w:val="decimal"/>
      <w:lvlText w:val="%8."/>
      <w:lvlJc w:val="left"/>
      <w:pPr>
        <w:tabs>
          <w:tab w:val="num" w:pos="5760"/>
        </w:tabs>
        <w:ind w:left="5760" w:hanging="360"/>
      </w:pPr>
    </w:lvl>
    <w:lvl w:ilvl="8" w:tplc="F66A00DE" w:tentative="1">
      <w:start w:val="1"/>
      <w:numFmt w:val="decimal"/>
      <w:lvlText w:val="%9."/>
      <w:lvlJc w:val="left"/>
      <w:pPr>
        <w:tabs>
          <w:tab w:val="num" w:pos="6480"/>
        </w:tabs>
        <w:ind w:left="6480" w:hanging="360"/>
      </w:pPr>
    </w:lvl>
  </w:abstractNum>
  <w:abstractNum w:abstractNumId="3" w15:restartNumberingAfterBreak="0">
    <w:nsid w:val="02EC38C2"/>
    <w:multiLevelType w:val="hybridMultilevel"/>
    <w:tmpl w:val="390E534C"/>
    <w:lvl w:ilvl="0" w:tplc="DE725C2C">
      <w:start w:val="1"/>
      <w:numFmt w:val="bullet"/>
      <w:lvlText w:val=""/>
      <w:lvlJc w:val="left"/>
      <w:pPr>
        <w:tabs>
          <w:tab w:val="num" w:pos="720"/>
        </w:tabs>
        <w:ind w:left="720" w:hanging="360"/>
      </w:pPr>
      <w:rPr>
        <w:rFonts w:ascii="Symbol" w:hAnsi="Symbol" w:hint="default"/>
      </w:rPr>
    </w:lvl>
    <w:lvl w:ilvl="1" w:tplc="8C9493D6">
      <w:start w:val="1"/>
      <w:numFmt w:val="bullet"/>
      <w:lvlText w:val="•"/>
      <w:lvlJc w:val="left"/>
      <w:pPr>
        <w:tabs>
          <w:tab w:val="num" w:pos="1440"/>
        </w:tabs>
        <w:ind w:left="1440" w:hanging="360"/>
      </w:pPr>
      <w:rPr>
        <w:rFonts w:ascii="Arial" w:hAnsi="Arial" w:hint="default"/>
      </w:rPr>
    </w:lvl>
    <w:lvl w:ilvl="2" w:tplc="1D440376">
      <w:start w:val="1"/>
      <w:numFmt w:val="bullet"/>
      <w:lvlText w:val="•"/>
      <w:lvlJc w:val="left"/>
      <w:pPr>
        <w:tabs>
          <w:tab w:val="num" w:pos="2160"/>
        </w:tabs>
        <w:ind w:left="2160" w:hanging="360"/>
      </w:pPr>
      <w:rPr>
        <w:rFonts w:ascii="Arial" w:hAnsi="Arial" w:hint="default"/>
      </w:rPr>
    </w:lvl>
    <w:lvl w:ilvl="3" w:tplc="0B88BF6E">
      <w:start w:val="1"/>
      <w:numFmt w:val="bullet"/>
      <w:lvlText w:val="•"/>
      <w:lvlJc w:val="left"/>
      <w:pPr>
        <w:tabs>
          <w:tab w:val="num" w:pos="2880"/>
        </w:tabs>
        <w:ind w:left="2880" w:hanging="360"/>
      </w:pPr>
      <w:rPr>
        <w:rFonts w:ascii="Arial" w:hAnsi="Arial" w:hint="default"/>
      </w:rPr>
    </w:lvl>
    <w:lvl w:ilvl="4" w:tplc="88DE2C54">
      <w:start w:val="1"/>
      <w:numFmt w:val="bullet"/>
      <w:lvlText w:val="•"/>
      <w:lvlJc w:val="left"/>
      <w:pPr>
        <w:tabs>
          <w:tab w:val="num" w:pos="3600"/>
        </w:tabs>
        <w:ind w:left="3600" w:hanging="360"/>
      </w:pPr>
      <w:rPr>
        <w:rFonts w:ascii="Arial" w:hAnsi="Arial" w:hint="default"/>
      </w:rPr>
    </w:lvl>
    <w:lvl w:ilvl="5" w:tplc="F2647C42">
      <w:start w:val="1"/>
      <w:numFmt w:val="bullet"/>
      <w:lvlText w:val="•"/>
      <w:lvlJc w:val="left"/>
      <w:pPr>
        <w:tabs>
          <w:tab w:val="num" w:pos="4320"/>
        </w:tabs>
        <w:ind w:left="4320" w:hanging="360"/>
      </w:pPr>
      <w:rPr>
        <w:rFonts w:ascii="Arial" w:hAnsi="Arial" w:hint="default"/>
      </w:rPr>
    </w:lvl>
    <w:lvl w:ilvl="6" w:tplc="80FE26FE">
      <w:start w:val="1"/>
      <w:numFmt w:val="bullet"/>
      <w:lvlText w:val="•"/>
      <w:lvlJc w:val="left"/>
      <w:pPr>
        <w:tabs>
          <w:tab w:val="num" w:pos="5040"/>
        </w:tabs>
        <w:ind w:left="5040" w:hanging="360"/>
      </w:pPr>
      <w:rPr>
        <w:rFonts w:ascii="Arial" w:hAnsi="Arial" w:hint="default"/>
      </w:rPr>
    </w:lvl>
    <w:lvl w:ilvl="7" w:tplc="2A00A774">
      <w:start w:val="1"/>
      <w:numFmt w:val="bullet"/>
      <w:lvlText w:val="•"/>
      <w:lvlJc w:val="left"/>
      <w:pPr>
        <w:tabs>
          <w:tab w:val="num" w:pos="5760"/>
        </w:tabs>
        <w:ind w:left="5760" w:hanging="360"/>
      </w:pPr>
      <w:rPr>
        <w:rFonts w:ascii="Arial" w:hAnsi="Arial" w:hint="default"/>
      </w:rPr>
    </w:lvl>
    <w:lvl w:ilvl="8" w:tplc="8F6239EE">
      <w:start w:val="1"/>
      <w:numFmt w:val="bullet"/>
      <w:lvlText w:val="•"/>
      <w:lvlJc w:val="left"/>
      <w:pPr>
        <w:tabs>
          <w:tab w:val="num" w:pos="6480"/>
        </w:tabs>
        <w:ind w:left="6480" w:hanging="360"/>
      </w:pPr>
      <w:rPr>
        <w:rFonts w:ascii="Arial" w:hAnsi="Arial" w:hint="default"/>
      </w:rPr>
    </w:lvl>
  </w:abstractNum>
  <w:abstractNum w:abstractNumId="4" w15:restartNumberingAfterBreak="0">
    <w:nsid w:val="03D353F9"/>
    <w:multiLevelType w:val="multilevel"/>
    <w:tmpl w:val="70E09DB2"/>
    <w:lvl w:ilvl="0">
      <w:start w:val="1"/>
      <w:numFmt w:val="decimal"/>
      <w:lvlText w:val="%1"/>
      <w:lvlJc w:val="left"/>
      <w:pPr>
        <w:ind w:left="716" w:hanging="432"/>
      </w:pPr>
      <w:rPr>
        <w:rFonts w:cs="Times New Roman" w:hint="default"/>
      </w:rPr>
    </w:lvl>
    <w:lvl w:ilvl="1">
      <w:start w:val="1"/>
      <w:numFmt w:val="decimal"/>
      <w:lvlText w:val="%1.%2"/>
      <w:lvlJc w:val="left"/>
      <w:pPr>
        <w:ind w:left="3412" w:hanging="576"/>
      </w:pPr>
      <w:rPr>
        <w:rFonts w:cs="Times New Roman" w:hint="default"/>
        <w:sz w:val="24"/>
        <w:szCs w:val="22"/>
      </w:rPr>
    </w:lvl>
    <w:lvl w:ilvl="2">
      <w:start w:val="1"/>
      <w:numFmt w:val="decimal"/>
      <w:lvlText w:val="%1.%2.%3"/>
      <w:lvlJc w:val="left"/>
      <w:pPr>
        <w:ind w:left="1004" w:hanging="720"/>
      </w:pPr>
      <w:rPr>
        <w:rFonts w:cs="Times New Roman" w:hint="default"/>
        <w:b/>
        <w:bCs/>
        <w:sz w:val="20"/>
        <w:szCs w:val="20"/>
      </w:rPr>
    </w:lvl>
    <w:lvl w:ilvl="3">
      <w:start w:val="1"/>
      <w:numFmt w:val="decimal"/>
      <w:lvlText w:val="%1.%2.%3.%4"/>
      <w:lvlJc w:val="left"/>
      <w:pPr>
        <w:ind w:left="1147"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5" w15:restartNumberingAfterBreak="0">
    <w:nsid w:val="04C101CF"/>
    <w:multiLevelType w:val="hybridMultilevel"/>
    <w:tmpl w:val="145A3904"/>
    <w:lvl w:ilvl="0" w:tplc="DF0C828E">
      <w:start w:val="1"/>
      <w:numFmt w:val="bullet"/>
      <w:lvlText w:val=""/>
      <w:lvlJc w:val="left"/>
      <w:pPr>
        <w:ind w:left="1068" w:hanging="360"/>
      </w:pPr>
      <w:rPr>
        <w:rFonts w:ascii="Symbol" w:hAnsi="Symbol" w:hint="default"/>
      </w:rPr>
    </w:lvl>
    <w:lvl w:ilvl="1" w:tplc="034E2A86">
      <w:start w:val="1"/>
      <w:numFmt w:val="bullet"/>
      <w:lvlText w:val="o"/>
      <w:lvlJc w:val="left"/>
      <w:pPr>
        <w:ind w:left="1788" w:hanging="360"/>
      </w:pPr>
      <w:rPr>
        <w:rFonts w:ascii="Courier New" w:hAnsi="Courier New" w:hint="default"/>
      </w:rPr>
    </w:lvl>
    <w:lvl w:ilvl="2" w:tplc="C1B4B264">
      <w:start w:val="1"/>
      <w:numFmt w:val="bullet"/>
      <w:lvlText w:val=""/>
      <w:lvlJc w:val="left"/>
      <w:pPr>
        <w:ind w:left="2508" w:hanging="360"/>
      </w:pPr>
      <w:rPr>
        <w:rFonts w:ascii="Wingdings" w:hAnsi="Wingdings" w:hint="default"/>
      </w:rPr>
    </w:lvl>
    <w:lvl w:ilvl="3" w:tplc="3A44C800">
      <w:start w:val="1"/>
      <w:numFmt w:val="bullet"/>
      <w:lvlText w:val=""/>
      <w:lvlJc w:val="left"/>
      <w:pPr>
        <w:ind w:left="3228" w:hanging="360"/>
      </w:pPr>
      <w:rPr>
        <w:rFonts w:ascii="Symbol" w:hAnsi="Symbol" w:hint="default"/>
      </w:rPr>
    </w:lvl>
    <w:lvl w:ilvl="4" w:tplc="2CDA1138">
      <w:start w:val="1"/>
      <w:numFmt w:val="bullet"/>
      <w:lvlText w:val="o"/>
      <w:lvlJc w:val="left"/>
      <w:pPr>
        <w:ind w:left="3948" w:hanging="360"/>
      </w:pPr>
      <w:rPr>
        <w:rFonts w:ascii="Courier New" w:hAnsi="Courier New" w:hint="default"/>
      </w:rPr>
    </w:lvl>
    <w:lvl w:ilvl="5" w:tplc="DD768664">
      <w:start w:val="1"/>
      <w:numFmt w:val="bullet"/>
      <w:lvlText w:val=""/>
      <w:lvlJc w:val="left"/>
      <w:pPr>
        <w:ind w:left="4668" w:hanging="360"/>
      </w:pPr>
      <w:rPr>
        <w:rFonts w:ascii="Wingdings" w:hAnsi="Wingdings" w:hint="default"/>
      </w:rPr>
    </w:lvl>
    <w:lvl w:ilvl="6" w:tplc="4B5C962E">
      <w:start w:val="1"/>
      <w:numFmt w:val="bullet"/>
      <w:lvlText w:val=""/>
      <w:lvlJc w:val="left"/>
      <w:pPr>
        <w:ind w:left="5388" w:hanging="360"/>
      </w:pPr>
      <w:rPr>
        <w:rFonts w:ascii="Symbol" w:hAnsi="Symbol" w:hint="default"/>
      </w:rPr>
    </w:lvl>
    <w:lvl w:ilvl="7" w:tplc="F454F7C2">
      <w:start w:val="1"/>
      <w:numFmt w:val="bullet"/>
      <w:lvlText w:val="o"/>
      <w:lvlJc w:val="left"/>
      <w:pPr>
        <w:ind w:left="6108" w:hanging="360"/>
      </w:pPr>
      <w:rPr>
        <w:rFonts w:ascii="Courier New" w:hAnsi="Courier New" w:hint="default"/>
      </w:rPr>
    </w:lvl>
    <w:lvl w:ilvl="8" w:tplc="64848EB8">
      <w:start w:val="1"/>
      <w:numFmt w:val="bullet"/>
      <w:lvlText w:val=""/>
      <w:lvlJc w:val="left"/>
      <w:pPr>
        <w:ind w:left="6828" w:hanging="360"/>
      </w:pPr>
      <w:rPr>
        <w:rFonts w:ascii="Wingdings" w:hAnsi="Wingdings" w:hint="default"/>
      </w:rPr>
    </w:lvl>
  </w:abstractNum>
  <w:abstractNum w:abstractNumId="6" w15:restartNumberingAfterBreak="0">
    <w:nsid w:val="053168C8"/>
    <w:multiLevelType w:val="hybridMultilevel"/>
    <w:tmpl w:val="36EC499A"/>
    <w:lvl w:ilvl="0" w:tplc="EA8EEA6A">
      <w:start w:val="1"/>
      <w:numFmt w:val="bullet"/>
      <w:lvlText w:val=""/>
      <w:lvlJc w:val="left"/>
      <w:pPr>
        <w:ind w:left="862" w:hanging="360"/>
      </w:pPr>
      <w:rPr>
        <w:rFonts w:ascii="Symbol" w:hAnsi="Symbol" w:hint="default"/>
        <w:color w:val="auto"/>
      </w:rPr>
    </w:lvl>
    <w:lvl w:ilvl="1" w:tplc="65FA953A">
      <w:start w:val="1"/>
      <w:numFmt w:val="bullet"/>
      <w:lvlText w:val="o"/>
      <w:lvlJc w:val="left"/>
      <w:pPr>
        <w:ind w:left="1582" w:hanging="360"/>
      </w:pPr>
      <w:rPr>
        <w:rFonts w:ascii="Courier New" w:hAnsi="Courier New" w:cs="Courier New" w:hint="default"/>
      </w:rPr>
    </w:lvl>
    <w:lvl w:ilvl="2" w:tplc="63A085F2">
      <w:start w:val="1"/>
      <w:numFmt w:val="bullet"/>
      <w:lvlText w:val=""/>
      <w:lvlJc w:val="left"/>
      <w:pPr>
        <w:ind w:left="2302" w:hanging="360"/>
      </w:pPr>
      <w:rPr>
        <w:rFonts w:ascii="Wingdings" w:hAnsi="Wingdings" w:hint="default"/>
      </w:rPr>
    </w:lvl>
    <w:lvl w:ilvl="3" w:tplc="F97EF470">
      <w:start w:val="1"/>
      <w:numFmt w:val="bullet"/>
      <w:lvlText w:val=""/>
      <w:lvlJc w:val="left"/>
      <w:pPr>
        <w:ind w:left="3022" w:hanging="360"/>
      </w:pPr>
      <w:rPr>
        <w:rFonts w:ascii="Symbol" w:hAnsi="Symbol" w:hint="default"/>
      </w:rPr>
    </w:lvl>
    <w:lvl w:ilvl="4" w:tplc="2620EBB4">
      <w:start w:val="1"/>
      <w:numFmt w:val="bullet"/>
      <w:lvlText w:val="o"/>
      <w:lvlJc w:val="left"/>
      <w:pPr>
        <w:ind w:left="3742" w:hanging="360"/>
      </w:pPr>
      <w:rPr>
        <w:rFonts w:ascii="Courier New" w:hAnsi="Courier New" w:cs="Courier New" w:hint="default"/>
      </w:rPr>
    </w:lvl>
    <w:lvl w:ilvl="5" w:tplc="F06A9E96">
      <w:start w:val="1"/>
      <w:numFmt w:val="bullet"/>
      <w:lvlText w:val=""/>
      <w:lvlJc w:val="left"/>
      <w:pPr>
        <w:ind w:left="4462" w:hanging="360"/>
      </w:pPr>
      <w:rPr>
        <w:rFonts w:ascii="Wingdings" w:hAnsi="Wingdings" w:hint="default"/>
      </w:rPr>
    </w:lvl>
    <w:lvl w:ilvl="6" w:tplc="710A0F74">
      <w:start w:val="1"/>
      <w:numFmt w:val="bullet"/>
      <w:lvlText w:val=""/>
      <w:lvlJc w:val="left"/>
      <w:pPr>
        <w:ind w:left="5182" w:hanging="360"/>
      </w:pPr>
      <w:rPr>
        <w:rFonts w:ascii="Symbol" w:hAnsi="Symbol" w:hint="default"/>
      </w:rPr>
    </w:lvl>
    <w:lvl w:ilvl="7" w:tplc="349CA3AE">
      <w:start w:val="1"/>
      <w:numFmt w:val="bullet"/>
      <w:lvlText w:val="o"/>
      <w:lvlJc w:val="left"/>
      <w:pPr>
        <w:ind w:left="5902" w:hanging="360"/>
      </w:pPr>
      <w:rPr>
        <w:rFonts w:ascii="Courier New" w:hAnsi="Courier New" w:cs="Courier New" w:hint="default"/>
      </w:rPr>
    </w:lvl>
    <w:lvl w:ilvl="8" w:tplc="BD7CB188">
      <w:start w:val="1"/>
      <w:numFmt w:val="bullet"/>
      <w:lvlText w:val=""/>
      <w:lvlJc w:val="left"/>
      <w:pPr>
        <w:ind w:left="6622" w:hanging="360"/>
      </w:pPr>
      <w:rPr>
        <w:rFonts w:ascii="Wingdings" w:hAnsi="Wingdings" w:hint="default"/>
      </w:rPr>
    </w:lvl>
  </w:abstractNum>
  <w:abstractNum w:abstractNumId="7" w15:restartNumberingAfterBreak="0">
    <w:nsid w:val="05651D64"/>
    <w:multiLevelType w:val="hybridMultilevel"/>
    <w:tmpl w:val="91A02EA4"/>
    <w:lvl w:ilvl="0" w:tplc="9CBE9D3C">
      <w:start w:val="1"/>
      <w:numFmt w:val="bullet"/>
      <w:lvlText w:val=""/>
      <w:lvlJc w:val="left"/>
      <w:pPr>
        <w:ind w:left="610" w:hanging="360"/>
      </w:pPr>
      <w:rPr>
        <w:rFonts w:ascii="Symbol" w:hAnsi="Symbol" w:hint="default"/>
      </w:rPr>
    </w:lvl>
    <w:lvl w:ilvl="1" w:tplc="B3A8A8F4">
      <w:start w:val="1"/>
      <w:numFmt w:val="bullet"/>
      <w:lvlText w:val="o"/>
      <w:lvlJc w:val="left"/>
      <w:pPr>
        <w:ind w:left="1330" w:hanging="360"/>
      </w:pPr>
      <w:rPr>
        <w:rFonts w:ascii="Courier New" w:hAnsi="Courier New" w:cs="Courier New" w:hint="default"/>
      </w:rPr>
    </w:lvl>
    <w:lvl w:ilvl="2" w:tplc="2C52B7AE">
      <w:start w:val="1"/>
      <w:numFmt w:val="bullet"/>
      <w:lvlText w:val=""/>
      <w:lvlJc w:val="left"/>
      <w:pPr>
        <w:ind w:left="2050" w:hanging="360"/>
      </w:pPr>
      <w:rPr>
        <w:rFonts w:ascii="Wingdings" w:hAnsi="Wingdings" w:hint="default"/>
      </w:rPr>
    </w:lvl>
    <w:lvl w:ilvl="3" w:tplc="0AF6ED92">
      <w:start w:val="1"/>
      <w:numFmt w:val="bullet"/>
      <w:lvlText w:val=""/>
      <w:lvlJc w:val="left"/>
      <w:pPr>
        <w:ind w:left="2770" w:hanging="360"/>
      </w:pPr>
      <w:rPr>
        <w:rFonts w:ascii="Symbol" w:hAnsi="Symbol" w:hint="default"/>
      </w:rPr>
    </w:lvl>
    <w:lvl w:ilvl="4" w:tplc="A70E4BEC">
      <w:start w:val="1"/>
      <w:numFmt w:val="bullet"/>
      <w:lvlText w:val="o"/>
      <w:lvlJc w:val="left"/>
      <w:pPr>
        <w:ind w:left="3490" w:hanging="360"/>
      </w:pPr>
      <w:rPr>
        <w:rFonts w:ascii="Courier New" w:hAnsi="Courier New" w:cs="Courier New" w:hint="default"/>
      </w:rPr>
    </w:lvl>
    <w:lvl w:ilvl="5" w:tplc="FB1CFE5C">
      <w:start w:val="1"/>
      <w:numFmt w:val="bullet"/>
      <w:lvlText w:val=""/>
      <w:lvlJc w:val="left"/>
      <w:pPr>
        <w:ind w:left="4210" w:hanging="360"/>
      </w:pPr>
      <w:rPr>
        <w:rFonts w:ascii="Wingdings" w:hAnsi="Wingdings" w:hint="default"/>
      </w:rPr>
    </w:lvl>
    <w:lvl w:ilvl="6" w:tplc="B1EA00C8">
      <w:start w:val="1"/>
      <w:numFmt w:val="bullet"/>
      <w:lvlText w:val=""/>
      <w:lvlJc w:val="left"/>
      <w:pPr>
        <w:ind w:left="4930" w:hanging="360"/>
      </w:pPr>
      <w:rPr>
        <w:rFonts w:ascii="Symbol" w:hAnsi="Symbol" w:hint="default"/>
      </w:rPr>
    </w:lvl>
    <w:lvl w:ilvl="7" w:tplc="785CECD8">
      <w:start w:val="1"/>
      <w:numFmt w:val="bullet"/>
      <w:lvlText w:val="o"/>
      <w:lvlJc w:val="left"/>
      <w:pPr>
        <w:ind w:left="5650" w:hanging="360"/>
      </w:pPr>
      <w:rPr>
        <w:rFonts w:ascii="Courier New" w:hAnsi="Courier New" w:cs="Courier New" w:hint="default"/>
      </w:rPr>
    </w:lvl>
    <w:lvl w:ilvl="8" w:tplc="C114A266">
      <w:start w:val="1"/>
      <w:numFmt w:val="bullet"/>
      <w:lvlText w:val=""/>
      <w:lvlJc w:val="left"/>
      <w:pPr>
        <w:ind w:left="6370" w:hanging="360"/>
      </w:pPr>
      <w:rPr>
        <w:rFonts w:ascii="Wingdings" w:hAnsi="Wingdings" w:hint="default"/>
      </w:rPr>
    </w:lvl>
  </w:abstractNum>
  <w:abstractNum w:abstractNumId="8" w15:restartNumberingAfterBreak="0">
    <w:nsid w:val="05C93070"/>
    <w:multiLevelType w:val="hybridMultilevel"/>
    <w:tmpl w:val="0BDC607E"/>
    <w:lvl w:ilvl="0" w:tplc="54362756">
      <w:start w:val="1"/>
      <w:numFmt w:val="decimal"/>
      <w:lvlText w:val="%1."/>
      <w:lvlJc w:val="left"/>
      <w:pPr>
        <w:ind w:left="720" w:hanging="360"/>
      </w:pPr>
      <w:rPr>
        <w:rFonts w:hint="default"/>
      </w:rPr>
    </w:lvl>
    <w:lvl w:ilvl="1" w:tplc="67AE19CA">
      <w:start w:val="1"/>
      <w:numFmt w:val="lowerLetter"/>
      <w:lvlText w:val="%2."/>
      <w:lvlJc w:val="left"/>
      <w:pPr>
        <w:ind w:left="1440" w:hanging="360"/>
      </w:pPr>
    </w:lvl>
    <w:lvl w:ilvl="2" w:tplc="A10843FA">
      <w:start w:val="1"/>
      <w:numFmt w:val="lowerRoman"/>
      <w:lvlText w:val="%3."/>
      <w:lvlJc w:val="right"/>
      <w:pPr>
        <w:ind w:left="2160" w:hanging="180"/>
      </w:pPr>
    </w:lvl>
    <w:lvl w:ilvl="3" w:tplc="360CBF36">
      <w:start w:val="1"/>
      <w:numFmt w:val="decimal"/>
      <w:lvlText w:val="%4."/>
      <w:lvlJc w:val="left"/>
      <w:pPr>
        <w:ind w:left="2880" w:hanging="360"/>
      </w:pPr>
    </w:lvl>
    <w:lvl w:ilvl="4" w:tplc="28665F9C">
      <w:start w:val="1"/>
      <w:numFmt w:val="lowerLetter"/>
      <w:lvlText w:val="%5."/>
      <w:lvlJc w:val="left"/>
      <w:pPr>
        <w:ind w:left="3600" w:hanging="360"/>
      </w:pPr>
    </w:lvl>
    <w:lvl w:ilvl="5" w:tplc="3E466578">
      <w:start w:val="1"/>
      <w:numFmt w:val="lowerRoman"/>
      <w:lvlText w:val="%6."/>
      <w:lvlJc w:val="right"/>
      <w:pPr>
        <w:ind w:left="4320" w:hanging="180"/>
      </w:pPr>
    </w:lvl>
    <w:lvl w:ilvl="6" w:tplc="27B0D90E">
      <w:start w:val="1"/>
      <w:numFmt w:val="decimal"/>
      <w:lvlText w:val="%7."/>
      <w:lvlJc w:val="left"/>
      <w:pPr>
        <w:ind w:left="5040" w:hanging="360"/>
      </w:pPr>
    </w:lvl>
    <w:lvl w:ilvl="7" w:tplc="A54A8A9E">
      <w:start w:val="1"/>
      <w:numFmt w:val="lowerLetter"/>
      <w:lvlText w:val="%8."/>
      <w:lvlJc w:val="left"/>
      <w:pPr>
        <w:ind w:left="5760" w:hanging="360"/>
      </w:pPr>
    </w:lvl>
    <w:lvl w:ilvl="8" w:tplc="741CF2CC">
      <w:start w:val="1"/>
      <w:numFmt w:val="lowerRoman"/>
      <w:lvlText w:val="%9."/>
      <w:lvlJc w:val="right"/>
      <w:pPr>
        <w:ind w:left="6480" w:hanging="180"/>
      </w:pPr>
    </w:lvl>
  </w:abstractNum>
  <w:abstractNum w:abstractNumId="9" w15:restartNumberingAfterBreak="0">
    <w:nsid w:val="068F4613"/>
    <w:multiLevelType w:val="hybridMultilevel"/>
    <w:tmpl w:val="09624BFE"/>
    <w:lvl w:ilvl="0" w:tplc="E264D6D8">
      <w:start w:val="1"/>
      <w:numFmt w:val="bullet"/>
      <w:lvlText w:val=""/>
      <w:lvlJc w:val="left"/>
      <w:pPr>
        <w:ind w:left="720" w:hanging="360"/>
      </w:pPr>
      <w:rPr>
        <w:rFonts w:ascii="Symbol" w:hAnsi="Symbol" w:hint="default"/>
      </w:rPr>
    </w:lvl>
    <w:lvl w:ilvl="1" w:tplc="AC9EDC6C">
      <w:start w:val="1"/>
      <w:numFmt w:val="bullet"/>
      <w:lvlText w:val="o"/>
      <w:lvlJc w:val="left"/>
      <w:pPr>
        <w:ind w:left="1440" w:hanging="360"/>
      </w:pPr>
      <w:rPr>
        <w:rFonts w:ascii="Courier New" w:hAnsi="Courier New" w:cs="Courier New" w:hint="default"/>
      </w:rPr>
    </w:lvl>
    <w:lvl w:ilvl="2" w:tplc="9C969682">
      <w:start w:val="1"/>
      <w:numFmt w:val="bullet"/>
      <w:lvlText w:val=""/>
      <w:lvlJc w:val="left"/>
      <w:pPr>
        <w:ind w:left="2160" w:hanging="360"/>
      </w:pPr>
      <w:rPr>
        <w:rFonts w:ascii="Wingdings" w:hAnsi="Wingdings" w:hint="default"/>
      </w:rPr>
    </w:lvl>
    <w:lvl w:ilvl="3" w:tplc="611840C2">
      <w:start w:val="1"/>
      <w:numFmt w:val="bullet"/>
      <w:lvlText w:val=""/>
      <w:lvlJc w:val="left"/>
      <w:pPr>
        <w:ind w:left="2880" w:hanging="360"/>
      </w:pPr>
      <w:rPr>
        <w:rFonts w:ascii="Symbol" w:hAnsi="Symbol" w:hint="default"/>
      </w:rPr>
    </w:lvl>
    <w:lvl w:ilvl="4" w:tplc="AB9E60E2">
      <w:start w:val="1"/>
      <w:numFmt w:val="bullet"/>
      <w:lvlText w:val="o"/>
      <w:lvlJc w:val="left"/>
      <w:pPr>
        <w:ind w:left="3600" w:hanging="360"/>
      </w:pPr>
      <w:rPr>
        <w:rFonts w:ascii="Courier New" w:hAnsi="Courier New" w:cs="Courier New" w:hint="default"/>
      </w:rPr>
    </w:lvl>
    <w:lvl w:ilvl="5" w:tplc="2FB4911E">
      <w:start w:val="1"/>
      <w:numFmt w:val="bullet"/>
      <w:lvlText w:val=""/>
      <w:lvlJc w:val="left"/>
      <w:pPr>
        <w:ind w:left="4320" w:hanging="360"/>
      </w:pPr>
      <w:rPr>
        <w:rFonts w:ascii="Wingdings" w:hAnsi="Wingdings" w:hint="default"/>
      </w:rPr>
    </w:lvl>
    <w:lvl w:ilvl="6" w:tplc="9E826A8C">
      <w:start w:val="1"/>
      <w:numFmt w:val="bullet"/>
      <w:lvlText w:val=""/>
      <w:lvlJc w:val="left"/>
      <w:pPr>
        <w:ind w:left="5040" w:hanging="360"/>
      </w:pPr>
      <w:rPr>
        <w:rFonts w:ascii="Symbol" w:hAnsi="Symbol" w:hint="default"/>
      </w:rPr>
    </w:lvl>
    <w:lvl w:ilvl="7" w:tplc="EEF4867A">
      <w:start w:val="1"/>
      <w:numFmt w:val="bullet"/>
      <w:lvlText w:val="o"/>
      <w:lvlJc w:val="left"/>
      <w:pPr>
        <w:ind w:left="5760" w:hanging="360"/>
      </w:pPr>
      <w:rPr>
        <w:rFonts w:ascii="Courier New" w:hAnsi="Courier New" w:cs="Courier New" w:hint="default"/>
      </w:rPr>
    </w:lvl>
    <w:lvl w:ilvl="8" w:tplc="5F22338A">
      <w:start w:val="1"/>
      <w:numFmt w:val="bullet"/>
      <w:lvlText w:val=""/>
      <w:lvlJc w:val="left"/>
      <w:pPr>
        <w:ind w:left="6480" w:hanging="360"/>
      </w:pPr>
      <w:rPr>
        <w:rFonts w:ascii="Wingdings" w:hAnsi="Wingdings" w:hint="default"/>
      </w:rPr>
    </w:lvl>
  </w:abstractNum>
  <w:abstractNum w:abstractNumId="10" w15:restartNumberingAfterBreak="0">
    <w:nsid w:val="06906EF0"/>
    <w:multiLevelType w:val="hybridMultilevel"/>
    <w:tmpl w:val="53B84DB6"/>
    <w:lvl w:ilvl="0" w:tplc="91001086">
      <w:start w:val="1"/>
      <w:numFmt w:val="bullet"/>
      <w:lvlText w:val="-"/>
      <w:lvlJc w:val="left"/>
      <w:pPr>
        <w:tabs>
          <w:tab w:val="num" w:pos="360"/>
        </w:tabs>
        <w:ind w:left="360" w:hanging="360"/>
      </w:pPr>
      <w:rPr>
        <w:rFonts w:ascii="Arial" w:hAnsi="Arial" w:hint="default"/>
      </w:rPr>
    </w:lvl>
    <w:lvl w:ilvl="1" w:tplc="47060854" w:tentative="1">
      <w:start w:val="1"/>
      <w:numFmt w:val="bullet"/>
      <w:lvlText w:val="-"/>
      <w:lvlJc w:val="left"/>
      <w:pPr>
        <w:tabs>
          <w:tab w:val="num" w:pos="1080"/>
        </w:tabs>
        <w:ind w:left="1080" w:hanging="360"/>
      </w:pPr>
      <w:rPr>
        <w:rFonts w:ascii="Arial" w:hAnsi="Arial" w:hint="default"/>
      </w:rPr>
    </w:lvl>
    <w:lvl w:ilvl="2" w:tplc="FC2E1D2A" w:tentative="1">
      <w:start w:val="1"/>
      <w:numFmt w:val="bullet"/>
      <w:lvlText w:val="-"/>
      <w:lvlJc w:val="left"/>
      <w:pPr>
        <w:tabs>
          <w:tab w:val="num" w:pos="1800"/>
        </w:tabs>
        <w:ind w:left="1800" w:hanging="360"/>
      </w:pPr>
      <w:rPr>
        <w:rFonts w:ascii="Arial" w:hAnsi="Arial" w:hint="default"/>
      </w:rPr>
    </w:lvl>
    <w:lvl w:ilvl="3" w:tplc="53E04358" w:tentative="1">
      <w:start w:val="1"/>
      <w:numFmt w:val="bullet"/>
      <w:lvlText w:val="-"/>
      <w:lvlJc w:val="left"/>
      <w:pPr>
        <w:tabs>
          <w:tab w:val="num" w:pos="2520"/>
        </w:tabs>
        <w:ind w:left="2520" w:hanging="360"/>
      </w:pPr>
      <w:rPr>
        <w:rFonts w:ascii="Arial" w:hAnsi="Arial" w:hint="default"/>
      </w:rPr>
    </w:lvl>
    <w:lvl w:ilvl="4" w:tplc="FD565346" w:tentative="1">
      <w:start w:val="1"/>
      <w:numFmt w:val="bullet"/>
      <w:lvlText w:val="-"/>
      <w:lvlJc w:val="left"/>
      <w:pPr>
        <w:tabs>
          <w:tab w:val="num" w:pos="3240"/>
        </w:tabs>
        <w:ind w:left="3240" w:hanging="360"/>
      </w:pPr>
      <w:rPr>
        <w:rFonts w:ascii="Arial" w:hAnsi="Arial" w:hint="default"/>
      </w:rPr>
    </w:lvl>
    <w:lvl w:ilvl="5" w:tplc="3ACAD93E" w:tentative="1">
      <w:start w:val="1"/>
      <w:numFmt w:val="bullet"/>
      <w:lvlText w:val="-"/>
      <w:lvlJc w:val="left"/>
      <w:pPr>
        <w:tabs>
          <w:tab w:val="num" w:pos="3960"/>
        </w:tabs>
        <w:ind w:left="3960" w:hanging="360"/>
      </w:pPr>
      <w:rPr>
        <w:rFonts w:ascii="Arial" w:hAnsi="Arial" w:hint="default"/>
      </w:rPr>
    </w:lvl>
    <w:lvl w:ilvl="6" w:tplc="9C3AC6CC" w:tentative="1">
      <w:start w:val="1"/>
      <w:numFmt w:val="bullet"/>
      <w:lvlText w:val="-"/>
      <w:lvlJc w:val="left"/>
      <w:pPr>
        <w:tabs>
          <w:tab w:val="num" w:pos="4680"/>
        </w:tabs>
        <w:ind w:left="4680" w:hanging="360"/>
      </w:pPr>
      <w:rPr>
        <w:rFonts w:ascii="Arial" w:hAnsi="Arial" w:hint="default"/>
      </w:rPr>
    </w:lvl>
    <w:lvl w:ilvl="7" w:tplc="203C2856" w:tentative="1">
      <w:start w:val="1"/>
      <w:numFmt w:val="bullet"/>
      <w:lvlText w:val="-"/>
      <w:lvlJc w:val="left"/>
      <w:pPr>
        <w:tabs>
          <w:tab w:val="num" w:pos="5400"/>
        </w:tabs>
        <w:ind w:left="5400" w:hanging="360"/>
      </w:pPr>
      <w:rPr>
        <w:rFonts w:ascii="Arial" w:hAnsi="Arial" w:hint="default"/>
      </w:rPr>
    </w:lvl>
    <w:lvl w:ilvl="8" w:tplc="F62ED0CC" w:tentative="1">
      <w:start w:val="1"/>
      <w:numFmt w:val="bullet"/>
      <w:lvlText w:val="-"/>
      <w:lvlJc w:val="left"/>
      <w:pPr>
        <w:tabs>
          <w:tab w:val="num" w:pos="6120"/>
        </w:tabs>
        <w:ind w:left="6120" w:hanging="360"/>
      </w:pPr>
      <w:rPr>
        <w:rFonts w:ascii="Arial" w:hAnsi="Arial" w:hint="default"/>
      </w:rPr>
    </w:lvl>
  </w:abstractNum>
  <w:abstractNum w:abstractNumId="11" w15:restartNumberingAfterBreak="0">
    <w:nsid w:val="08600785"/>
    <w:multiLevelType w:val="hybridMultilevel"/>
    <w:tmpl w:val="3A5AED96"/>
    <w:lvl w:ilvl="0" w:tplc="0409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8AB2868"/>
    <w:multiLevelType w:val="multilevel"/>
    <w:tmpl w:val="A0987B2C"/>
    <w:lvl w:ilvl="0">
      <w:start w:val="3"/>
      <w:numFmt w:val="decimal"/>
      <w:lvlText w:val="%1."/>
      <w:lvlJc w:val="left"/>
      <w:pPr>
        <w:ind w:left="850" w:hanging="850"/>
      </w:pPr>
      <w:rPr>
        <w:rFonts w:cstheme="minorBidi" w:hint="default"/>
        <w:sz w:val="20"/>
      </w:rPr>
    </w:lvl>
    <w:lvl w:ilvl="1">
      <w:start w:val="2"/>
      <w:numFmt w:val="decimal"/>
      <w:lvlText w:val="%1.%2."/>
      <w:lvlJc w:val="left"/>
      <w:pPr>
        <w:ind w:left="850" w:hanging="850"/>
      </w:pPr>
      <w:rPr>
        <w:rFonts w:cstheme="minorBidi" w:hint="default"/>
        <w:sz w:val="20"/>
      </w:rPr>
    </w:lvl>
    <w:lvl w:ilvl="2">
      <w:start w:val="10"/>
      <w:numFmt w:val="decimal"/>
      <w:lvlText w:val="%1.%2.%3."/>
      <w:lvlJc w:val="left"/>
      <w:pPr>
        <w:ind w:left="850" w:hanging="850"/>
      </w:pPr>
      <w:rPr>
        <w:rFonts w:cstheme="minorBidi" w:hint="default"/>
        <w:sz w:val="20"/>
      </w:rPr>
    </w:lvl>
    <w:lvl w:ilvl="3">
      <w:start w:val="4"/>
      <w:numFmt w:val="decimal"/>
      <w:lvlText w:val="%1.%2.%3.%4."/>
      <w:lvlJc w:val="left"/>
      <w:pPr>
        <w:ind w:left="850" w:hanging="850"/>
      </w:pPr>
      <w:rPr>
        <w:rFonts w:cstheme="minorBidi" w:hint="default"/>
        <w:sz w:val="20"/>
      </w:rPr>
    </w:lvl>
    <w:lvl w:ilvl="4">
      <w:start w:val="2"/>
      <w:numFmt w:val="decimal"/>
      <w:lvlText w:val="%1.%2.%3.%4.%5."/>
      <w:lvlJc w:val="left"/>
      <w:pPr>
        <w:ind w:left="850" w:hanging="850"/>
      </w:pPr>
      <w:rPr>
        <w:rFonts w:cstheme="minorBidi" w:hint="default"/>
        <w:sz w:val="20"/>
      </w:rPr>
    </w:lvl>
    <w:lvl w:ilvl="5">
      <w:start w:val="1"/>
      <w:numFmt w:val="decimal"/>
      <w:lvlText w:val="%1.%2.%3.%4.%5.%6."/>
      <w:lvlJc w:val="left"/>
      <w:pPr>
        <w:ind w:left="1080" w:hanging="1080"/>
      </w:pPr>
      <w:rPr>
        <w:rFonts w:cstheme="minorBidi" w:hint="default"/>
        <w:sz w:val="20"/>
      </w:rPr>
    </w:lvl>
    <w:lvl w:ilvl="6">
      <w:start w:val="1"/>
      <w:numFmt w:val="decimal"/>
      <w:lvlText w:val="%1.%2.%3.%4.%5.%6.%7."/>
      <w:lvlJc w:val="left"/>
      <w:pPr>
        <w:ind w:left="1080" w:hanging="1080"/>
      </w:pPr>
      <w:rPr>
        <w:rFonts w:cstheme="minorBidi" w:hint="default"/>
        <w:sz w:val="20"/>
      </w:rPr>
    </w:lvl>
    <w:lvl w:ilvl="7">
      <w:start w:val="1"/>
      <w:numFmt w:val="decimal"/>
      <w:lvlText w:val="%1.%2.%3.%4.%5.%6.%7.%8."/>
      <w:lvlJc w:val="left"/>
      <w:pPr>
        <w:ind w:left="1080" w:hanging="1080"/>
      </w:pPr>
      <w:rPr>
        <w:rFonts w:cstheme="minorBidi" w:hint="default"/>
        <w:sz w:val="20"/>
      </w:rPr>
    </w:lvl>
    <w:lvl w:ilvl="8">
      <w:start w:val="1"/>
      <w:numFmt w:val="decimal"/>
      <w:lvlText w:val="%1.%2.%3.%4.%5.%6.%7.%8.%9."/>
      <w:lvlJc w:val="left"/>
      <w:pPr>
        <w:ind w:left="1440" w:hanging="1440"/>
      </w:pPr>
      <w:rPr>
        <w:rFonts w:cstheme="minorBidi" w:hint="default"/>
        <w:sz w:val="20"/>
      </w:rPr>
    </w:lvl>
  </w:abstractNum>
  <w:abstractNum w:abstractNumId="13" w15:restartNumberingAfterBreak="0">
    <w:nsid w:val="08AE2DC8"/>
    <w:multiLevelType w:val="hybridMultilevel"/>
    <w:tmpl w:val="F8300BC0"/>
    <w:lvl w:ilvl="0" w:tplc="4894A2FC">
      <w:start w:val="1"/>
      <w:numFmt w:val="bullet"/>
      <w:lvlText w:val=""/>
      <w:lvlJc w:val="left"/>
      <w:pPr>
        <w:ind w:left="1440" w:hanging="360"/>
      </w:pPr>
      <w:rPr>
        <w:rFonts w:ascii="Symbol" w:hAnsi="Symbol" w:hint="default"/>
      </w:rPr>
    </w:lvl>
    <w:lvl w:ilvl="1" w:tplc="2D0CA8AE">
      <w:start w:val="1"/>
      <w:numFmt w:val="bullet"/>
      <w:lvlText w:val="o"/>
      <w:lvlJc w:val="left"/>
      <w:pPr>
        <w:ind w:left="2160" w:hanging="360"/>
      </w:pPr>
      <w:rPr>
        <w:rFonts w:ascii="Courier New" w:hAnsi="Courier New" w:cs="Courier New" w:hint="default"/>
      </w:rPr>
    </w:lvl>
    <w:lvl w:ilvl="2" w:tplc="A2BA5C80">
      <w:start w:val="1"/>
      <w:numFmt w:val="bullet"/>
      <w:lvlText w:val=""/>
      <w:lvlJc w:val="left"/>
      <w:pPr>
        <w:ind w:left="2880" w:hanging="360"/>
      </w:pPr>
      <w:rPr>
        <w:rFonts w:ascii="Wingdings" w:hAnsi="Wingdings" w:hint="default"/>
      </w:rPr>
    </w:lvl>
    <w:lvl w:ilvl="3" w:tplc="227EADC6">
      <w:start w:val="1"/>
      <w:numFmt w:val="bullet"/>
      <w:lvlText w:val=""/>
      <w:lvlJc w:val="left"/>
      <w:pPr>
        <w:ind w:left="3600" w:hanging="360"/>
      </w:pPr>
      <w:rPr>
        <w:rFonts w:ascii="Symbol" w:hAnsi="Symbol" w:hint="default"/>
      </w:rPr>
    </w:lvl>
    <w:lvl w:ilvl="4" w:tplc="3844E270">
      <w:start w:val="1"/>
      <w:numFmt w:val="bullet"/>
      <w:lvlText w:val="o"/>
      <w:lvlJc w:val="left"/>
      <w:pPr>
        <w:ind w:left="4320" w:hanging="360"/>
      </w:pPr>
      <w:rPr>
        <w:rFonts w:ascii="Courier New" w:hAnsi="Courier New" w:cs="Courier New" w:hint="default"/>
      </w:rPr>
    </w:lvl>
    <w:lvl w:ilvl="5" w:tplc="6DA84DC2">
      <w:start w:val="1"/>
      <w:numFmt w:val="bullet"/>
      <w:lvlText w:val=""/>
      <w:lvlJc w:val="left"/>
      <w:pPr>
        <w:ind w:left="5040" w:hanging="360"/>
      </w:pPr>
      <w:rPr>
        <w:rFonts w:ascii="Wingdings" w:hAnsi="Wingdings" w:hint="default"/>
      </w:rPr>
    </w:lvl>
    <w:lvl w:ilvl="6" w:tplc="915855C4">
      <w:start w:val="1"/>
      <w:numFmt w:val="bullet"/>
      <w:lvlText w:val=""/>
      <w:lvlJc w:val="left"/>
      <w:pPr>
        <w:ind w:left="5760" w:hanging="360"/>
      </w:pPr>
      <w:rPr>
        <w:rFonts w:ascii="Symbol" w:hAnsi="Symbol" w:hint="default"/>
      </w:rPr>
    </w:lvl>
    <w:lvl w:ilvl="7" w:tplc="A2701602">
      <w:start w:val="1"/>
      <w:numFmt w:val="bullet"/>
      <w:lvlText w:val="o"/>
      <w:lvlJc w:val="left"/>
      <w:pPr>
        <w:ind w:left="6480" w:hanging="360"/>
      </w:pPr>
      <w:rPr>
        <w:rFonts w:ascii="Courier New" w:hAnsi="Courier New" w:cs="Courier New" w:hint="default"/>
      </w:rPr>
    </w:lvl>
    <w:lvl w:ilvl="8" w:tplc="B7887116">
      <w:start w:val="1"/>
      <w:numFmt w:val="bullet"/>
      <w:lvlText w:val=""/>
      <w:lvlJc w:val="left"/>
      <w:pPr>
        <w:ind w:left="7200" w:hanging="360"/>
      </w:pPr>
      <w:rPr>
        <w:rFonts w:ascii="Wingdings" w:hAnsi="Wingdings" w:hint="default"/>
      </w:rPr>
    </w:lvl>
  </w:abstractNum>
  <w:abstractNum w:abstractNumId="14" w15:restartNumberingAfterBreak="0">
    <w:nsid w:val="08DE5E37"/>
    <w:multiLevelType w:val="hybridMultilevel"/>
    <w:tmpl w:val="E07A222A"/>
    <w:lvl w:ilvl="0" w:tplc="040C000F">
      <w:start w:val="1"/>
      <w:numFmt w:val="decimal"/>
      <w:lvlText w:val="%1."/>
      <w:lvlJc w:val="left"/>
      <w:pPr>
        <w:ind w:left="720" w:hanging="360"/>
      </w:pPr>
      <w:rPr>
        <w:rFonts w:hint="default"/>
        <w:color w:val="000000" w:themeColor="text1"/>
      </w:rPr>
    </w:lvl>
    <w:lvl w:ilvl="1" w:tplc="2EE44BA6">
      <w:start w:val="1"/>
      <w:numFmt w:val="bullet"/>
      <w:lvlText w:val="o"/>
      <w:lvlJc w:val="left"/>
      <w:pPr>
        <w:ind w:left="1440" w:hanging="360"/>
      </w:pPr>
      <w:rPr>
        <w:rFonts w:ascii="Courier New" w:hAnsi="Courier New" w:cs="Courier New" w:hint="default"/>
      </w:rPr>
    </w:lvl>
    <w:lvl w:ilvl="2" w:tplc="8E4C5B2E">
      <w:start w:val="1"/>
      <w:numFmt w:val="bullet"/>
      <w:lvlText w:val=""/>
      <w:lvlJc w:val="left"/>
      <w:pPr>
        <w:ind w:left="2160" w:hanging="360"/>
      </w:pPr>
      <w:rPr>
        <w:rFonts w:ascii="Wingdings" w:hAnsi="Wingdings" w:hint="default"/>
      </w:rPr>
    </w:lvl>
    <w:lvl w:ilvl="3" w:tplc="681C6B9C">
      <w:start w:val="1"/>
      <w:numFmt w:val="bullet"/>
      <w:lvlText w:val=""/>
      <w:lvlJc w:val="left"/>
      <w:pPr>
        <w:ind w:left="2880" w:hanging="360"/>
      </w:pPr>
      <w:rPr>
        <w:rFonts w:ascii="Symbol" w:hAnsi="Symbol" w:hint="default"/>
      </w:rPr>
    </w:lvl>
    <w:lvl w:ilvl="4" w:tplc="B4663160">
      <w:start w:val="1"/>
      <w:numFmt w:val="bullet"/>
      <w:lvlText w:val="o"/>
      <w:lvlJc w:val="left"/>
      <w:pPr>
        <w:ind w:left="3600" w:hanging="360"/>
      </w:pPr>
      <w:rPr>
        <w:rFonts w:ascii="Courier New" w:hAnsi="Courier New" w:cs="Courier New" w:hint="default"/>
      </w:rPr>
    </w:lvl>
    <w:lvl w:ilvl="5" w:tplc="97D2EF24">
      <w:start w:val="1"/>
      <w:numFmt w:val="bullet"/>
      <w:lvlText w:val=""/>
      <w:lvlJc w:val="left"/>
      <w:pPr>
        <w:ind w:left="4320" w:hanging="360"/>
      </w:pPr>
      <w:rPr>
        <w:rFonts w:ascii="Wingdings" w:hAnsi="Wingdings" w:hint="default"/>
      </w:rPr>
    </w:lvl>
    <w:lvl w:ilvl="6" w:tplc="E8D27BF2">
      <w:start w:val="1"/>
      <w:numFmt w:val="bullet"/>
      <w:lvlText w:val=""/>
      <w:lvlJc w:val="left"/>
      <w:pPr>
        <w:ind w:left="5040" w:hanging="360"/>
      </w:pPr>
      <w:rPr>
        <w:rFonts w:ascii="Symbol" w:hAnsi="Symbol" w:hint="default"/>
      </w:rPr>
    </w:lvl>
    <w:lvl w:ilvl="7" w:tplc="6712B974">
      <w:start w:val="1"/>
      <w:numFmt w:val="bullet"/>
      <w:lvlText w:val="o"/>
      <w:lvlJc w:val="left"/>
      <w:pPr>
        <w:ind w:left="5760" w:hanging="360"/>
      </w:pPr>
      <w:rPr>
        <w:rFonts w:ascii="Courier New" w:hAnsi="Courier New" w:cs="Courier New" w:hint="default"/>
      </w:rPr>
    </w:lvl>
    <w:lvl w:ilvl="8" w:tplc="2C808120">
      <w:start w:val="1"/>
      <w:numFmt w:val="bullet"/>
      <w:lvlText w:val=""/>
      <w:lvlJc w:val="left"/>
      <w:pPr>
        <w:ind w:left="6480" w:hanging="360"/>
      </w:pPr>
      <w:rPr>
        <w:rFonts w:ascii="Wingdings" w:hAnsi="Wingdings" w:hint="default"/>
      </w:rPr>
    </w:lvl>
  </w:abstractNum>
  <w:abstractNum w:abstractNumId="15" w15:restartNumberingAfterBreak="0">
    <w:nsid w:val="08FF5B2E"/>
    <w:multiLevelType w:val="hybridMultilevel"/>
    <w:tmpl w:val="8EDC2DD8"/>
    <w:lvl w:ilvl="0" w:tplc="2E4433E4">
      <w:start w:val="1"/>
      <w:numFmt w:val="bullet"/>
      <w:lvlText w:val="-"/>
      <w:lvlJc w:val="left"/>
      <w:pPr>
        <w:tabs>
          <w:tab w:val="num" w:pos="720"/>
        </w:tabs>
        <w:ind w:left="720" w:hanging="360"/>
      </w:pPr>
      <w:rPr>
        <w:rFonts w:ascii="Arial" w:hAnsi="Arial" w:hint="default"/>
      </w:rPr>
    </w:lvl>
    <w:lvl w:ilvl="1" w:tplc="0E62432C" w:tentative="1">
      <w:start w:val="1"/>
      <w:numFmt w:val="bullet"/>
      <w:lvlText w:val="-"/>
      <w:lvlJc w:val="left"/>
      <w:pPr>
        <w:tabs>
          <w:tab w:val="num" w:pos="1440"/>
        </w:tabs>
        <w:ind w:left="1440" w:hanging="360"/>
      </w:pPr>
      <w:rPr>
        <w:rFonts w:ascii="Arial" w:hAnsi="Arial" w:hint="default"/>
      </w:rPr>
    </w:lvl>
    <w:lvl w:ilvl="2" w:tplc="610214F6" w:tentative="1">
      <w:start w:val="1"/>
      <w:numFmt w:val="bullet"/>
      <w:lvlText w:val="-"/>
      <w:lvlJc w:val="left"/>
      <w:pPr>
        <w:tabs>
          <w:tab w:val="num" w:pos="2160"/>
        </w:tabs>
        <w:ind w:left="2160" w:hanging="360"/>
      </w:pPr>
      <w:rPr>
        <w:rFonts w:ascii="Arial" w:hAnsi="Arial" w:hint="default"/>
      </w:rPr>
    </w:lvl>
    <w:lvl w:ilvl="3" w:tplc="65F033EE" w:tentative="1">
      <w:start w:val="1"/>
      <w:numFmt w:val="bullet"/>
      <w:lvlText w:val="-"/>
      <w:lvlJc w:val="left"/>
      <w:pPr>
        <w:tabs>
          <w:tab w:val="num" w:pos="2880"/>
        </w:tabs>
        <w:ind w:left="2880" w:hanging="360"/>
      </w:pPr>
      <w:rPr>
        <w:rFonts w:ascii="Arial" w:hAnsi="Arial" w:hint="default"/>
      </w:rPr>
    </w:lvl>
    <w:lvl w:ilvl="4" w:tplc="A27A8C58" w:tentative="1">
      <w:start w:val="1"/>
      <w:numFmt w:val="bullet"/>
      <w:lvlText w:val="-"/>
      <w:lvlJc w:val="left"/>
      <w:pPr>
        <w:tabs>
          <w:tab w:val="num" w:pos="3600"/>
        </w:tabs>
        <w:ind w:left="3600" w:hanging="360"/>
      </w:pPr>
      <w:rPr>
        <w:rFonts w:ascii="Arial" w:hAnsi="Arial" w:hint="default"/>
      </w:rPr>
    </w:lvl>
    <w:lvl w:ilvl="5" w:tplc="959E65D0" w:tentative="1">
      <w:start w:val="1"/>
      <w:numFmt w:val="bullet"/>
      <w:lvlText w:val="-"/>
      <w:lvlJc w:val="left"/>
      <w:pPr>
        <w:tabs>
          <w:tab w:val="num" w:pos="4320"/>
        </w:tabs>
        <w:ind w:left="4320" w:hanging="360"/>
      </w:pPr>
      <w:rPr>
        <w:rFonts w:ascii="Arial" w:hAnsi="Arial" w:hint="default"/>
      </w:rPr>
    </w:lvl>
    <w:lvl w:ilvl="6" w:tplc="4C92DE4A" w:tentative="1">
      <w:start w:val="1"/>
      <w:numFmt w:val="bullet"/>
      <w:lvlText w:val="-"/>
      <w:lvlJc w:val="left"/>
      <w:pPr>
        <w:tabs>
          <w:tab w:val="num" w:pos="5040"/>
        </w:tabs>
        <w:ind w:left="5040" w:hanging="360"/>
      </w:pPr>
      <w:rPr>
        <w:rFonts w:ascii="Arial" w:hAnsi="Arial" w:hint="default"/>
      </w:rPr>
    </w:lvl>
    <w:lvl w:ilvl="7" w:tplc="6172AB7A" w:tentative="1">
      <w:start w:val="1"/>
      <w:numFmt w:val="bullet"/>
      <w:lvlText w:val="-"/>
      <w:lvlJc w:val="left"/>
      <w:pPr>
        <w:tabs>
          <w:tab w:val="num" w:pos="5760"/>
        </w:tabs>
        <w:ind w:left="5760" w:hanging="360"/>
      </w:pPr>
      <w:rPr>
        <w:rFonts w:ascii="Arial" w:hAnsi="Arial" w:hint="default"/>
      </w:rPr>
    </w:lvl>
    <w:lvl w:ilvl="8" w:tplc="187CAAB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9621633"/>
    <w:multiLevelType w:val="hybridMultilevel"/>
    <w:tmpl w:val="AE461ED4"/>
    <w:lvl w:ilvl="0" w:tplc="2272B144">
      <w:start w:val="1"/>
      <w:numFmt w:val="bullet"/>
      <w:lvlText w:val="-"/>
      <w:lvlJc w:val="left"/>
      <w:pPr>
        <w:ind w:left="720" w:hanging="360"/>
      </w:pPr>
      <w:rPr>
        <w:rFonts w:ascii="Verdana" w:eastAsia="Times New Roman" w:hAnsi="Verdana" w:cs="Times New Roman" w:hint="default"/>
      </w:rPr>
    </w:lvl>
    <w:lvl w:ilvl="1" w:tplc="FCBA1A88">
      <w:start w:val="1"/>
      <w:numFmt w:val="bullet"/>
      <w:lvlText w:val="o"/>
      <w:lvlJc w:val="left"/>
      <w:pPr>
        <w:ind w:left="1440" w:hanging="360"/>
      </w:pPr>
      <w:rPr>
        <w:rFonts w:ascii="Courier New" w:hAnsi="Courier New" w:cs="Courier New" w:hint="default"/>
      </w:rPr>
    </w:lvl>
    <w:lvl w:ilvl="2" w:tplc="35E8725E">
      <w:start w:val="1"/>
      <w:numFmt w:val="bullet"/>
      <w:lvlText w:val=""/>
      <w:lvlJc w:val="left"/>
      <w:pPr>
        <w:ind w:left="2160" w:hanging="360"/>
      </w:pPr>
      <w:rPr>
        <w:rFonts w:ascii="Wingdings" w:hAnsi="Wingdings" w:hint="default"/>
      </w:rPr>
    </w:lvl>
    <w:lvl w:ilvl="3" w:tplc="1990EEA6">
      <w:start w:val="1"/>
      <w:numFmt w:val="bullet"/>
      <w:lvlText w:val=""/>
      <w:lvlJc w:val="left"/>
      <w:pPr>
        <w:ind w:left="2880" w:hanging="360"/>
      </w:pPr>
      <w:rPr>
        <w:rFonts w:ascii="Symbol" w:hAnsi="Symbol" w:hint="default"/>
      </w:rPr>
    </w:lvl>
    <w:lvl w:ilvl="4" w:tplc="1F8479A4">
      <w:start w:val="1"/>
      <w:numFmt w:val="bullet"/>
      <w:lvlText w:val="o"/>
      <w:lvlJc w:val="left"/>
      <w:pPr>
        <w:ind w:left="3600" w:hanging="360"/>
      </w:pPr>
      <w:rPr>
        <w:rFonts w:ascii="Courier New" w:hAnsi="Courier New" w:cs="Courier New" w:hint="default"/>
      </w:rPr>
    </w:lvl>
    <w:lvl w:ilvl="5" w:tplc="12F20A66">
      <w:start w:val="1"/>
      <w:numFmt w:val="bullet"/>
      <w:lvlText w:val=""/>
      <w:lvlJc w:val="left"/>
      <w:pPr>
        <w:ind w:left="4320" w:hanging="360"/>
      </w:pPr>
      <w:rPr>
        <w:rFonts w:ascii="Wingdings" w:hAnsi="Wingdings" w:hint="default"/>
      </w:rPr>
    </w:lvl>
    <w:lvl w:ilvl="6" w:tplc="3502EC56">
      <w:start w:val="1"/>
      <w:numFmt w:val="bullet"/>
      <w:lvlText w:val=""/>
      <w:lvlJc w:val="left"/>
      <w:pPr>
        <w:ind w:left="5040" w:hanging="360"/>
      </w:pPr>
      <w:rPr>
        <w:rFonts w:ascii="Symbol" w:hAnsi="Symbol" w:hint="default"/>
      </w:rPr>
    </w:lvl>
    <w:lvl w:ilvl="7" w:tplc="279E4638">
      <w:start w:val="1"/>
      <w:numFmt w:val="bullet"/>
      <w:lvlText w:val="o"/>
      <w:lvlJc w:val="left"/>
      <w:pPr>
        <w:ind w:left="5760" w:hanging="360"/>
      </w:pPr>
      <w:rPr>
        <w:rFonts w:ascii="Courier New" w:hAnsi="Courier New" w:cs="Courier New" w:hint="default"/>
      </w:rPr>
    </w:lvl>
    <w:lvl w:ilvl="8" w:tplc="441C407C">
      <w:start w:val="1"/>
      <w:numFmt w:val="bullet"/>
      <w:lvlText w:val=""/>
      <w:lvlJc w:val="left"/>
      <w:pPr>
        <w:ind w:left="6480" w:hanging="360"/>
      </w:pPr>
      <w:rPr>
        <w:rFonts w:ascii="Wingdings" w:hAnsi="Wingdings" w:hint="default"/>
      </w:rPr>
    </w:lvl>
  </w:abstractNum>
  <w:abstractNum w:abstractNumId="17" w15:restartNumberingAfterBreak="0">
    <w:nsid w:val="09813908"/>
    <w:multiLevelType w:val="hybridMultilevel"/>
    <w:tmpl w:val="3CBC48B2"/>
    <w:lvl w:ilvl="0" w:tplc="F46697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A811BB3"/>
    <w:multiLevelType w:val="hybridMultilevel"/>
    <w:tmpl w:val="B04A7894"/>
    <w:lvl w:ilvl="0" w:tplc="205CD15A">
      <w:start w:val="1"/>
      <w:numFmt w:val="bullet"/>
      <w:lvlText w:val="•"/>
      <w:lvlJc w:val="left"/>
      <w:pPr>
        <w:tabs>
          <w:tab w:val="num" w:pos="360"/>
        </w:tabs>
        <w:ind w:left="360" w:hanging="360"/>
      </w:pPr>
      <w:rPr>
        <w:rFonts w:ascii="Arial" w:hAnsi="Arial" w:hint="default"/>
      </w:rPr>
    </w:lvl>
    <w:lvl w:ilvl="1" w:tplc="257EBF1E">
      <w:start w:val="1"/>
      <w:numFmt w:val="bullet"/>
      <w:lvlText w:val="o"/>
      <w:lvlJc w:val="left"/>
      <w:pPr>
        <w:ind w:left="12" w:hanging="360"/>
      </w:pPr>
      <w:rPr>
        <w:rFonts w:ascii="Courier New" w:hAnsi="Courier New" w:cs="Courier New" w:hint="default"/>
      </w:rPr>
    </w:lvl>
    <w:lvl w:ilvl="2" w:tplc="8FA8830E">
      <w:start w:val="1"/>
      <w:numFmt w:val="bullet"/>
      <w:lvlText w:val=""/>
      <w:lvlJc w:val="left"/>
      <w:pPr>
        <w:ind w:left="732" w:hanging="360"/>
      </w:pPr>
      <w:rPr>
        <w:rFonts w:ascii="Wingdings" w:hAnsi="Wingdings" w:hint="default"/>
      </w:rPr>
    </w:lvl>
    <w:lvl w:ilvl="3" w:tplc="3D1A9F6A">
      <w:start w:val="1"/>
      <w:numFmt w:val="bullet"/>
      <w:lvlText w:val=""/>
      <w:lvlJc w:val="left"/>
      <w:pPr>
        <w:ind w:left="1452" w:hanging="360"/>
      </w:pPr>
      <w:rPr>
        <w:rFonts w:ascii="Symbol" w:hAnsi="Symbol" w:hint="default"/>
      </w:rPr>
    </w:lvl>
    <w:lvl w:ilvl="4" w:tplc="4E5C8D84">
      <w:start w:val="1"/>
      <w:numFmt w:val="bullet"/>
      <w:lvlText w:val="o"/>
      <w:lvlJc w:val="left"/>
      <w:pPr>
        <w:ind w:left="2172" w:hanging="360"/>
      </w:pPr>
      <w:rPr>
        <w:rFonts w:ascii="Courier New" w:hAnsi="Courier New" w:cs="Courier New" w:hint="default"/>
      </w:rPr>
    </w:lvl>
    <w:lvl w:ilvl="5" w:tplc="9B7AFEEC">
      <w:start w:val="1"/>
      <w:numFmt w:val="bullet"/>
      <w:lvlText w:val=""/>
      <w:lvlJc w:val="left"/>
      <w:pPr>
        <w:ind w:left="2892" w:hanging="360"/>
      </w:pPr>
      <w:rPr>
        <w:rFonts w:ascii="Wingdings" w:hAnsi="Wingdings" w:hint="default"/>
      </w:rPr>
    </w:lvl>
    <w:lvl w:ilvl="6" w:tplc="5AC0FEE6">
      <w:start w:val="1"/>
      <w:numFmt w:val="bullet"/>
      <w:lvlText w:val=""/>
      <w:lvlJc w:val="left"/>
      <w:pPr>
        <w:ind w:left="3612" w:hanging="360"/>
      </w:pPr>
      <w:rPr>
        <w:rFonts w:ascii="Symbol" w:hAnsi="Symbol" w:hint="default"/>
      </w:rPr>
    </w:lvl>
    <w:lvl w:ilvl="7" w:tplc="4198B7CA">
      <w:start w:val="1"/>
      <w:numFmt w:val="bullet"/>
      <w:lvlText w:val="o"/>
      <w:lvlJc w:val="left"/>
      <w:pPr>
        <w:ind w:left="4332" w:hanging="360"/>
      </w:pPr>
      <w:rPr>
        <w:rFonts w:ascii="Courier New" w:hAnsi="Courier New" w:cs="Courier New" w:hint="default"/>
      </w:rPr>
    </w:lvl>
    <w:lvl w:ilvl="8" w:tplc="46BE5E90">
      <w:start w:val="1"/>
      <w:numFmt w:val="bullet"/>
      <w:lvlText w:val=""/>
      <w:lvlJc w:val="left"/>
      <w:pPr>
        <w:ind w:left="5052" w:hanging="360"/>
      </w:pPr>
      <w:rPr>
        <w:rFonts w:ascii="Wingdings" w:hAnsi="Wingdings" w:hint="default"/>
      </w:rPr>
    </w:lvl>
  </w:abstractNum>
  <w:abstractNum w:abstractNumId="19" w15:restartNumberingAfterBreak="0">
    <w:nsid w:val="0B5610A0"/>
    <w:multiLevelType w:val="hybridMultilevel"/>
    <w:tmpl w:val="D778ABF6"/>
    <w:lvl w:ilvl="0" w:tplc="A75A9CDE">
      <w:start w:val="1"/>
      <w:numFmt w:val="bullet"/>
      <w:lvlText w:val=""/>
      <w:lvlJc w:val="left"/>
      <w:pPr>
        <w:tabs>
          <w:tab w:val="num" w:pos="720"/>
        </w:tabs>
        <w:ind w:left="720" w:hanging="360"/>
      </w:pPr>
      <w:rPr>
        <w:rFonts w:ascii="Symbol" w:hAnsi="Symbol" w:hint="default"/>
      </w:rPr>
    </w:lvl>
    <w:lvl w:ilvl="1" w:tplc="7974D39A">
      <w:start w:val="1"/>
      <w:numFmt w:val="bullet"/>
      <w:lvlText w:val="•"/>
      <w:lvlJc w:val="left"/>
      <w:pPr>
        <w:tabs>
          <w:tab w:val="num" w:pos="1440"/>
        </w:tabs>
        <w:ind w:left="1440" w:hanging="360"/>
      </w:pPr>
      <w:rPr>
        <w:rFonts w:ascii="Arial" w:hAnsi="Arial" w:hint="default"/>
      </w:rPr>
    </w:lvl>
    <w:lvl w:ilvl="2" w:tplc="359ABB84">
      <w:start w:val="1"/>
      <w:numFmt w:val="bullet"/>
      <w:lvlText w:val="•"/>
      <w:lvlJc w:val="left"/>
      <w:pPr>
        <w:tabs>
          <w:tab w:val="num" w:pos="2160"/>
        </w:tabs>
        <w:ind w:left="2160" w:hanging="360"/>
      </w:pPr>
      <w:rPr>
        <w:rFonts w:ascii="Arial" w:hAnsi="Arial" w:hint="default"/>
      </w:rPr>
    </w:lvl>
    <w:lvl w:ilvl="3" w:tplc="33244F28">
      <w:start w:val="1"/>
      <w:numFmt w:val="bullet"/>
      <w:lvlText w:val="•"/>
      <w:lvlJc w:val="left"/>
      <w:pPr>
        <w:tabs>
          <w:tab w:val="num" w:pos="2880"/>
        </w:tabs>
        <w:ind w:left="2880" w:hanging="360"/>
      </w:pPr>
      <w:rPr>
        <w:rFonts w:ascii="Arial" w:hAnsi="Arial" w:hint="default"/>
      </w:rPr>
    </w:lvl>
    <w:lvl w:ilvl="4" w:tplc="09EE584A">
      <w:start w:val="1"/>
      <w:numFmt w:val="bullet"/>
      <w:lvlText w:val="•"/>
      <w:lvlJc w:val="left"/>
      <w:pPr>
        <w:tabs>
          <w:tab w:val="num" w:pos="3600"/>
        </w:tabs>
        <w:ind w:left="3600" w:hanging="360"/>
      </w:pPr>
      <w:rPr>
        <w:rFonts w:ascii="Arial" w:hAnsi="Arial" w:hint="default"/>
      </w:rPr>
    </w:lvl>
    <w:lvl w:ilvl="5" w:tplc="865C175C">
      <w:start w:val="1"/>
      <w:numFmt w:val="bullet"/>
      <w:lvlText w:val="•"/>
      <w:lvlJc w:val="left"/>
      <w:pPr>
        <w:tabs>
          <w:tab w:val="num" w:pos="4320"/>
        </w:tabs>
        <w:ind w:left="4320" w:hanging="360"/>
      </w:pPr>
      <w:rPr>
        <w:rFonts w:ascii="Arial" w:hAnsi="Arial" w:hint="default"/>
      </w:rPr>
    </w:lvl>
    <w:lvl w:ilvl="6" w:tplc="759EA362">
      <w:start w:val="1"/>
      <w:numFmt w:val="bullet"/>
      <w:lvlText w:val="•"/>
      <w:lvlJc w:val="left"/>
      <w:pPr>
        <w:tabs>
          <w:tab w:val="num" w:pos="5040"/>
        </w:tabs>
        <w:ind w:left="5040" w:hanging="360"/>
      </w:pPr>
      <w:rPr>
        <w:rFonts w:ascii="Arial" w:hAnsi="Arial" w:hint="default"/>
      </w:rPr>
    </w:lvl>
    <w:lvl w:ilvl="7" w:tplc="8BAA8B54">
      <w:start w:val="1"/>
      <w:numFmt w:val="bullet"/>
      <w:lvlText w:val="•"/>
      <w:lvlJc w:val="left"/>
      <w:pPr>
        <w:tabs>
          <w:tab w:val="num" w:pos="5760"/>
        </w:tabs>
        <w:ind w:left="5760" w:hanging="360"/>
      </w:pPr>
      <w:rPr>
        <w:rFonts w:ascii="Arial" w:hAnsi="Arial" w:hint="default"/>
      </w:rPr>
    </w:lvl>
    <w:lvl w:ilvl="8" w:tplc="961EA0CC">
      <w:start w:val="1"/>
      <w:numFmt w:val="bullet"/>
      <w:lvlText w:val="•"/>
      <w:lvlJc w:val="left"/>
      <w:pPr>
        <w:tabs>
          <w:tab w:val="num" w:pos="6480"/>
        </w:tabs>
        <w:ind w:left="6480" w:hanging="360"/>
      </w:pPr>
      <w:rPr>
        <w:rFonts w:ascii="Arial" w:hAnsi="Arial" w:hint="default"/>
      </w:rPr>
    </w:lvl>
  </w:abstractNum>
  <w:abstractNum w:abstractNumId="20" w15:restartNumberingAfterBreak="0">
    <w:nsid w:val="0E0E5AC8"/>
    <w:multiLevelType w:val="hybridMultilevel"/>
    <w:tmpl w:val="F85479F4"/>
    <w:lvl w:ilvl="0" w:tplc="0A967446">
      <w:start w:val="1"/>
      <w:numFmt w:val="decimal"/>
      <w:lvlText w:val="%1."/>
      <w:lvlJc w:val="left"/>
      <w:pPr>
        <w:ind w:left="720" w:hanging="360"/>
      </w:pPr>
      <w:rPr>
        <w:rFonts w:hint="default"/>
      </w:rPr>
    </w:lvl>
    <w:lvl w:ilvl="1" w:tplc="065C73FE">
      <w:start w:val="1"/>
      <w:numFmt w:val="lowerLetter"/>
      <w:lvlText w:val="%2."/>
      <w:lvlJc w:val="left"/>
      <w:pPr>
        <w:ind w:left="1440" w:hanging="360"/>
      </w:pPr>
    </w:lvl>
    <w:lvl w:ilvl="2" w:tplc="4022D10E">
      <w:start w:val="1"/>
      <w:numFmt w:val="lowerRoman"/>
      <w:lvlText w:val="%3."/>
      <w:lvlJc w:val="right"/>
      <w:pPr>
        <w:ind w:left="2160" w:hanging="180"/>
      </w:pPr>
    </w:lvl>
    <w:lvl w:ilvl="3" w:tplc="A89283FC">
      <w:start w:val="1"/>
      <w:numFmt w:val="decimal"/>
      <w:lvlText w:val="%4."/>
      <w:lvlJc w:val="left"/>
      <w:pPr>
        <w:ind w:left="2880" w:hanging="360"/>
      </w:pPr>
    </w:lvl>
    <w:lvl w:ilvl="4" w:tplc="02AAAEEE">
      <w:start w:val="1"/>
      <w:numFmt w:val="lowerLetter"/>
      <w:lvlText w:val="%5."/>
      <w:lvlJc w:val="left"/>
      <w:pPr>
        <w:ind w:left="3600" w:hanging="360"/>
      </w:pPr>
    </w:lvl>
    <w:lvl w:ilvl="5" w:tplc="8A46344A">
      <w:start w:val="1"/>
      <w:numFmt w:val="lowerRoman"/>
      <w:lvlText w:val="%6."/>
      <w:lvlJc w:val="right"/>
      <w:pPr>
        <w:ind w:left="4320" w:hanging="180"/>
      </w:pPr>
    </w:lvl>
    <w:lvl w:ilvl="6" w:tplc="8BD62E2C">
      <w:start w:val="1"/>
      <w:numFmt w:val="decimal"/>
      <w:lvlText w:val="%7."/>
      <w:lvlJc w:val="left"/>
      <w:pPr>
        <w:ind w:left="5040" w:hanging="360"/>
      </w:pPr>
    </w:lvl>
    <w:lvl w:ilvl="7" w:tplc="92928C60">
      <w:start w:val="1"/>
      <w:numFmt w:val="lowerLetter"/>
      <w:lvlText w:val="%8."/>
      <w:lvlJc w:val="left"/>
      <w:pPr>
        <w:ind w:left="5760" w:hanging="360"/>
      </w:pPr>
    </w:lvl>
    <w:lvl w:ilvl="8" w:tplc="E49CB4CA">
      <w:start w:val="1"/>
      <w:numFmt w:val="lowerRoman"/>
      <w:lvlText w:val="%9."/>
      <w:lvlJc w:val="right"/>
      <w:pPr>
        <w:ind w:left="6480" w:hanging="180"/>
      </w:pPr>
    </w:lvl>
  </w:abstractNum>
  <w:abstractNum w:abstractNumId="21" w15:restartNumberingAfterBreak="0">
    <w:nsid w:val="0E1316A3"/>
    <w:multiLevelType w:val="multilevel"/>
    <w:tmpl w:val="2E8893CA"/>
    <w:lvl w:ilvl="0">
      <w:start w:val="4"/>
      <w:numFmt w:val="decimal"/>
      <w:lvlText w:val="%1."/>
      <w:lvlJc w:val="left"/>
      <w:pPr>
        <w:ind w:left="850" w:hanging="850"/>
      </w:pPr>
      <w:rPr>
        <w:rFonts w:cstheme="minorBidi" w:hint="default"/>
        <w:sz w:val="20"/>
      </w:rPr>
    </w:lvl>
    <w:lvl w:ilvl="1">
      <w:start w:val="1"/>
      <w:numFmt w:val="decimal"/>
      <w:lvlText w:val="%1.%2."/>
      <w:lvlJc w:val="left"/>
      <w:pPr>
        <w:ind w:left="850" w:hanging="850"/>
      </w:pPr>
      <w:rPr>
        <w:rFonts w:cstheme="minorBidi" w:hint="default"/>
        <w:sz w:val="20"/>
      </w:rPr>
    </w:lvl>
    <w:lvl w:ilvl="2">
      <w:start w:val="10"/>
      <w:numFmt w:val="decimal"/>
      <w:lvlText w:val="%1.%2.%3."/>
      <w:lvlJc w:val="left"/>
      <w:pPr>
        <w:ind w:left="850" w:hanging="850"/>
      </w:pPr>
      <w:rPr>
        <w:rFonts w:cstheme="minorBidi" w:hint="default"/>
        <w:sz w:val="20"/>
      </w:rPr>
    </w:lvl>
    <w:lvl w:ilvl="3">
      <w:start w:val="4"/>
      <w:numFmt w:val="decimal"/>
      <w:lvlText w:val="%1.%2.%3.%4."/>
      <w:lvlJc w:val="left"/>
      <w:pPr>
        <w:ind w:left="850" w:hanging="850"/>
      </w:pPr>
      <w:rPr>
        <w:rFonts w:cstheme="minorBidi" w:hint="default"/>
        <w:sz w:val="20"/>
      </w:rPr>
    </w:lvl>
    <w:lvl w:ilvl="4">
      <w:start w:val="1"/>
      <w:numFmt w:val="decimal"/>
      <w:lvlText w:val="%1.%2.%3.%4.%5."/>
      <w:lvlJc w:val="left"/>
      <w:pPr>
        <w:ind w:left="850" w:hanging="850"/>
      </w:pPr>
      <w:rPr>
        <w:rFonts w:cstheme="minorBidi" w:hint="default"/>
        <w:sz w:val="20"/>
      </w:rPr>
    </w:lvl>
    <w:lvl w:ilvl="5">
      <w:start w:val="1"/>
      <w:numFmt w:val="decimal"/>
      <w:lvlText w:val="%1.%2.%3.%4.%5.%6."/>
      <w:lvlJc w:val="left"/>
      <w:pPr>
        <w:ind w:left="1080" w:hanging="1080"/>
      </w:pPr>
      <w:rPr>
        <w:rFonts w:cstheme="minorBidi" w:hint="default"/>
        <w:sz w:val="20"/>
      </w:rPr>
    </w:lvl>
    <w:lvl w:ilvl="6">
      <w:start w:val="1"/>
      <w:numFmt w:val="decimal"/>
      <w:lvlText w:val="%1.%2.%3.%4.%5.%6.%7."/>
      <w:lvlJc w:val="left"/>
      <w:pPr>
        <w:ind w:left="1080" w:hanging="1080"/>
      </w:pPr>
      <w:rPr>
        <w:rFonts w:cstheme="minorBidi" w:hint="default"/>
        <w:sz w:val="20"/>
      </w:rPr>
    </w:lvl>
    <w:lvl w:ilvl="7">
      <w:start w:val="1"/>
      <w:numFmt w:val="decimal"/>
      <w:lvlText w:val="%1.%2.%3.%4.%5.%6.%7.%8."/>
      <w:lvlJc w:val="left"/>
      <w:pPr>
        <w:ind w:left="1080" w:hanging="1080"/>
      </w:pPr>
      <w:rPr>
        <w:rFonts w:cstheme="minorBidi" w:hint="default"/>
        <w:sz w:val="20"/>
      </w:rPr>
    </w:lvl>
    <w:lvl w:ilvl="8">
      <w:start w:val="1"/>
      <w:numFmt w:val="decimal"/>
      <w:lvlText w:val="%1.%2.%3.%4.%5.%6.%7.%8.%9."/>
      <w:lvlJc w:val="left"/>
      <w:pPr>
        <w:ind w:left="1440" w:hanging="1440"/>
      </w:pPr>
      <w:rPr>
        <w:rFonts w:cstheme="minorBidi" w:hint="default"/>
        <w:sz w:val="20"/>
      </w:rPr>
    </w:lvl>
  </w:abstractNum>
  <w:abstractNum w:abstractNumId="22" w15:restartNumberingAfterBreak="0">
    <w:nsid w:val="0E2D1410"/>
    <w:multiLevelType w:val="hybridMultilevel"/>
    <w:tmpl w:val="BCEAF47A"/>
    <w:lvl w:ilvl="0" w:tplc="8828E8EE">
      <w:start w:val="1"/>
      <w:numFmt w:val="bullet"/>
      <w:lvlText w:val=""/>
      <w:lvlJc w:val="left"/>
      <w:pPr>
        <w:ind w:left="720" w:hanging="360"/>
      </w:pPr>
      <w:rPr>
        <w:rFonts w:ascii="Symbol" w:hAnsi="Symbol" w:hint="default"/>
      </w:rPr>
    </w:lvl>
    <w:lvl w:ilvl="1" w:tplc="90EE65DC">
      <w:start w:val="1"/>
      <w:numFmt w:val="bullet"/>
      <w:lvlText w:val="o"/>
      <w:lvlJc w:val="left"/>
      <w:pPr>
        <w:ind w:left="1440" w:hanging="360"/>
      </w:pPr>
      <w:rPr>
        <w:rFonts w:ascii="Courier New" w:hAnsi="Courier New" w:cs="Courier New" w:hint="default"/>
      </w:rPr>
    </w:lvl>
    <w:lvl w:ilvl="2" w:tplc="294A417E">
      <w:start w:val="1"/>
      <w:numFmt w:val="bullet"/>
      <w:lvlText w:val=""/>
      <w:lvlJc w:val="left"/>
      <w:pPr>
        <w:ind w:left="2160" w:hanging="360"/>
      </w:pPr>
      <w:rPr>
        <w:rFonts w:ascii="Wingdings" w:hAnsi="Wingdings" w:hint="default"/>
      </w:rPr>
    </w:lvl>
    <w:lvl w:ilvl="3" w:tplc="E12CEC2C">
      <w:start w:val="1"/>
      <w:numFmt w:val="bullet"/>
      <w:lvlText w:val=""/>
      <w:lvlJc w:val="left"/>
      <w:pPr>
        <w:ind w:left="2880" w:hanging="360"/>
      </w:pPr>
      <w:rPr>
        <w:rFonts w:ascii="Symbol" w:hAnsi="Symbol" w:hint="default"/>
      </w:rPr>
    </w:lvl>
    <w:lvl w:ilvl="4" w:tplc="F64696AC">
      <w:start w:val="1"/>
      <w:numFmt w:val="bullet"/>
      <w:lvlText w:val="o"/>
      <w:lvlJc w:val="left"/>
      <w:pPr>
        <w:ind w:left="3600" w:hanging="360"/>
      </w:pPr>
      <w:rPr>
        <w:rFonts w:ascii="Courier New" w:hAnsi="Courier New" w:cs="Courier New" w:hint="default"/>
      </w:rPr>
    </w:lvl>
    <w:lvl w:ilvl="5" w:tplc="C9FAF81C">
      <w:start w:val="1"/>
      <w:numFmt w:val="bullet"/>
      <w:lvlText w:val=""/>
      <w:lvlJc w:val="left"/>
      <w:pPr>
        <w:ind w:left="4320" w:hanging="360"/>
      </w:pPr>
      <w:rPr>
        <w:rFonts w:ascii="Wingdings" w:hAnsi="Wingdings" w:hint="default"/>
      </w:rPr>
    </w:lvl>
    <w:lvl w:ilvl="6" w:tplc="F1002B70">
      <w:start w:val="1"/>
      <w:numFmt w:val="bullet"/>
      <w:lvlText w:val=""/>
      <w:lvlJc w:val="left"/>
      <w:pPr>
        <w:ind w:left="5040" w:hanging="360"/>
      </w:pPr>
      <w:rPr>
        <w:rFonts w:ascii="Symbol" w:hAnsi="Symbol" w:hint="default"/>
      </w:rPr>
    </w:lvl>
    <w:lvl w:ilvl="7" w:tplc="CE16AD2E">
      <w:start w:val="1"/>
      <w:numFmt w:val="bullet"/>
      <w:lvlText w:val="o"/>
      <w:lvlJc w:val="left"/>
      <w:pPr>
        <w:ind w:left="5760" w:hanging="360"/>
      </w:pPr>
      <w:rPr>
        <w:rFonts w:ascii="Courier New" w:hAnsi="Courier New" w:cs="Courier New" w:hint="default"/>
      </w:rPr>
    </w:lvl>
    <w:lvl w:ilvl="8" w:tplc="5B0C52B6">
      <w:start w:val="1"/>
      <w:numFmt w:val="bullet"/>
      <w:lvlText w:val=""/>
      <w:lvlJc w:val="left"/>
      <w:pPr>
        <w:ind w:left="6480" w:hanging="360"/>
      </w:pPr>
      <w:rPr>
        <w:rFonts w:ascii="Wingdings" w:hAnsi="Wingdings" w:hint="default"/>
      </w:rPr>
    </w:lvl>
  </w:abstractNum>
  <w:abstractNum w:abstractNumId="23" w15:restartNumberingAfterBreak="0">
    <w:nsid w:val="0E5635CD"/>
    <w:multiLevelType w:val="multilevel"/>
    <w:tmpl w:val="94CE4092"/>
    <w:lvl w:ilvl="0">
      <w:start w:val="1"/>
      <w:numFmt w:val="decimal"/>
      <w:lvlText w:val="%1"/>
      <w:lvlJc w:val="left"/>
      <w:pPr>
        <w:ind w:left="574" w:hanging="432"/>
      </w:pPr>
      <w:rPr>
        <w:rFonts w:cs="Times New Roman" w:hint="default"/>
      </w:rPr>
    </w:lvl>
    <w:lvl w:ilvl="1">
      <w:start w:val="1"/>
      <w:numFmt w:val="decimal"/>
      <w:lvlText w:val="%1.%2"/>
      <w:lvlJc w:val="left"/>
      <w:pPr>
        <w:ind w:left="3412" w:hanging="576"/>
      </w:pPr>
      <w:rPr>
        <w:rFonts w:cs="Times New Roman" w:hint="default"/>
        <w:sz w:val="24"/>
        <w:szCs w:val="22"/>
      </w:rPr>
    </w:lvl>
    <w:lvl w:ilvl="2">
      <w:start w:val="1"/>
      <w:numFmt w:val="decimal"/>
      <w:lvlText w:val="%1.%2.%3"/>
      <w:lvlJc w:val="left"/>
      <w:pPr>
        <w:ind w:left="720" w:hanging="720"/>
      </w:pPr>
      <w:rPr>
        <w:rFonts w:cs="Times New Roman" w:hint="default"/>
        <w:b/>
        <w:bCs/>
        <w:sz w:val="20"/>
        <w:szCs w:val="20"/>
      </w:rPr>
    </w:lvl>
    <w:lvl w:ilvl="3">
      <w:start w:val="1"/>
      <w:numFmt w:val="decimal"/>
      <w:lvlText w:val="%1.%2.%3.%4"/>
      <w:lvlJc w:val="left"/>
      <w:pPr>
        <w:ind w:left="1148"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24" w15:restartNumberingAfterBreak="0">
    <w:nsid w:val="0E7126AF"/>
    <w:multiLevelType w:val="hybridMultilevel"/>
    <w:tmpl w:val="E07A222A"/>
    <w:lvl w:ilvl="0" w:tplc="040C000F">
      <w:start w:val="1"/>
      <w:numFmt w:val="decimal"/>
      <w:lvlText w:val="%1."/>
      <w:lvlJc w:val="left"/>
      <w:pPr>
        <w:ind w:left="720" w:hanging="360"/>
      </w:pPr>
      <w:rPr>
        <w:rFonts w:hint="default"/>
        <w:color w:val="000000" w:themeColor="text1"/>
      </w:rPr>
    </w:lvl>
    <w:lvl w:ilvl="1" w:tplc="2EE44BA6">
      <w:start w:val="1"/>
      <w:numFmt w:val="bullet"/>
      <w:lvlText w:val="o"/>
      <w:lvlJc w:val="left"/>
      <w:pPr>
        <w:ind w:left="1440" w:hanging="360"/>
      </w:pPr>
      <w:rPr>
        <w:rFonts w:ascii="Courier New" w:hAnsi="Courier New" w:cs="Courier New" w:hint="default"/>
      </w:rPr>
    </w:lvl>
    <w:lvl w:ilvl="2" w:tplc="8E4C5B2E">
      <w:start w:val="1"/>
      <w:numFmt w:val="bullet"/>
      <w:lvlText w:val=""/>
      <w:lvlJc w:val="left"/>
      <w:pPr>
        <w:ind w:left="2160" w:hanging="360"/>
      </w:pPr>
      <w:rPr>
        <w:rFonts w:ascii="Wingdings" w:hAnsi="Wingdings" w:hint="default"/>
      </w:rPr>
    </w:lvl>
    <w:lvl w:ilvl="3" w:tplc="681C6B9C">
      <w:start w:val="1"/>
      <w:numFmt w:val="bullet"/>
      <w:lvlText w:val=""/>
      <w:lvlJc w:val="left"/>
      <w:pPr>
        <w:ind w:left="2880" w:hanging="360"/>
      </w:pPr>
      <w:rPr>
        <w:rFonts w:ascii="Symbol" w:hAnsi="Symbol" w:hint="default"/>
      </w:rPr>
    </w:lvl>
    <w:lvl w:ilvl="4" w:tplc="B4663160">
      <w:start w:val="1"/>
      <w:numFmt w:val="bullet"/>
      <w:lvlText w:val="o"/>
      <w:lvlJc w:val="left"/>
      <w:pPr>
        <w:ind w:left="3600" w:hanging="360"/>
      </w:pPr>
      <w:rPr>
        <w:rFonts w:ascii="Courier New" w:hAnsi="Courier New" w:cs="Courier New" w:hint="default"/>
      </w:rPr>
    </w:lvl>
    <w:lvl w:ilvl="5" w:tplc="97D2EF24">
      <w:start w:val="1"/>
      <w:numFmt w:val="bullet"/>
      <w:lvlText w:val=""/>
      <w:lvlJc w:val="left"/>
      <w:pPr>
        <w:ind w:left="4320" w:hanging="360"/>
      </w:pPr>
      <w:rPr>
        <w:rFonts w:ascii="Wingdings" w:hAnsi="Wingdings" w:hint="default"/>
      </w:rPr>
    </w:lvl>
    <w:lvl w:ilvl="6" w:tplc="E8D27BF2">
      <w:start w:val="1"/>
      <w:numFmt w:val="bullet"/>
      <w:lvlText w:val=""/>
      <w:lvlJc w:val="left"/>
      <w:pPr>
        <w:ind w:left="5040" w:hanging="360"/>
      </w:pPr>
      <w:rPr>
        <w:rFonts w:ascii="Symbol" w:hAnsi="Symbol" w:hint="default"/>
      </w:rPr>
    </w:lvl>
    <w:lvl w:ilvl="7" w:tplc="6712B974">
      <w:start w:val="1"/>
      <w:numFmt w:val="bullet"/>
      <w:lvlText w:val="o"/>
      <w:lvlJc w:val="left"/>
      <w:pPr>
        <w:ind w:left="5760" w:hanging="360"/>
      </w:pPr>
      <w:rPr>
        <w:rFonts w:ascii="Courier New" w:hAnsi="Courier New" w:cs="Courier New" w:hint="default"/>
      </w:rPr>
    </w:lvl>
    <w:lvl w:ilvl="8" w:tplc="2C808120">
      <w:start w:val="1"/>
      <w:numFmt w:val="bullet"/>
      <w:lvlText w:val=""/>
      <w:lvlJc w:val="left"/>
      <w:pPr>
        <w:ind w:left="6480" w:hanging="360"/>
      </w:pPr>
      <w:rPr>
        <w:rFonts w:ascii="Wingdings" w:hAnsi="Wingdings" w:hint="default"/>
      </w:rPr>
    </w:lvl>
  </w:abstractNum>
  <w:abstractNum w:abstractNumId="25" w15:restartNumberingAfterBreak="0">
    <w:nsid w:val="0F61341B"/>
    <w:multiLevelType w:val="hybridMultilevel"/>
    <w:tmpl w:val="70D662E8"/>
    <w:lvl w:ilvl="0" w:tplc="E4A05250">
      <w:start w:val="1"/>
      <w:numFmt w:val="bullet"/>
      <w:lvlText w:val=""/>
      <w:lvlJc w:val="left"/>
      <w:pPr>
        <w:tabs>
          <w:tab w:val="num" w:pos="720"/>
        </w:tabs>
        <w:ind w:left="720" w:hanging="360"/>
      </w:pPr>
      <w:rPr>
        <w:rFonts w:ascii="Symbol" w:hAnsi="Symbol" w:hint="default"/>
      </w:rPr>
    </w:lvl>
    <w:lvl w:ilvl="1" w:tplc="4C70C1A6">
      <w:start w:val="94"/>
      <w:numFmt w:val="bullet"/>
      <w:lvlText w:val=""/>
      <w:lvlJc w:val="left"/>
      <w:pPr>
        <w:tabs>
          <w:tab w:val="num" w:pos="1440"/>
        </w:tabs>
        <w:ind w:left="1440" w:hanging="360"/>
      </w:pPr>
      <w:rPr>
        <w:rFonts w:ascii="Wingdings" w:hAnsi="Wingdings" w:hint="default"/>
      </w:rPr>
    </w:lvl>
    <w:lvl w:ilvl="2" w:tplc="AB66E618">
      <w:start w:val="1"/>
      <w:numFmt w:val="bullet"/>
      <w:lvlText w:val="•"/>
      <w:lvlJc w:val="left"/>
      <w:pPr>
        <w:tabs>
          <w:tab w:val="num" w:pos="2160"/>
        </w:tabs>
        <w:ind w:left="2160" w:hanging="360"/>
      </w:pPr>
      <w:rPr>
        <w:rFonts w:ascii="Arial" w:hAnsi="Arial" w:hint="default"/>
      </w:rPr>
    </w:lvl>
    <w:lvl w:ilvl="3" w:tplc="DDE2D972">
      <w:start w:val="1"/>
      <w:numFmt w:val="bullet"/>
      <w:lvlText w:val="•"/>
      <w:lvlJc w:val="left"/>
      <w:pPr>
        <w:tabs>
          <w:tab w:val="num" w:pos="2880"/>
        </w:tabs>
        <w:ind w:left="2880" w:hanging="360"/>
      </w:pPr>
      <w:rPr>
        <w:rFonts w:ascii="Arial" w:hAnsi="Arial" w:hint="default"/>
      </w:rPr>
    </w:lvl>
    <w:lvl w:ilvl="4" w:tplc="8A0A368A">
      <w:start w:val="1"/>
      <w:numFmt w:val="bullet"/>
      <w:lvlText w:val="•"/>
      <w:lvlJc w:val="left"/>
      <w:pPr>
        <w:tabs>
          <w:tab w:val="num" w:pos="3600"/>
        </w:tabs>
        <w:ind w:left="3600" w:hanging="360"/>
      </w:pPr>
      <w:rPr>
        <w:rFonts w:ascii="Arial" w:hAnsi="Arial" w:hint="default"/>
      </w:rPr>
    </w:lvl>
    <w:lvl w:ilvl="5" w:tplc="A5A66FF8">
      <w:start w:val="1"/>
      <w:numFmt w:val="bullet"/>
      <w:lvlText w:val="•"/>
      <w:lvlJc w:val="left"/>
      <w:pPr>
        <w:tabs>
          <w:tab w:val="num" w:pos="4320"/>
        </w:tabs>
        <w:ind w:left="4320" w:hanging="360"/>
      </w:pPr>
      <w:rPr>
        <w:rFonts w:ascii="Arial" w:hAnsi="Arial" w:hint="default"/>
      </w:rPr>
    </w:lvl>
    <w:lvl w:ilvl="6" w:tplc="D5A0FA16">
      <w:start w:val="1"/>
      <w:numFmt w:val="bullet"/>
      <w:lvlText w:val="•"/>
      <w:lvlJc w:val="left"/>
      <w:pPr>
        <w:tabs>
          <w:tab w:val="num" w:pos="5040"/>
        </w:tabs>
        <w:ind w:left="5040" w:hanging="360"/>
      </w:pPr>
      <w:rPr>
        <w:rFonts w:ascii="Arial" w:hAnsi="Arial" w:hint="default"/>
      </w:rPr>
    </w:lvl>
    <w:lvl w:ilvl="7" w:tplc="D40440F8">
      <w:start w:val="1"/>
      <w:numFmt w:val="bullet"/>
      <w:lvlText w:val="•"/>
      <w:lvlJc w:val="left"/>
      <w:pPr>
        <w:tabs>
          <w:tab w:val="num" w:pos="5760"/>
        </w:tabs>
        <w:ind w:left="5760" w:hanging="360"/>
      </w:pPr>
      <w:rPr>
        <w:rFonts w:ascii="Arial" w:hAnsi="Arial" w:hint="default"/>
      </w:rPr>
    </w:lvl>
    <w:lvl w:ilvl="8" w:tplc="FC96D3B8">
      <w:start w:val="1"/>
      <w:numFmt w:val="bullet"/>
      <w:lvlText w:val="•"/>
      <w:lvlJc w:val="left"/>
      <w:pPr>
        <w:tabs>
          <w:tab w:val="num" w:pos="6480"/>
        </w:tabs>
        <w:ind w:left="6480" w:hanging="360"/>
      </w:pPr>
      <w:rPr>
        <w:rFonts w:ascii="Arial" w:hAnsi="Arial" w:hint="default"/>
      </w:rPr>
    </w:lvl>
  </w:abstractNum>
  <w:abstractNum w:abstractNumId="26" w15:restartNumberingAfterBreak="0">
    <w:nsid w:val="0F8F0394"/>
    <w:multiLevelType w:val="hybridMultilevel"/>
    <w:tmpl w:val="DA14BAC0"/>
    <w:lvl w:ilvl="0" w:tplc="F6C822B6">
      <w:start w:val="1"/>
      <w:numFmt w:val="bullet"/>
      <w:lvlText w:val="-"/>
      <w:lvlJc w:val="left"/>
      <w:pPr>
        <w:tabs>
          <w:tab w:val="num" w:pos="360"/>
        </w:tabs>
        <w:ind w:left="360" w:hanging="360"/>
      </w:pPr>
      <w:rPr>
        <w:rFonts w:ascii="Arial" w:hAnsi="Arial" w:hint="default"/>
      </w:rPr>
    </w:lvl>
    <w:lvl w:ilvl="1" w:tplc="E174A07E" w:tentative="1">
      <w:start w:val="1"/>
      <w:numFmt w:val="bullet"/>
      <w:lvlText w:val="-"/>
      <w:lvlJc w:val="left"/>
      <w:pPr>
        <w:tabs>
          <w:tab w:val="num" w:pos="1080"/>
        </w:tabs>
        <w:ind w:left="1080" w:hanging="360"/>
      </w:pPr>
      <w:rPr>
        <w:rFonts w:ascii="Arial" w:hAnsi="Arial" w:hint="default"/>
      </w:rPr>
    </w:lvl>
    <w:lvl w:ilvl="2" w:tplc="A63E3F4C" w:tentative="1">
      <w:start w:val="1"/>
      <w:numFmt w:val="bullet"/>
      <w:lvlText w:val="-"/>
      <w:lvlJc w:val="left"/>
      <w:pPr>
        <w:tabs>
          <w:tab w:val="num" w:pos="1800"/>
        </w:tabs>
        <w:ind w:left="1800" w:hanging="360"/>
      </w:pPr>
      <w:rPr>
        <w:rFonts w:ascii="Arial" w:hAnsi="Arial" w:hint="default"/>
      </w:rPr>
    </w:lvl>
    <w:lvl w:ilvl="3" w:tplc="C5002B62" w:tentative="1">
      <w:start w:val="1"/>
      <w:numFmt w:val="bullet"/>
      <w:lvlText w:val="-"/>
      <w:lvlJc w:val="left"/>
      <w:pPr>
        <w:tabs>
          <w:tab w:val="num" w:pos="2520"/>
        </w:tabs>
        <w:ind w:left="2520" w:hanging="360"/>
      </w:pPr>
      <w:rPr>
        <w:rFonts w:ascii="Arial" w:hAnsi="Arial" w:hint="default"/>
      </w:rPr>
    </w:lvl>
    <w:lvl w:ilvl="4" w:tplc="A8EE4C10" w:tentative="1">
      <w:start w:val="1"/>
      <w:numFmt w:val="bullet"/>
      <w:lvlText w:val="-"/>
      <w:lvlJc w:val="left"/>
      <w:pPr>
        <w:tabs>
          <w:tab w:val="num" w:pos="3240"/>
        </w:tabs>
        <w:ind w:left="3240" w:hanging="360"/>
      </w:pPr>
      <w:rPr>
        <w:rFonts w:ascii="Arial" w:hAnsi="Arial" w:hint="default"/>
      </w:rPr>
    </w:lvl>
    <w:lvl w:ilvl="5" w:tplc="593A72CC" w:tentative="1">
      <w:start w:val="1"/>
      <w:numFmt w:val="bullet"/>
      <w:lvlText w:val="-"/>
      <w:lvlJc w:val="left"/>
      <w:pPr>
        <w:tabs>
          <w:tab w:val="num" w:pos="3960"/>
        </w:tabs>
        <w:ind w:left="3960" w:hanging="360"/>
      </w:pPr>
      <w:rPr>
        <w:rFonts w:ascii="Arial" w:hAnsi="Arial" w:hint="default"/>
      </w:rPr>
    </w:lvl>
    <w:lvl w:ilvl="6" w:tplc="7E282A34" w:tentative="1">
      <w:start w:val="1"/>
      <w:numFmt w:val="bullet"/>
      <w:lvlText w:val="-"/>
      <w:lvlJc w:val="left"/>
      <w:pPr>
        <w:tabs>
          <w:tab w:val="num" w:pos="4680"/>
        </w:tabs>
        <w:ind w:left="4680" w:hanging="360"/>
      </w:pPr>
      <w:rPr>
        <w:rFonts w:ascii="Arial" w:hAnsi="Arial" w:hint="default"/>
      </w:rPr>
    </w:lvl>
    <w:lvl w:ilvl="7" w:tplc="9A9E09C2" w:tentative="1">
      <w:start w:val="1"/>
      <w:numFmt w:val="bullet"/>
      <w:lvlText w:val="-"/>
      <w:lvlJc w:val="left"/>
      <w:pPr>
        <w:tabs>
          <w:tab w:val="num" w:pos="5400"/>
        </w:tabs>
        <w:ind w:left="5400" w:hanging="360"/>
      </w:pPr>
      <w:rPr>
        <w:rFonts w:ascii="Arial" w:hAnsi="Arial" w:hint="default"/>
      </w:rPr>
    </w:lvl>
    <w:lvl w:ilvl="8" w:tplc="AE160A7A" w:tentative="1">
      <w:start w:val="1"/>
      <w:numFmt w:val="bullet"/>
      <w:lvlText w:val="-"/>
      <w:lvlJc w:val="left"/>
      <w:pPr>
        <w:tabs>
          <w:tab w:val="num" w:pos="6120"/>
        </w:tabs>
        <w:ind w:left="6120" w:hanging="360"/>
      </w:pPr>
      <w:rPr>
        <w:rFonts w:ascii="Arial" w:hAnsi="Arial" w:hint="default"/>
      </w:rPr>
    </w:lvl>
  </w:abstractNum>
  <w:abstractNum w:abstractNumId="27" w15:restartNumberingAfterBreak="0">
    <w:nsid w:val="0FD45FFA"/>
    <w:multiLevelType w:val="hybridMultilevel"/>
    <w:tmpl w:val="97DA174C"/>
    <w:lvl w:ilvl="0" w:tplc="1C0C5B4C">
      <w:start w:val="1"/>
      <w:numFmt w:val="bullet"/>
      <w:lvlText w:val=""/>
      <w:lvlJc w:val="left"/>
      <w:pPr>
        <w:ind w:left="720" w:hanging="360"/>
      </w:pPr>
      <w:rPr>
        <w:rFonts w:ascii="Symbol" w:hAnsi="Symbol" w:hint="default"/>
      </w:rPr>
    </w:lvl>
    <w:lvl w:ilvl="1" w:tplc="FC8ACF5A">
      <w:start w:val="1"/>
      <w:numFmt w:val="bullet"/>
      <w:lvlText w:val="o"/>
      <w:lvlJc w:val="left"/>
      <w:pPr>
        <w:ind w:left="1440" w:hanging="360"/>
      </w:pPr>
      <w:rPr>
        <w:rFonts w:ascii="Courier New" w:hAnsi="Courier New" w:cs="Courier New" w:hint="default"/>
      </w:rPr>
    </w:lvl>
    <w:lvl w:ilvl="2" w:tplc="3F6EB034">
      <w:start w:val="1"/>
      <w:numFmt w:val="bullet"/>
      <w:lvlText w:val=""/>
      <w:lvlJc w:val="left"/>
      <w:pPr>
        <w:ind w:left="2160" w:hanging="360"/>
      </w:pPr>
      <w:rPr>
        <w:rFonts w:ascii="Wingdings" w:hAnsi="Wingdings" w:hint="default"/>
      </w:rPr>
    </w:lvl>
    <w:lvl w:ilvl="3" w:tplc="36A6F2C8">
      <w:start w:val="1"/>
      <w:numFmt w:val="bullet"/>
      <w:lvlText w:val=""/>
      <w:lvlJc w:val="left"/>
      <w:pPr>
        <w:ind w:left="2880" w:hanging="360"/>
      </w:pPr>
      <w:rPr>
        <w:rFonts w:ascii="Symbol" w:hAnsi="Symbol" w:hint="default"/>
      </w:rPr>
    </w:lvl>
    <w:lvl w:ilvl="4" w:tplc="77880CC0">
      <w:start w:val="1"/>
      <w:numFmt w:val="bullet"/>
      <w:lvlText w:val="o"/>
      <w:lvlJc w:val="left"/>
      <w:pPr>
        <w:ind w:left="3600" w:hanging="360"/>
      </w:pPr>
      <w:rPr>
        <w:rFonts w:ascii="Courier New" w:hAnsi="Courier New" w:cs="Courier New" w:hint="default"/>
      </w:rPr>
    </w:lvl>
    <w:lvl w:ilvl="5" w:tplc="A4DAB564">
      <w:start w:val="1"/>
      <w:numFmt w:val="bullet"/>
      <w:lvlText w:val=""/>
      <w:lvlJc w:val="left"/>
      <w:pPr>
        <w:ind w:left="4320" w:hanging="360"/>
      </w:pPr>
      <w:rPr>
        <w:rFonts w:ascii="Wingdings" w:hAnsi="Wingdings" w:hint="default"/>
      </w:rPr>
    </w:lvl>
    <w:lvl w:ilvl="6" w:tplc="70F26188">
      <w:start w:val="1"/>
      <w:numFmt w:val="bullet"/>
      <w:lvlText w:val=""/>
      <w:lvlJc w:val="left"/>
      <w:pPr>
        <w:ind w:left="5040" w:hanging="360"/>
      </w:pPr>
      <w:rPr>
        <w:rFonts w:ascii="Symbol" w:hAnsi="Symbol" w:hint="default"/>
      </w:rPr>
    </w:lvl>
    <w:lvl w:ilvl="7" w:tplc="2C981C80">
      <w:start w:val="1"/>
      <w:numFmt w:val="bullet"/>
      <w:lvlText w:val="o"/>
      <w:lvlJc w:val="left"/>
      <w:pPr>
        <w:ind w:left="5760" w:hanging="360"/>
      </w:pPr>
      <w:rPr>
        <w:rFonts w:ascii="Courier New" w:hAnsi="Courier New" w:cs="Courier New" w:hint="default"/>
      </w:rPr>
    </w:lvl>
    <w:lvl w:ilvl="8" w:tplc="BE9263DC">
      <w:start w:val="1"/>
      <w:numFmt w:val="bullet"/>
      <w:lvlText w:val=""/>
      <w:lvlJc w:val="left"/>
      <w:pPr>
        <w:ind w:left="6480" w:hanging="360"/>
      </w:pPr>
      <w:rPr>
        <w:rFonts w:ascii="Wingdings" w:hAnsi="Wingdings" w:hint="default"/>
      </w:rPr>
    </w:lvl>
  </w:abstractNum>
  <w:abstractNum w:abstractNumId="28" w15:restartNumberingAfterBreak="0">
    <w:nsid w:val="101F1B33"/>
    <w:multiLevelType w:val="hybridMultilevel"/>
    <w:tmpl w:val="47E6A306"/>
    <w:lvl w:ilvl="0" w:tplc="CF1E6E98">
      <w:start w:val="1"/>
      <w:numFmt w:val="bullet"/>
      <w:lvlText w:val=""/>
      <w:lvlJc w:val="left"/>
      <w:pPr>
        <w:ind w:left="720" w:hanging="360"/>
      </w:pPr>
      <w:rPr>
        <w:rFonts w:ascii="Symbol" w:hAnsi="Symbol" w:hint="default"/>
      </w:rPr>
    </w:lvl>
    <w:lvl w:ilvl="1" w:tplc="167CD2B2">
      <w:start w:val="1"/>
      <w:numFmt w:val="bullet"/>
      <w:lvlText w:val="o"/>
      <w:lvlJc w:val="left"/>
      <w:pPr>
        <w:ind w:left="1440" w:hanging="360"/>
      </w:pPr>
      <w:rPr>
        <w:rFonts w:ascii="Courier New" w:hAnsi="Courier New" w:cs="Courier New" w:hint="default"/>
      </w:rPr>
    </w:lvl>
    <w:lvl w:ilvl="2" w:tplc="7EB44A22">
      <w:start w:val="1"/>
      <w:numFmt w:val="bullet"/>
      <w:lvlText w:val=""/>
      <w:lvlJc w:val="left"/>
      <w:pPr>
        <w:ind w:left="2160" w:hanging="360"/>
      </w:pPr>
      <w:rPr>
        <w:rFonts w:ascii="Wingdings" w:hAnsi="Wingdings" w:hint="default"/>
      </w:rPr>
    </w:lvl>
    <w:lvl w:ilvl="3" w:tplc="5E1813BA">
      <w:start w:val="1"/>
      <w:numFmt w:val="bullet"/>
      <w:lvlText w:val=""/>
      <w:lvlJc w:val="left"/>
      <w:pPr>
        <w:ind w:left="2880" w:hanging="360"/>
      </w:pPr>
      <w:rPr>
        <w:rFonts w:ascii="Symbol" w:hAnsi="Symbol" w:hint="default"/>
      </w:rPr>
    </w:lvl>
    <w:lvl w:ilvl="4" w:tplc="252C720C">
      <w:start w:val="1"/>
      <w:numFmt w:val="bullet"/>
      <w:lvlText w:val="o"/>
      <w:lvlJc w:val="left"/>
      <w:pPr>
        <w:ind w:left="3600" w:hanging="360"/>
      </w:pPr>
      <w:rPr>
        <w:rFonts w:ascii="Courier New" w:hAnsi="Courier New" w:cs="Courier New" w:hint="default"/>
      </w:rPr>
    </w:lvl>
    <w:lvl w:ilvl="5" w:tplc="95402A06">
      <w:start w:val="1"/>
      <w:numFmt w:val="bullet"/>
      <w:lvlText w:val=""/>
      <w:lvlJc w:val="left"/>
      <w:pPr>
        <w:ind w:left="4320" w:hanging="360"/>
      </w:pPr>
      <w:rPr>
        <w:rFonts w:ascii="Wingdings" w:hAnsi="Wingdings" w:hint="default"/>
      </w:rPr>
    </w:lvl>
    <w:lvl w:ilvl="6" w:tplc="6F766402">
      <w:start w:val="1"/>
      <w:numFmt w:val="bullet"/>
      <w:lvlText w:val=""/>
      <w:lvlJc w:val="left"/>
      <w:pPr>
        <w:ind w:left="5040" w:hanging="360"/>
      </w:pPr>
      <w:rPr>
        <w:rFonts w:ascii="Symbol" w:hAnsi="Symbol" w:hint="default"/>
      </w:rPr>
    </w:lvl>
    <w:lvl w:ilvl="7" w:tplc="39481246">
      <w:start w:val="1"/>
      <w:numFmt w:val="bullet"/>
      <w:lvlText w:val="o"/>
      <w:lvlJc w:val="left"/>
      <w:pPr>
        <w:ind w:left="5760" w:hanging="360"/>
      </w:pPr>
      <w:rPr>
        <w:rFonts w:ascii="Courier New" w:hAnsi="Courier New" w:cs="Courier New" w:hint="default"/>
      </w:rPr>
    </w:lvl>
    <w:lvl w:ilvl="8" w:tplc="5C66489C">
      <w:start w:val="1"/>
      <w:numFmt w:val="bullet"/>
      <w:lvlText w:val=""/>
      <w:lvlJc w:val="left"/>
      <w:pPr>
        <w:ind w:left="6480" w:hanging="360"/>
      </w:pPr>
      <w:rPr>
        <w:rFonts w:ascii="Wingdings" w:hAnsi="Wingdings" w:hint="default"/>
      </w:rPr>
    </w:lvl>
  </w:abstractNum>
  <w:abstractNum w:abstractNumId="29" w15:restartNumberingAfterBreak="0">
    <w:nsid w:val="107F10B9"/>
    <w:multiLevelType w:val="hybridMultilevel"/>
    <w:tmpl w:val="64F23566"/>
    <w:lvl w:ilvl="0" w:tplc="17A0D21E">
      <w:start w:val="1"/>
      <w:numFmt w:val="bullet"/>
      <w:lvlText w:val=""/>
      <w:lvlJc w:val="left"/>
      <w:pPr>
        <w:tabs>
          <w:tab w:val="num" w:pos="720"/>
        </w:tabs>
        <w:ind w:left="720" w:hanging="360"/>
      </w:pPr>
      <w:rPr>
        <w:rFonts w:ascii="Symbol" w:hAnsi="Symbol" w:hint="default"/>
      </w:rPr>
    </w:lvl>
    <w:lvl w:ilvl="1" w:tplc="60C603C4">
      <w:start w:val="1"/>
      <w:numFmt w:val="bullet"/>
      <w:lvlText w:val="•"/>
      <w:lvlJc w:val="left"/>
      <w:pPr>
        <w:tabs>
          <w:tab w:val="num" w:pos="1440"/>
        </w:tabs>
        <w:ind w:left="1440" w:hanging="360"/>
      </w:pPr>
      <w:rPr>
        <w:rFonts w:ascii="Arial" w:hAnsi="Arial" w:hint="default"/>
      </w:rPr>
    </w:lvl>
    <w:lvl w:ilvl="2" w:tplc="D6B43AEE">
      <w:start w:val="1"/>
      <w:numFmt w:val="bullet"/>
      <w:lvlText w:val="•"/>
      <w:lvlJc w:val="left"/>
      <w:pPr>
        <w:tabs>
          <w:tab w:val="num" w:pos="2160"/>
        </w:tabs>
        <w:ind w:left="2160" w:hanging="360"/>
      </w:pPr>
      <w:rPr>
        <w:rFonts w:ascii="Arial" w:hAnsi="Arial" w:hint="default"/>
      </w:rPr>
    </w:lvl>
    <w:lvl w:ilvl="3" w:tplc="372AB386">
      <w:start w:val="1"/>
      <w:numFmt w:val="bullet"/>
      <w:lvlText w:val="•"/>
      <w:lvlJc w:val="left"/>
      <w:pPr>
        <w:tabs>
          <w:tab w:val="num" w:pos="2880"/>
        </w:tabs>
        <w:ind w:left="2880" w:hanging="360"/>
      </w:pPr>
      <w:rPr>
        <w:rFonts w:ascii="Arial" w:hAnsi="Arial" w:hint="default"/>
      </w:rPr>
    </w:lvl>
    <w:lvl w:ilvl="4" w:tplc="D0E45A72">
      <w:start w:val="1"/>
      <w:numFmt w:val="bullet"/>
      <w:lvlText w:val="•"/>
      <w:lvlJc w:val="left"/>
      <w:pPr>
        <w:tabs>
          <w:tab w:val="num" w:pos="3600"/>
        </w:tabs>
        <w:ind w:left="3600" w:hanging="360"/>
      </w:pPr>
      <w:rPr>
        <w:rFonts w:ascii="Arial" w:hAnsi="Arial" w:hint="default"/>
      </w:rPr>
    </w:lvl>
    <w:lvl w:ilvl="5" w:tplc="60E4775E">
      <w:start w:val="1"/>
      <w:numFmt w:val="bullet"/>
      <w:lvlText w:val="•"/>
      <w:lvlJc w:val="left"/>
      <w:pPr>
        <w:tabs>
          <w:tab w:val="num" w:pos="4320"/>
        </w:tabs>
        <w:ind w:left="4320" w:hanging="360"/>
      </w:pPr>
      <w:rPr>
        <w:rFonts w:ascii="Arial" w:hAnsi="Arial" w:hint="default"/>
      </w:rPr>
    </w:lvl>
    <w:lvl w:ilvl="6" w:tplc="ABE63A34">
      <w:start w:val="1"/>
      <w:numFmt w:val="bullet"/>
      <w:lvlText w:val="•"/>
      <w:lvlJc w:val="left"/>
      <w:pPr>
        <w:tabs>
          <w:tab w:val="num" w:pos="5040"/>
        </w:tabs>
        <w:ind w:left="5040" w:hanging="360"/>
      </w:pPr>
      <w:rPr>
        <w:rFonts w:ascii="Arial" w:hAnsi="Arial" w:hint="default"/>
      </w:rPr>
    </w:lvl>
    <w:lvl w:ilvl="7" w:tplc="600C36B4">
      <w:start w:val="1"/>
      <w:numFmt w:val="bullet"/>
      <w:lvlText w:val="•"/>
      <w:lvlJc w:val="left"/>
      <w:pPr>
        <w:tabs>
          <w:tab w:val="num" w:pos="5760"/>
        </w:tabs>
        <w:ind w:left="5760" w:hanging="360"/>
      </w:pPr>
      <w:rPr>
        <w:rFonts w:ascii="Arial" w:hAnsi="Arial" w:hint="default"/>
      </w:rPr>
    </w:lvl>
    <w:lvl w:ilvl="8" w:tplc="F20080B0">
      <w:start w:val="1"/>
      <w:numFmt w:val="bullet"/>
      <w:lvlText w:val="•"/>
      <w:lvlJc w:val="left"/>
      <w:pPr>
        <w:tabs>
          <w:tab w:val="num" w:pos="6480"/>
        </w:tabs>
        <w:ind w:left="6480" w:hanging="360"/>
      </w:pPr>
      <w:rPr>
        <w:rFonts w:ascii="Arial" w:hAnsi="Arial" w:hint="default"/>
      </w:rPr>
    </w:lvl>
  </w:abstractNum>
  <w:abstractNum w:abstractNumId="30" w15:restartNumberingAfterBreak="0">
    <w:nsid w:val="111755E6"/>
    <w:multiLevelType w:val="hybridMultilevel"/>
    <w:tmpl w:val="550E4A06"/>
    <w:lvl w:ilvl="0" w:tplc="4448E7C6">
      <w:start w:val="1"/>
      <w:numFmt w:val="bullet"/>
      <w:lvlText w:val=""/>
      <w:lvlJc w:val="left"/>
      <w:pPr>
        <w:ind w:left="720" w:hanging="360"/>
      </w:pPr>
      <w:rPr>
        <w:rFonts w:ascii="Symbol" w:hAnsi="Symbol" w:hint="default"/>
      </w:rPr>
    </w:lvl>
    <w:lvl w:ilvl="1" w:tplc="4C72239E">
      <w:start w:val="1"/>
      <w:numFmt w:val="bullet"/>
      <w:lvlText w:val="o"/>
      <w:lvlJc w:val="left"/>
      <w:pPr>
        <w:ind w:left="1440" w:hanging="360"/>
      </w:pPr>
      <w:rPr>
        <w:rFonts w:ascii="Courier New" w:hAnsi="Courier New" w:cs="Courier New" w:hint="default"/>
      </w:rPr>
    </w:lvl>
    <w:lvl w:ilvl="2" w:tplc="DDDE11A6">
      <w:start w:val="1"/>
      <w:numFmt w:val="bullet"/>
      <w:lvlText w:val=""/>
      <w:lvlJc w:val="left"/>
      <w:pPr>
        <w:ind w:left="2160" w:hanging="360"/>
      </w:pPr>
      <w:rPr>
        <w:rFonts w:ascii="Wingdings" w:hAnsi="Wingdings" w:hint="default"/>
      </w:rPr>
    </w:lvl>
    <w:lvl w:ilvl="3" w:tplc="54E2EA56">
      <w:start w:val="1"/>
      <w:numFmt w:val="bullet"/>
      <w:lvlText w:val=""/>
      <w:lvlJc w:val="left"/>
      <w:pPr>
        <w:ind w:left="2880" w:hanging="360"/>
      </w:pPr>
      <w:rPr>
        <w:rFonts w:ascii="Symbol" w:hAnsi="Symbol" w:hint="default"/>
      </w:rPr>
    </w:lvl>
    <w:lvl w:ilvl="4" w:tplc="654685FA">
      <w:start w:val="1"/>
      <w:numFmt w:val="bullet"/>
      <w:lvlText w:val="o"/>
      <w:lvlJc w:val="left"/>
      <w:pPr>
        <w:ind w:left="3600" w:hanging="360"/>
      </w:pPr>
      <w:rPr>
        <w:rFonts w:ascii="Courier New" w:hAnsi="Courier New" w:cs="Courier New" w:hint="default"/>
      </w:rPr>
    </w:lvl>
    <w:lvl w:ilvl="5" w:tplc="38C42AEA">
      <w:start w:val="1"/>
      <w:numFmt w:val="bullet"/>
      <w:lvlText w:val=""/>
      <w:lvlJc w:val="left"/>
      <w:pPr>
        <w:ind w:left="4320" w:hanging="360"/>
      </w:pPr>
      <w:rPr>
        <w:rFonts w:ascii="Wingdings" w:hAnsi="Wingdings" w:hint="default"/>
      </w:rPr>
    </w:lvl>
    <w:lvl w:ilvl="6" w:tplc="E1B80618">
      <w:start w:val="1"/>
      <w:numFmt w:val="bullet"/>
      <w:lvlText w:val=""/>
      <w:lvlJc w:val="left"/>
      <w:pPr>
        <w:ind w:left="5040" w:hanging="360"/>
      </w:pPr>
      <w:rPr>
        <w:rFonts w:ascii="Symbol" w:hAnsi="Symbol" w:hint="default"/>
      </w:rPr>
    </w:lvl>
    <w:lvl w:ilvl="7" w:tplc="18EA23EE">
      <w:start w:val="1"/>
      <w:numFmt w:val="bullet"/>
      <w:lvlText w:val="o"/>
      <w:lvlJc w:val="left"/>
      <w:pPr>
        <w:ind w:left="5760" w:hanging="360"/>
      </w:pPr>
      <w:rPr>
        <w:rFonts w:ascii="Courier New" w:hAnsi="Courier New" w:cs="Courier New" w:hint="default"/>
      </w:rPr>
    </w:lvl>
    <w:lvl w:ilvl="8" w:tplc="C6007DA2">
      <w:start w:val="1"/>
      <w:numFmt w:val="bullet"/>
      <w:lvlText w:val=""/>
      <w:lvlJc w:val="left"/>
      <w:pPr>
        <w:ind w:left="6480" w:hanging="360"/>
      </w:pPr>
      <w:rPr>
        <w:rFonts w:ascii="Wingdings" w:hAnsi="Wingdings" w:hint="default"/>
      </w:rPr>
    </w:lvl>
  </w:abstractNum>
  <w:abstractNum w:abstractNumId="31" w15:restartNumberingAfterBreak="0">
    <w:nsid w:val="111B7252"/>
    <w:multiLevelType w:val="hybridMultilevel"/>
    <w:tmpl w:val="070CB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1383433"/>
    <w:multiLevelType w:val="hybridMultilevel"/>
    <w:tmpl w:val="7FA8BA28"/>
    <w:lvl w:ilvl="0" w:tplc="16C04914">
      <w:start w:val="1"/>
      <w:numFmt w:val="bullet"/>
      <w:lvlText w:val="-"/>
      <w:lvlJc w:val="left"/>
      <w:pPr>
        <w:tabs>
          <w:tab w:val="num" w:pos="720"/>
        </w:tabs>
        <w:ind w:left="720" w:hanging="360"/>
      </w:pPr>
      <w:rPr>
        <w:rFonts w:ascii="Times New Roman" w:hAnsi="Times New Roman" w:hint="default"/>
      </w:rPr>
    </w:lvl>
    <w:lvl w:ilvl="1" w:tplc="E09C818C" w:tentative="1">
      <w:start w:val="1"/>
      <w:numFmt w:val="bullet"/>
      <w:lvlText w:val="-"/>
      <w:lvlJc w:val="left"/>
      <w:pPr>
        <w:tabs>
          <w:tab w:val="num" w:pos="1440"/>
        </w:tabs>
        <w:ind w:left="1440" w:hanging="360"/>
      </w:pPr>
      <w:rPr>
        <w:rFonts w:ascii="Times New Roman" w:hAnsi="Times New Roman" w:hint="default"/>
      </w:rPr>
    </w:lvl>
    <w:lvl w:ilvl="2" w:tplc="6D6403F6" w:tentative="1">
      <w:start w:val="1"/>
      <w:numFmt w:val="bullet"/>
      <w:lvlText w:val="-"/>
      <w:lvlJc w:val="left"/>
      <w:pPr>
        <w:tabs>
          <w:tab w:val="num" w:pos="2160"/>
        </w:tabs>
        <w:ind w:left="2160" w:hanging="360"/>
      </w:pPr>
      <w:rPr>
        <w:rFonts w:ascii="Times New Roman" w:hAnsi="Times New Roman" w:hint="default"/>
      </w:rPr>
    </w:lvl>
    <w:lvl w:ilvl="3" w:tplc="42201AB0" w:tentative="1">
      <w:start w:val="1"/>
      <w:numFmt w:val="bullet"/>
      <w:lvlText w:val="-"/>
      <w:lvlJc w:val="left"/>
      <w:pPr>
        <w:tabs>
          <w:tab w:val="num" w:pos="2880"/>
        </w:tabs>
        <w:ind w:left="2880" w:hanging="360"/>
      </w:pPr>
      <w:rPr>
        <w:rFonts w:ascii="Times New Roman" w:hAnsi="Times New Roman" w:hint="default"/>
      </w:rPr>
    </w:lvl>
    <w:lvl w:ilvl="4" w:tplc="231653EE" w:tentative="1">
      <w:start w:val="1"/>
      <w:numFmt w:val="bullet"/>
      <w:lvlText w:val="-"/>
      <w:lvlJc w:val="left"/>
      <w:pPr>
        <w:tabs>
          <w:tab w:val="num" w:pos="3600"/>
        </w:tabs>
        <w:ind w:left="3600" w:hanging="360"/>
      </w:pPr>
      <w:rPr>
        <w:rFonts w:ascii="Times New Roman" w:hAnsi="Times New Roman" w:hint="default"/>
      </w:rPr>
    </w:lvl>
    <w:lvl w:ilvl="5" w:tplc="40347DF6" w:tentative="1">
      <w:start w:val="1"/>
      <w:numFmt w:val="bullet"/>
      <w:lvlText w:val="-"/>
      <w:lvlJc w:val="left"/>
      <w:pPr>
        <w:tabs>
          <w:tab w:val="num" w:pos="4320"/>
        </w:tabs>
        <w:ind w:left="4320" w:hanging="360"/>
      </w:pPr>
      <w:rPr>
        <w:rFonts w:ascii="Times New Roman" w:hAnsi="Times New Roman" w:hint="default"/>
      </w:rPr>
    </w:lvl>
    <w:lvl w:ilvl="6" w:tplc="AE5A27F4" w:tentative="1">
      <w:start w:val="1"/>
      <w:numFmt w:val="bullet"/>
      <w:lvlText w:val="-"/>
      <w:lvlJc w:val="left"/>
      <w:pPr>
        <w:tabs>
          <w:tab w:val="num" w:pos="5040"/>
        </w:tabs>
        <w:ind w:left="5040" w:hanging="360"/>
      </w:pPr>
      <w:rPr>
        <w:rFonts w:ascii="Times New Roman" w:hAnsi="Times New Roman" w:hint="default"/>
      </w:rPr>
    </w:lvl>
    <w:lvl w:ilvl="7" w:tplc="0B983C62" w:tentative="1">
      <w:start w:val="1"/>
      <w:numFmt w:val="bullet"/>
      <w:lvlText w:val="-"/>
      <w:lvlJc w:val="left"/>
      <w:pPr>
        <w:tabs>
          <w:tab w:val="num" w:pos="5760"/>
        </w:tabs>
        <w:ind w:left="5760" w:hanging="360"/>
      </w:pPr>
      <w:rPr>
        <w:rFonts w:ascii="Times New Roman" w:hAnsi="Times New Roman" w:hint="default"/>
      </w:rPr>
    </w:lvl>
    <w:lvl w:ilvl="8" w:tplc="0FEC46A4"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11517DAF"/>
    <w:multiLevelType w:val="hybridMultilevel"/>
    <w:tmpl w:val="F5C078F8"/>
    <w:lvl w:ilvl="0" w:tplc="42307966">
      <w:start w:val="1"/>
      <w:numFmt w:val="bullet"/>
      <w:lvlText w:val="•"/>
      <w:lvlJc w:val="left"/>
      <w:pPr>
        <w:tabs>
          <w:tab w:val="num" w:pos="720"/>
        </w:tabs>
        <w:ind w:left="720" w:hanging="360"/>
      </w:pPr>
      <w:rPr>
        <w:rFonts w:ascii="Arial" w:hAnsi="Arial" w:hint="default"/>
      </w:rPr>
    </w:lvl>
    <w:lvl w:ilvl="1" w:tplc="BB1233EA" w:tentative="1">
      <w:start w:val="1"/>
      <w:numFmt w:val="bullet"/>
      <w:lvlText w:val="•"/>
      <w:lvlJc w:val="left"/>
      <w:pPr>
        <w:tabs>
          <w:tab w:val="num" w:pos="1440"/>
        </w:tabs>
        <w:ind w:left="1440" w:hanging="360"/>
      </w:pPr>
      <w:rPr>
        <w:rFonts w:ascii="Arial" w:hAnsi="Arial" w:hint="default"/>
      </w:rPr>
    </w:lvl>
    <w:lvl w:ilvl="2" w:tplc="28721E50" w:tentative="1">
      <w:start w:val="1"/>
      <w:numFmt w:val="bullet"/>
      <w:lvlText w:val="•"/>
      <w:lvlJc w:val="left"/>
      <w:pPr>
        <w:tabs>
          <w:tab w:val="num" w:pos="2160"/>
        </w:tabs>
        <w:ind w:left="2160" w:hanging="360"/>
      </w:pPr>
      <w:rPr>
        <w:rFonts w:ascii="Arial" w:hAnsi="Arial" w:hint="default"/>
      </w:rPr>
    </w:lvl>
    <w:lvl w:ilvl="3" w:tplc="3F3EACA8" w:tentative="1">
      <w:start w:val="1"/>
      <w:numFmt w:val="bullet"/>
      <w:lvlText w:val="•"/>
      <w:lvlJc w:val="left"/>
      <w:pPr>
        <w:tabs>
          <w:tab w:val="num" w:pos="2880"/>
        </w:tabs>
        <w:ind w:left="2880" w:hanging="360"/>
      </w:pPr>
      <w:rPr>
        <w:rFonts w:ascii="Arial" w:hAnsi="Arial" w:hint="default"/>
      </w:rPr>
    </w:lvl>
    <w:lvl w:ilvl="4" w:tplc="4FCE1C40" w:tentative="1">
      <w:start w:val="1"/>
      <w:numFmt w:val="bullet"/>
      <w:lvlText w:val="•"/>
      <w:lvlJc w:val="left"/>
      <w:pPr>
        <w:tabs>
          <w:tab w:val="num" w:pos="3600"/>
        </w:tabs>
        <w:ind w:left="3600" w:hanging="360"/>
      </w:pPr>
      <w:rPr>
        <w:rFonts w:ascii="Arial" w:hAnsi="Arial" w:hint="default"/>
      </w:rPr>
    </w:lvl>
    <w:lvl w:ilvl="5" w:tplc="05C25470" w:tentative="1">
      <w:start w:val="1"/>
      <w:numFmt w:val="bullet"/>
      <w:lvlText w:val="•"/>
      <w:lvlJc w:val="left"/>
      <w:pPr>
        <w:tabs>
          <w:tab w:val="num" w:pos="4320"/>
        </w:tabs>
        <w:ind w:left="4320" w:hanging="360"/>
      </w:pPr>
      <w:rPr>
        <w:rFonts w:ascii="Arial" w:hAnsi="Arial" w:hint="default"/>
      </w:rPr>
    </w:lvl>
    <w:lvl w:ilvl="6" w:tplc="C874B4FE" w:tentative="1">
      <w:start w:val="1"/>
      <w:numFmt w:val="bullet"/>
      <w:lvlText w:val="•"/>
      <w:lvlJc w:val="left"/>
      <w:pPr>
        <w:tabs>
          <w:tab w:val="num" w:pos="5040"/>
        </w:tabs>
        <w:ind w:left="5040" w:hanging="360"/>
      </w:pPr>
      <w:rPr>
        <w:rFonts w:ascii="Arial" w:hAnsi="Arial" w:hint="default"/>
      </w:rPr>
    </w:lvl>
    <w:lvl w:ilvl="7" w:tplc="271E2F38" w:tentative="1">
      <w:start w:val="1"/>
      <w:numFmt w:val="bullet"/>
      <w:lvlText w:val="•"/>
      <w:lvlJc w:val="left"/>
      <w:pPr>
        <w:tabs>
          <w:tab w:val="num" w:pos="5760"/>
        </w:tabs>
        <w:ind w:left="5760" w:hanging="360"/>
      </w:pPr>
      <w:rPr>
        <w:rFonts w:ascii="Arial" w:hAnsi="Arial" w:hint="default"/>
      </w:rPr>
    </w:lvl>
    <w:lvl w:ilvl="8" w:tplc="F946A08C"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119C3928"/>
    <w:multiLevelType w:val="hybridMultilevel"/>
    <w:tmpl w:val="C2D04F02"/>
    <w:lvl w:ilvl="0" w:tplc="880A6434">
      <w:start w:val="1"/>
      <w:numFmt w:val="bullet"/>
      <w:lvlText w:val=""/>
      <w:lvlJc w:val="left"/>
      <w:pPr>
        <w:tabs>
          <w:tab w:val="num" w:pos="720"/>
        </w:tabs>
        <w:ind w:left="720" w:hanging="360"/>
      </w:pPr>
      <w:rPr>
        <w:rFonts w:ascii="Wingdings" w:hAnsi="Wingdings" w:hint="default"/>
      </w:rPr>
    </w:lvl>
    <w:lvl w:ilvl="1" w:tplc="8ED2AABC" w:tentative="1">
      <w:start w:val="1"/>
      <w:numFmt w:val="bullet"/>
      <w:lvlText w:val=""/>
      <w:lvlJc w:val="left"/>
      <w:pPr>
        <w:tabs>
          <w:tab w:val="num" w:pos="1440"/>
        </w:tabs>
        <w:ind w:left="1440" w:hanging="360"/>
      </w:pPr>
      <w:rPr>
        <w:rFonts w:ascii="Wingdings" w:hAnsi="Wingdings" w:hint="default"/>
      </w:rPr>
    </w:lvl>
    <w:lvl w:ilvl="2" w:tplc="A0882D04" w:tentative="1">
      <w:start w:val="1"/>
      <w:numFmt w:val="bullet"/>
      <w:lvlText w:val=""/>
      <w:lvlJc w:val="left"/>
      <w:pPr>
        <w:tabs>
          <w:tab w:val="num" w:pos="2160"/>
        </w:tabs>
        <w:ind w:left="2160" w:hanging="360"/>
      </w:pPr>
      <w:rPr>
        <w:rFonts w:ascii="Wingdings" w:hAnsi="Wingdings" w:hint="default"/>
      </w:rPr>
    </w:lvl>
    <w:lvl w:ilvl="3" w:tplc="4F480382" w:tentative="1">
      <w:start w:val="1"/>
      <w:numFmt w:val="bullet"/>
      <w:lvlText w:val=""/>
      <w:lvlJc w:val="left"/>
      <w:pPr>
        <w:tabs>
          <w:tab w:val="num" w:pos="2880"/>
        </w:tabs>
        <w:ind w:left="2880" w:hanging="360"/>
      </w:pPr>
      <w:rPr>
        <w:rFonts w:ascii="Wingdings" w:hAnsi="Wingdings" w:hint="default"/>
      </w:rPr>
    </w:lvl>
    <w:lvl w:ilvl="4" w:tplc="FC029718" w:tentative="1">
      <w:start w:val="1"/>
      <w:numFmt w:val="bullet"/>
      <w:lvlText w:val=""/>
      <w:lvlJc w:val="left"/>
      <w:pPr>
        <w:tabs>
          <w:tab w:val="num" w:pos="3600"/>
        </w:tabs>
        <w:ind w:left="3600" w:hanging="360"/>
      </w:pPr>
      <w:rPr>
        <w:rFonts w:ascii="Wingdings" w:hAnsi="Wingdings" w:hint="default"/>
      </w:rPr>
    </w:lvl>
    <w:lvl w:ilvl="5" w:tplc="1A16369A" w:tentative="1">
      <w:start w:val="1"/>
      <w:numFmt w:val="bullet"/>
      <w:lvlText w:val=""/>
      <w:lvlJc w:val="left"/>
      <w:pPr>
        <w:tabs>
          <w:tab w:val="num" w:pos="4320"/>
        </w:tabs>
        <w:ind w:left="4320" w:hanging="360"/>
      </w:pPr>
      <w:rPr>
        <w:rFonts w:ascii="Wingdings" w:hAnsi="Wingdings" w:hint="default"/>
      </w:rPr>
    </w:lvl>
    <w:lvl w:ilvl="6" w:tplc="00249ED6" w:tentative="1">
      <w:start w:val="1"/>
      <w:numFmt w:val="bullet"/>
      <w:lvlText w:val=""/>
      <w:lvlJc w:val="left"/>
      <w:pPr>
        <w:tabs>
          <w:tab w:val="num" w:pos="5040"/>
        </w:tabs>
        <w:ind w:left="5040" w:hanging="360"/>
      </w:pPr>
      <w:rPr>
        <w:rFonts w:ascii="Wingdings" w:hAnsi="Wingdings" w:hint="default"/>
      </w:rPr>
    </w:lvl>
    <w:lvl w:ilvl="7" w:tplc="FF3C2E70" w:tentative="1">
      <w:start w:val="1"/>
      <w:numFmt w:val="bullet"/>
      <w:lvlText w:val=""/>
      <w:lvlJc w:val="left"/>
      <w:pPr>
        <w:tabs>
          <w:tab w:val="num" w:pos="5760"/>
        </w:tabs>
        <w:ind w:left="5760" w:hanging="360"/>
      </w:pPr>
      <w:rPr>
        <w:rFonts w:ascii="Wingdings" w:hAnsi="Wingdings" w:hint="default"/>
      </w:rPr>
    </w:lvl>
    <w:lvl w:ilvl="8" w:tplc="DD440062"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12353E1A"/>
    <w:multiLevelType w:val="hybridMultilevel"/>
    <w:tmpl w:val="7DB4E620"/>
    <w:lvl w:ilvl="0" w:tplc="FD949D82">
      <w:start w:val="1"/>
      <w:numFmt w:val="bullet"/>
      <w:lvlText w:val=""/>
      <w:lvlJc w:val="left"/>
      <w:pPr>
        <w:tabs>
          <w:tab w:val="num" w:pos="720"/>
        </w:tabs>
        <w:ind w:left="720" w:hanging="360"/>
      </w:pPr>
      <w:rPr>
        <w:rFonts w:ascii="Symbol" w:hAnsi="Symbol" w:hint="default"/>
      </w:rPr>
    </w:lvl>
    <w:lvl w:ilvl="1" w:tplc="F9EA18DC">
      <w:start w:val="1"/>
      <w:numFmt w:val="bullet"/>
      <w:lvlText w:val="•"/>
      <w:lvlJc w:val="left"/>
      <w:pPr>
        <w:tabs>
          <w:tab w:val="num" w:pos="1440"/>
        </w:tabs>
        <w:ind w:left="1440" w:hanging="360"/>
      </w:pPr>
      <w:rPr>
        <w:rFonts w:ascii="Arial" w:hAnsi="Arial" w:hint="default"/>
      </w:rPr>
    </w:lvl>
    <w:lvl w:ilvl="2" w:tplc="2B1A00EE">
      <w:start w:val="1"/>
      <w:numFmt w:val="bullet"/>
      <w:lvlText w:val="•"/>
      <w:lvlJc w:val="left"/>
      <w:pPr>
        <w:tabs>
          <w:tab w:val="num" w:pos="2160"/>
        </w:tabs>
        <w:ind w:left="2160" w:hanging="360"/>
      </w:pPr>
      <w:rPr>
        <w:rFonts w:ascii="Arial" w:hAnsi="Arial" w:hint="default"/>
      </w:rPr>
    </w:lvl>
    <w:lvl w:ilvl="3" w:tplc="1C52CAB4">
      <w:start w:val="1"/>
      <w:numFmt w:val="bullet"/>
      <w:lvlText w:val="•"/>
      <w:lvlJc w:val="left"/>
      <w:pPr>
        <w:tabs>
          <w:tab w:val="num" w:pos="2880"/>
        </w:tabs>
        <w:ind w:left="2880" w:hanging="360"/>
      </w:pPr>
      <w:rPr>
        <w:rFonts w:ascii="Arial" w:hAnsi="Arial" w:hint="default"/>
      </w:rPr>
    </w:lvl>
    <w:lvl w:ilvl="4" w:tplc="06FC2C92">
      <w:start w:val="1"/>
      <w:numFmt w:val="bullet"/>
      <w:lvlText w:val="•"/>
      <w:lvlJc w:val="left"/>
      <w:pPr>
        <w:tabs>
          <w:tab w:val="num" w:pos="3600"/>
        </w:tabs>
        <w:ind w:left="3600" w:hanging="360"/>
      </w:pPr>
      <w:rPr>
        <w:rFonts w:ascii="Arial" w:hAnsi="Arial" w:hint="default"/>
      </w:rPr>
    </w:lvl>
    <w:lvl w:ilvl="5" w:tplc="655031D2">
      <w:start w:val="1"/>
      <w:numFmt w:val="bullet"/>
      <w:lvlText w:val="•"/>
      <w:lvlJc w:val="left"/>
      <w:pPr>
        <w:tabs>
          <w:tab w:val="num" w:pos="4320"/>
        </w:tabs>
        <w:ind w:left="4320" w:hanging="360"/>
      </w:pPr>
      <w:rPr>
        <w:rFonts w:ascii="Arial" w:hAnsi="Arial" w:hint="default"/>
      </w:rPr>
    </w:lvl>
    <w:lvl w:ilvl="6" w:tplc="A932913E">
      <w:start w:val="1"/>
      <w:numFmt w:val="bullet"/>
      <w:lvlText w:val="•"/>
      <w:lvlJc w:val="left"/>
      <w:pPr>
        <w:tabs>
          <w:tab w:val="num" w:pos="5040"/>
        </w:tabs>
        <w:ind w:left="5040" w:hanging="360"/>
      </w:pPr>
      <w:rPr>
        <w:rFonts w:ascii="Arial" w:hAnsi="Arial" w:hint="default"/>
      </w:rPr>
    </w:lvl>
    <w:lvl w:ilvl="7" w:tplc="72EC4FD6">
      <w:start w:val="1"/>
      <w:numFmt w:val="bullet"/>
      <w:lvlText w:val="•"/>
      <w:lvlJc w:val="left"/>
      <w:pPr>
        <w:tabs>
          <w:tab w:val="num" w:pos="5760"/>
        </w:tabs>
        <w:ind w:left="5760" w:hanging="360"/>
      </w:pPr>
      <w:rPr>
        <w:rFonts w:ascii="Arial" w:hAnsi="Arial" w:hint="default"/>
      </w:rPr>
    </w:lvl>
    <w:lvl w:ilvl="8" w:tplc="1C94C430">
      <w:start w:val="1"/>
      <w:numFmt w:val="bullet"/>
      <w:lvlText w:val="•"/>
      <w:lvlJc w:val="left"/>
      <w:pPr>
        <w:tabs>
          <w:tab w:val="num" w:pos="6480"/>
        </w:tabs>
        <w:ind w:left="6480" w:hanging="360"/>
      </w:pPr>
      <w:rPr>
        <w:rFonts w:ascii="Arial" w:hAnsi="Arial" w:hint="default"/>
      </w:rPr>
    </w:lvl>
  </w:abstractNum>
  <w:abstractNum w:abstractNumId="36" w15:restartNumberingAfterBreak="0">
    <w:nsid w:val="12B60719"/>
    <w:multiLevelType w:val="hybridMultilevel"/>
    <w:tmpl w:val="F1F61B78"/>
    <w:lvl w:ilvl="0" w:tplc="225A22B8">
      <w:start w:val="1"/>
      <w:numFmt w:val="bullet"/>
      <w:lvlText w:val=""/>
      <w:lvlJc w:val="left"/>
      <w:pPr>
        <w:tabs>
          <w:tab w:val="num" w:pos="720"/>
        </w:tabs>
        <w:ind w:left="720" w:hanging="360"/>
      </w:pPr>
      <w:rPr>
        <w:rFonts w:ascii="Symbol" w:hAnsi="Symbol" w:hint="default"/>
      </w:rPr>
    </w:lvl>
    <w:lvl w:ilvl="1" w:tplc="4BBE486E">
      <w:start w:val="1"/>
      <w:numFmt w:val="bullet"/>
      <w:lvlText w:val="o"/>
      <w:lvlJc w:val="left"/>
      <w:pPr>
        <w:tabs>
          <w:tab w:val="num" w:pos="1440"/>
        </w:tabs>
        <w:ind w:left="1440" w:hanging="360"/>
      </w:pPr>
      <w:rPr>
        <w:rFonts w:ascii="Courier New" w:hAnsi="Courier New" w:cs="Courier New" w:hint="default"/>
      </w:rPr>
    </w:lvl>
    <w:lvl w:ilvl="2" w:tplc="34E004DC">
      <w:start w:val="1"/>
      <w:numFmt w:val="bullet"/>
      <w:lvlText w:val="•"/>
      <w:lvlJc w:val="left"/>
      <w:pPr>
        <w:tabs>
          <w:tab w:val="num" w:pos="2160"/>
        </w:tabs>
        <w:ind w:left="2160" w:hanging="360"/>
      </w:pPr>
      <w:rPr>
        <w:rFonts w:ascii="Arial" w:hAnsi="Arial" w:hint="default"/>
      </w:rPr>
    </w:lvl>
    <w:lvl w:ilvl="3" w:tplc="AC304EB0">
      <w:start w:val="1"/>
      <w:numFmt w:val="bullet"/>
      <w:lvlText w:val="•"/>
      <w:lvlJc w:val="left"/>
      <w:pPr>
        <w:tabs>
          <w:tab w:val="num" w:pos="2880"/>
        </w:tabs>
        <w:ind w:left="2880" w:hanging="360"/>
      </w:pPr>
      <w:rPr>
        <w:rFonts w:ascii="Arial" w:hAnsi="Arial" w:hint="default"/>
      </w:rPr>
    </w:lvl>
    <w:lvl w:ilvl="4" w:tplc="3394332E">
      <w:start w:val="1"/>
      <w:numFmt w:val="bullet"/>
      <w:lvlText w:val="•"/>
      <w:lvlJc w:val="left"/>
      <w:pPr>
        <w:tabs>
          <w:tab w:val="num" w:pos="3600"/>
        </w:tabs>
        <w:ind w:left="3600" w:hanging="360"/>
      </w:pPr>
      <w:rPr>
        <w:rFonts w:ascii="Arial" w:hAnsi="Arial" w:hint="default"/>
      </w:rPr>
    </w:lvl>
    <w:lvl w:ilvl="5" w:tplc="D55CCB32">
      <w:start w:val="1"/>
      <w:numFmt w:val="bullet"/>
      <w:lvlText w:val="•"/>
      <w:lvlJc w:val="left"/>
      <w:pPr>
        <w:tabs>
          <w:tab w:val="num" w:pos="4320"/>
        </w:tabs>
        <w:ind w:left="4320" w:hanging="360"/>
      </w:pPr>
      <w:rPr>
        <w:rFonts w:ascii="Arial" w:hAnsi="Arial" w:hint="default"/>
      </w:rPr>
    </w:lvl>
    <w:lvl w:ilvl="6" w:tplc="E41CC8FC">
      <w:start w:val="1"/>
      <w:numFmt w:val="bullet"/>
      <w:lvlText w:val="•"/>
      <w:lvlJc w:val="left"/>
      <w:pPr>
        <w:tabs>
          <w:tab w:val="num" w:pos="5040"/>
        </w:tabs>
        <w:ind w:left="5040" w:hanging="360"/>
      </w:pPr>
      <w:rPr>
        <w:rFonts w:ascii="Arial" w:hAnsi="Arial" w:hint="default"/>
      </w:rPr>
    </w:lvl>
    <w:lvl w:ilvl="7" w:tplc="05143DF8">
      <w:start w:val="1"/>
      <w:numFmt w:val="bullet"/>
      <w:lvlText w:val="•"/>
      <w:lvlJc w:val="left"/>
      <w:pPr>
        <w:tabs>
          <w:tab w:val="num" w:pos="5760"/>
        </w:tabs>
        <w:ind w:left="5760" w:hanging="360"/>
      </w:pPr>
      <w:rPr>
        <w:rFonts w:ascii="Arial" w:hAnsi="Arial" w:hint="default"/>
      </w:rPr>
    </w:lvl>
    <w:lvl w:ilvl="8" w:tplc="A58C9088">
      <w:start w:val="1"/>
      <w:numFmt w:val="bullet"/>
      <w:lvlText w:val="•"/>
      <w:lvlJc w:val="left"/>
      <w:pPr>
        <w:tabs>
          <w:tab w:val="num" w:pos="6480"/>
        </w:tabs>
        <w:ind w:left="6480" w:hanging="360"/>
      </w:pPr>
      <w:rPr>
        <w:rFonts w:ascii="Arial" w:hAnsi="Arial" w:hint="default"/>
      </w:rPr>
    </w:lvl>
  </w:abstractNum>
  <w:abstractNum w:abstractNumId="37" w15:restartNumberingAfterBreak="0">
    <w:nsid w:val="12FF6B89"/>
    <w:multiLevelType w:val="hybridMultilevel"/>
    <w:tmpl w:val="4B3A73FE"/>
    <w:lvl w:ilvl="0" w:tplc="5F42F3E0">
      <w:start w:val="1"/>
      <w:numFmt w:val="bullet"/>
      <w:lvlText w:val=""/>
      <w:lvlJc w:val="left"/>
      <w:pPr>
        <w:tabs>
          <w:tab w:val="num" w:pos="720"/>
        </w:tabs>
        <w:ind w:left="720" w:hanging="360"/>
      </w:pPr>
      <w:rPr>
        <w:rFonts w:ascii="Symbol" w:hAnsi="Symbol" w:hint="default"/>
      </w:rPr>
    </w:lvl>
    <w:lvl w:ilvl="1" w:tplc="650A9558">
      <w:start w:val="1"/>
      <w:numFmt w:val="bullet"/>
      <w:lvlText w:val="•"/>
      <w:lvlJc w:val="left"/>
      <w:pPr>
        <w:tabs>
          <w:tab w:val="num" w:pos="1440"/>
        </w:tabs>
        <w:ind w:left="1440" w:hanging="360"/>
      </w:pPr>
      <w:rPr>
        <w:rFonts w:ascii="Arial" w:hAnsi="Arial" w:hint="default"/>
      </w:rPr>
    </w:lvl>
    <w:lvl w:ilvl="2" w:tplc="CCF8DC44">
      <w:start w:val="1"/>
      <w:numFmt w:val="bullet"/>
      <w:lvlText w:val="•"/>
      <w:lvlJc w:val="left"/>
      <w:pPr>
        <w:tabs>
          <w:tab w:val="num" w:pos="2160"/>
        </w:tabs>
        <w:ind w:left="2160" w:hanging="360"/>
      </w:pPr>
      <w:rPr>
        <w:rFonts w:ascii="Arial" w:hAnsi="Arial" w:hint="default"/>
      </w:rPr>
    </w:lvl>
    <w:lvl w:ilvl="3" w:tplc="A6EC4DB4">
      <w:start w:val="1"/>
      <w:numFmt w:val="bullet"/>
      <w:lvlText w:val="•"/>
      <w:lvlJc w:val="left"/>
      <w:pPr>
        <w:tabs>
          <w:tab w:val="num" w:pos="2880"/>
        </w:tabs>
        <w:ind w:left="2880" w:hanging="360"/>
      </w:pPr>
      <w:rPr>
        <w:rFonts w:ascii="Arial" w:hAnsi="Arial" w:hint="default"/>
      </w:rPr>
    </w:lvl>
    <w:lvl w:ilvl="4" w:tplc="89E6A102">
      <w:start w:val="1"/>
      <w:numFmt w:val="bullet"/>
      <w:lvlText w:val="•"/>
      <w:lvlJc w:val="left"/>
      <w:pPr>
        <w:tabs>
          <w:tab w:val="num" w:pos="3600"/>
        </w:tabs>
        <w:ind w:left="3600" w:hanging="360"/>
      </w:pPr>
      <w:rPr>
        <w:rFonts w:ascii="Arial" w:hAnsi="Arial" w:hint="default"/>
      </w:rPr>
    </w:lvl>
    <w:lvl w:ilvl="5" w:tplc="71CAAC76">
      <w:start w:val="1"/>
      <w:numFmt w:val="bullet"/>
      <w:lvlText w:val="•"/>
      <w:lvlJc w:val="left"/>
      <w:pPr>
        <w:tabs>
          <w:tab w:val="num" w:pos="4320"/>
        </w:tabs>
        <w:ind w:left="4320" w:hanging="360"/>
      </w:pPr>
      <w:rPr>
        <w:rFonts w:ascii="Arial" w:hAnsi="Arial" w:hint="default"/>
      </w:rPr>
    </w:lvl>
    <w:lvl w:ilvl="6" w:tplc="B4301ABC">
      <w:start w:val="1"/>
      <w:numFmt w:val="bullet"/>
      <w:lvlText w:val="•"/>
      <w:lvlJc w:val="left"/>
      <w:pPr>
        <w:tabs>
          <w:tab w:val="num" w:pos="5040"/>
        </w:tabs>
        <w:ind w:left="5040" w:hanging="360"/>
      </w:pPr>
      <w:rPr>
        <w:rFonts w:ascii="Arial" w:hAnsi="Arial" w:hint="default"/>
      </w:rPr>
    </w:lvl>
    <w:lvl w:ilvl="7" w:tplc="0696F716">
      <w:start w:val="1"/>
      <w:numFmt w:val="bullet"/>
      <w:lvlText w:val="•"/>
      <w:lvlJc w:val="left"/>
      <w:pPr>
        <w:tabs>
          <w:tab w:val="num" w:pos="5760"/>
        </w:tabs>
        <w:ind w:left="5760" w:hanging="360"/>
      </w:pPr>
      <w:rPr>
        <w:rFonts w:ascii="Arial" w:hAnsi="Arial" w:hint="default"/>
      </w:rPr>
    </w:lvl>
    <w:lvl w:ilvl="8" w:tplc="94C6D784">
      <w:start w:val="1"/>
      <w:numFmt w:val="bullet"/>
      <w:lvlText w:val="•"/>
      <w:lvlJc w:val="left"/>
      <w:pPr>
        <w:tabs>
          <w:tab w:val="num" w:pos="6480"/>
        </w:tabs>
        <w:ind w:left="6480" w:hanging="360"/>
      </w:pPr>
      <w:rPr>
        <w:rFonts w:ascii="Arial" w:hAnsi="Arial" w:hint="default"/>
      </w:rPr>
    </w:lvl>
  </w:abstractNum>
  <w:abstractNum w:abstractNumId="38" w15:restartNumberingAfterBreak="0">
    <w:nsid w:val="133C1CAD"/>
    <w:multiLevelType w:val="hybridMultilevel"/>
    <w:tmpl w:val="0562DA5E"/>
    <w:lvl w:ilvl="0" w:tplc="1CEA8608">
      <w:start w:val="1"/>
      <w:numFmt w:val="bullet"/>
      <w:lvlText w:val=""/>
      <w:lvlJc w:val="left"/>
      <w:pPr>
        <w:tabs>
          <w:tab w:val="num" w:pos="720"/>
        </w:tabs>
        <w:ind w:left="720" w:hanging="360"/>
      </w:pPr>
      <w:rPr>
        <w:rFonts w:ascii="Symbol" w:hAnsi="Symbol" w:hint="default"/>
      </w:rPr>
    </w:lvl>
    <w:lvl w:ilvl="1" w:tplc="562AFF22">
      <w:start w:val="1"/>
      <w:numFmt w:val="bullet"/>
      <w:lvlText w:val="•"/>
      <w:lvlJc w:val="left"/>
      <w:pPr>
        <w:tabs>
          <w:tab w:val="num" w:pos="1440"/>
        </w:tabs>
        <w:ind w:left="1440" w:hanging="360"/>
      </w:pPr>
      <w:rPr>
        <w:rFonts w:ascii="Arial" w:hAnsi="Arial" w:hint="default"/>
      </w:rPr>
    </w:lvl>
    <w:lvl w:ilvl="2" w:tplc="7FEAABF4">
      <w:start w:val="1"/>
      <w:numFmt w:val="bullet"/>
      <w:lvlText w:val="•"/>
      <w:lvlJc w:val="left"/>
      <w:pPr>
        <w:tabs>
          <w:tab w:val="num" w:pos="2160"/>
        </w:tabs>
        <w:ind w:left="2160" w:hanging="360"/>
      </w:pPr>
      <w:rPr>
        <w:rFonts w:ascii="Arial" w:hAnsi="Arial" w:hint="default"/>
      </w:rPr>
    </w:lvl>
    <w:lvl w:ilvl="3" w:tplc="31143A56">
      <w:start w:val="1"/>
      <w:numFmt w:val="bullet"/>
      <w:lvlText w:val="•"/>
      <w:lvlJc w:val="left"/>
      <w:pPr>
        <w:tabs>
          <w:tab w:val="num" w:pos="2880"/>
        </w:tabs>
        <w:ind w:left="2880" w:hanging="360"/>
      </w:pPr>
      <w:rPr>
        <w:rFonts w:ascii="Arial" w:hAnsi="Arial" w:hint="default"/>
      </w:rPr>
    </w:lvl>
    <w:lvl w:ilvl="4" w:tplc="6180D0B6">
      <w:start w:val="1"/>
      <w:numFmt w:val="bullet"/>
      <w:lvlText w:val="•"/>
      <w:lvlJc w:val="left"/>
      <w:pPr>
        <w:tabs>
          <w:tab w:val="num" w:pos="3600"/>
        </w:tabs>
        <w:ind w:left="3600" w:hanging="360"/>
      </w:pPr>
      <w:rPr>
        <w:rFonts w:ascii="Arial" w:hAnsi="Arial" w:hint="default"/>
      </w:rPr>
    </w:lvl>
    <w:lvl w:ilvl="5" w:tplc="4BC88ED6">
      <w:start w:val="1"/>
      <w:numFmt w:val="bullet"/>
      <w:lvlText w:val="•"/>
      <w:lvlJc w:val="left"/>
      <w:pPr>
        <w:tabs>
          <w:tab w:val="num" w:pos="4320"/>
        </w:tabs>
        <w:ind w:left="4320" w:hanging="360"/>
      </w:pPr>
      <w:rPr>
        <w:rFonts w:ascii="Arial" w:hAnsi="Arial" w:hint="default"/>
      </w:rPr>
    </w:lvl>
    <w:lvl w:ilvl="6" w:tplc="1AE62942">
      <w:start w:val="1"/>
      <w:numFmt w:val="bullet"/>
      <w:lvlText w:val="•"/>
      <w:lvlJc w:val="left"/>
      <w:pPr>
        <w:tabs>
          <w:tab w:val="num" w:pos="5040"/>
        </w:tabs>
        <w:ind w:left="5040" w:hanging="360"/>
      </w:pPr>
      <w:rPr>
        <w:rFonts w:ascii="Arial" w:hAnsi="Arial" w:hint="default"/>
      </w:rPr>
    </w:lvl>
    <w:lvl w:ilvl="7" w:tplc="54E0932A">
      <w:start w:val="1"/>
      <w:numFmt w:val="bullet"/>
      <w:lvlText w:val="•"/>
      <w:lvlJc w:val="left"/>
      <w:pPr>
        <w:tabs>
          <w:tab w:val="num" w:pos="5760"/>
        </w:tabs>
        <w:ind w:left="5760" w:hanging="360"/>
      </w:pPr>
      <w:rPr>
        <w:rFonts w:ascii="Arial" w:hAnsi="Arial" w:hint="default"/>
      </w:rPr>
    </w:lvl>
    <w:lvl w:ilvl="8" w:tplc="47D65E2E">
      <w:start w:val="1"/>
      <w:numFmt w:val="bullet"/>
      <w:lvlText w:val="•"/>
      <w:lvlJc w:val="left"/>
      <w:pPr>
        <w:tabs>
          <w:tab w:val="num" w:pos="6480"/>
        </w:tabs>
        <w:ind w:left="6480" w:hanging="360"/>
      </w:pPr>
      <w:rPr>
        <w:rFonts w:ascii="Arial" w:hAnsi="Arial" w:hint="default"/>
      </w:rPr>
    </w:lvl>
  </w:abstractNum>
  <w:abstractNum w:abstractNumId="39" w15:restartNumberingAfterBreak="0">
    <w:nsid w:val="136531B7"/>
    <w:multiLevelType w:val="hybridMultilevel"/>
    <w:tmpl w:val="06DC8042"/>
    <w:lvl w:ilvl="0" w:tplc="F0382B02">
      <w:start w:val="1"/>
      <w:numFmt w:val="bullet"/>
      <w:lvlText w:val=""/>
      <w:lvlJc w:val="left"/>
      <w:pPr>
        <w:ind w:left="720" w:hanging="360"/>
      </w:pPr>
      <w:rPr>
        <w:rFonts w:ascii="Symbol" w:hAnsi="Symbol" w:hint="default"/>
      </w:rPr>
    </w:lvl>
    <w:lvl w:ilvl="1" w:tplc="6DDE682C">
      <w:start w:val="1"/>
      <w:numFmt w:val="bullet"/>
      <w:lvlText w:val="o"/>
      <w:lvlJc w:val="left"/>
      <w:pPr>
        <w:ind w:left="1440" w:hanging="360"/>
      </w:pPr>
      <w:rPr>
        <w:rFonts w:ascii="Courier New" w:hAnsi="Courier New" w:cs="Courier New" w:hint="default"/>
      </w:rPr>
    </w:lvl>
    <w:lvl w:ilvl="2" w:tplc="C436D5B4">
      <w:start w:val="1"/>
      <w:numFmt w:val="bullet"/>
      <w:lvlText w:val=""/>
      <w:lvlJc w:val="left"/>
      <w:pPr>
        <w:ind w:left="2160" w:hanging="360"/>
      </w:pPr>
      <w:rPr>
        <w:rFonts w:ascii="Wingdings" w:hAnsi="Wingdings" w:hint="default"/>
      </w:rPr>
    </w:lvl>
    <w:lvl w:ilvl="3" w:tplc="EC54F98E">
      <w:start w:val="1"/>
      <w:numFmt w:val="bullet"/>
      <w:lvlText w:val=""/>
      <w:lvlJc w:val="left"/>
      <w:pPr>
        <w:ind w:left="2880" w:hanging="360"/>
      </w:pPr>
      <w:rPr>
        <w:rFonts w:ascii="Symbol" w:hAnsi="Symbol" w:hint="default"/>
      </w:rPr>
    </w:lvl>
    <w:lvl w:ilvl="4" w:tplc="659217F6">
      <w:start w:val="1"/>
      <w:numFmt w:val="bullet"/>
      <w:lvlText w:val="o"/>
      <w:lvlJc w:val="left"/>
      <w:pPr>
        <w:ind w:left="3600" w:hanging="360"/>
      </w:pPr>
      <w:rPr>
        <w:rFonts w:ascii="Courier New" w:hAnsi="Courier New" w:cs="Courier New" w:hint="default"/>
      </w:rPr>
    </w:lvl>
    <w:lvl w:ilvl="5" w:tplc="9926D5C8">
      <w:start w:val="1"/>
      <w:numFmt w:val="bullet"/>
      <w:lvlText w:val=""/>
      <w:lvlJc w:val="left"/>
      <w:pPr>
        <w:ind w:left="4320" w:hanging="360"/>
      </w:pPr>
      <w:rPr>
        <w:rFonts w:ascii="Wingdings" w:hAnsi="Wingdings" w:hint="default"/>
      </w:rPr>
    </w:lvl>
    <w:lvl w:ilvl="6" w:tplc="E6249C02">
      <w:start w:val="1"/>
      <w:numFmt w:val="bullet"/>
      <w:lvlText w:val=""/>
      <w:lvlJc w:val="left"/>
      <w:pPr>
        <w:ind w:left="5040" w:hanging="360"/>
      </w:pPr>
      <w:rPr>
        <w:rFonts w:ascii="Symbol" w:hAnsi="Symbol" w:hint="default"/>
      </w:rPr>
    </w:lvl>
    <w:lvl w:ilvl="7" w:tplc="8142238C">
      <w:start w:val="1"/>
      <w:numFmt w:val="bullet"/>
      <w:lvlText w:val="o"/>
      <w:lvlJc w:val="left"/>
      <w:pPr>
        <w:ind w:left="5760" w:hanging="360"/>
      </w:pPr>
      <w:rPr>
        <w:rFonts w:ascii="Courier New" w:hAnsi="Courier New" w:cs="Courier New" w:hint="default"/>
      </w:rPr>
    </w:lvl>
    <w:lvl w:ilvl="8" w:tplc="18BEA296">
      <w:start w:val="1"/>
      <w:numFmt w:val="bullet"/>
      <w:lvlText w:val=""/>
      <w:lvlJc w:val="left"/>
      <w:pPr>
        <w:ind w:left="6480" w:hanging="360"/>
      </w:pPr>
      <w:rPr>
        <w:rFonts w:ascii="Wingdings" w:hAnsi="Wingdings" w:hint="default"/>
      </w:rPr>
    </w:lvl>
  </w:abstractNum>
  <w:abstractNum w:abstractNumId="40" w15:restartNumberingAfterBreak="0">
    <w:nsid w:val="13E86672"/>
    <w:multiLevelType w:val="hybridMultilevel"/>
    <w:tmpl w:val="D6089FE6"/>
    <w:lvl w:ilvl="0" w:tplc="DD56C1A0">
      <w:start w:val="1"/>
      <w:numFmt w:val="bullet"/>
      <w:lvlText w:val=""/>
      <w:lvlJc w:val="left"/>
      <w:pPr>
        <w:ind w:left="720" w:hanging="360"/>
      </w:pPr>
      <w:rPr>
        <w:rFonts w:ascii="Symbol" w:hAnsi="Symbol" w:hint="default"/>
      </w:rPr>
    </w:lvl>
    <w:lvl w:ilvl="1" w:tplc="A5565866">
      <w:start w:val="1"/>
      <w:numFmt w:val="bullet"/>
      <w:lvlText w:val="o"/>
      <w:lvlJc w:val="left"/>
      <w:pPr>
        <w:ind w:left="1440" w:hanging="360"/>
      </w:pPr>
      <w:rPr>
        <w:rFonts w:ascii="Courier New" w:hAnsi="Courier New" w:cs="Courier New" w:hint="default"/>
      </w:rPr>
    </w:lvl>
    <w:lvl w:ilvl="2" w:tplc="A3C8CA9C">
      <w:start w:val="1"/>
      <w:numFmt w:val="bullet"/>
      <w:lvlText w:val=""/>
      <w:lvlJc w:val="left"/>
      <w:pPr>
        <w:ind w:left="2160" w:hanging="360"/>
      </w:pPr>
      <w:rPr>
        <w:rFonts w:ascii="Wingdings" w:hAnsi="Wingdings" w:hint="default"/>
      </w:rPr>
    </w:lvl>
    <w:lvl w:ilvl="3" w:tplc="7BDE5CC8">
      <w:start w:val="1"/>
      <w:numFmt w:val="bullet"/>
      <w:lvlText w:val=""/>
      <w:lvlJc w:val="left"/>
      <w:pPr>
        <w:ind w:left="2880" w:hanging="360"/>
      </w:pPr>
      <w:rPr>
        <w:rFonts w:ascii="Symbol" w:hAnsi="Symbol" w:hint="default"/>
      </w:rPr>
    </w:lvl>
    <w:lvl w:ilvl="4" w:tplc="FBACB9FC">
      <w:start w:val="1"/>
      <w:numFmt w:val="bullet"/>
      <w:lvlText w:val="o"/>
      <w:lvlJc w:val="left"/>
      <w:pPr>
        <w:ind w:left="3600" w:hanging="360"/>
      </w:pPr>
      <w:rPr>
        <w:rFonts w:ascii="Courier New" w:hAnsi="Courier New" w:cs="Courier New" w:hint="default"/>
      </w:rPr>
    </w:lvl>
    <w:lvl w:ilvl="5" w:tplc="89C01E96">
      <w:start w:val="1"/>
      <w:numFmt w:val="bullet"/>
      <w:lvlText w:val=""/>
      <w:lvlJc w:val="left"/>
      <w:pPr>
        <w:ind w:left="4320" w:hanging="360"/>
      </w:pPr>
      <w:rPr>
        <w:rFonts w:ascii="Wingdings" w:hAnsi="Wingdings" w:hint="default"/>
      </w:rPr>
    </w:lvl>
    <w:lvl w:ilvl="6" w:tplc="A3DA6100">
      <w:start w:val="1"/>
      <w:numFmt w:val="bullet"/>
      <w:lvlText w:val=""/>
      <w:lvlJc w:val="left"/>
      <w:pPr>
        <w:ind w:left="5040" w:hanging="360"/>
      </w:pPr>
      <w:rPr>
        <w:rFonts w:ascii="Symbol" w:hAnsi="Symbol" w:hint="default"/>
      </w:rPr>
    </w:lvl>
    <w:lvl w:ilvl="7" w:tplc="D02CC068">
      <w:start w:val="1"/>
      <w:numFmt w:val="bullet"/>
      <w:lvlText w:val="o"/>
      <w:lvlJc w:val="left"/>
      <w:pPr>
        <w:ind w:left="5760" w:hanging="360"/>
      </w:pPr>
      <w:rPr>
        <w:rFonts w:ascii="Courier New" w:hAnsi="Courier New" w:cs="Courier New" w:hint="default"/>
      </w:rPr>
    </w:lvl>
    <w:lvl w:ilvl="8" w:tplc="08120D7C">
      <w:start w:val="1"/>
      <w:numFmt w:val="bullet"/>
      <w:lvlText w:val=""/>
      <w:lvlJc w:val="left"/>
      <w:pPr>
        <w:ind w:left="6480" w:hanging="360"/>
      </w:pPr>
      <w:rPr>
        <w:rFonts w:ascii="Wingdings" w:hAnsi="Wingdings" w:hint="default"/>
      </w:rPr>
    </w:lvl>
  </w:abstractNum>
  <w:abstractNum w:abstractNumId="41" w15:restartNumberingAfterBreak="0">
    <w:nsid w:val="143C8030"/>
    <w:multiLevelType w:val="hybridMultilevel"/>
    <w:tmpl w:val="13BEC6B8"/>
    <w:lvl w:ilvl="0" w:tplc="2A28A324">
      <w:start w:val="1"/>
      <w:numFmt w:val="bullet"/>
      <w:lvlText w:val="-"/>
      <w:lvlJc w:val="left"/>
      <w:pPr>
        <w:ind w:left="720" w:hanging="360"/>
      </w:pPr>
      <w:rPr>
        <w:rFonts w:ascii="&quot;Verdana&quot;,sans-serif" w:hAnsi="&quot;Verdana&quot;,sans-serif" w:hint="default"/>
      </w:rPr>
    </w:lvl>
    <w:lvl w:ilvl="1" w:tplc="30D243DE">
      <w:start w:val="1"/>
      <w:numFmt w:val="bullet"/>
      <w:lvlText w:val="o"/>
      <w:lvlJc w:val="left"/>
      <w:pPr>
        <w:ind w:left="1440" w:hanging="360"/>
      </w:pPr>
      <w:rPr>
        <w:rFonts w:ascii="Courier New" w:hAnsi="Courier New" w:hint="default"/>
      </w:rPr>
    </w:lvl>
    <w:lvl w:ilvl="2" w:tplc="067E7220">
      <w:start w:val="1"/>
      <w:numFmt w:val="bullet"/>
      <w:lvlText w:val=""/>
      <w:lvlJc w:val="left"/>
      <w:pPr>
        <w:ind w:left="2160" w:hanging="360"/>
      </w:pPr>
      <w:rPr>
        <w:rFonts w:ascii="Wingdings" w:hAnsi="Wingdings" w:hint="default"/>
      </w:rPr>
    </w:lvl>
    <w:lvl w:ilvl="3" w:tplc="A8F2B794">
      <w:start w:val="1"/>
      <w:numFmt w:val="bullet"/>
      <w:lvlText w:val=""/>
      <w:lvlJc w:val="left"/>
      <w:pPr>
        <w:ind w:left="2880" w:hanging="360"/>
      </w:pPr>
      <w:rPr>
        <w:rFonts w:ascii="Symbol" w:hAnsi="Symbol" w:hint="default"/>
      </w:rPr>
    </w:lvl>
    <w:lvl w:ilvl="4" w:tplc="165E88CE">
      <w:start w:val="1"/>
      <w:numFmt w:val="bullet"/>
      <w:lvlText w:val="o"/>
      <w:lvlJc w:val="left"/>
      <w:pPr>
        <w:ind w:left="3600" w:hanging="360"/>
      </w:pPr>
      <w:rPr>
        <w:rFonts w:ascii="Courier New" w:hAnsi="Courier New" w:hint="default"/>
      </w:rPr>
    </w:lvl>
    <w:lvl w:ilvl="5" w:tplc="B5503B22">
      <w:start w:val="1"/>
      <w:numFmt w:val="bullet"/>
      <w:lvlText w:val=""/>
      <w:lvlJc w:val="left"/>
      <w:pPr>
        <w:ind w:left="4320" w:hanging="360"/>
      </w:pPr>
      <w:rPr>
        <w:rFonts w:ascii="Wingdings" w:hAnsi="Wingdings" w:hint="default"/>
      </w:rPr>
    </w:lvl>
    <w:lvl w:ilvl="6" w:tplc="08F4C96E">
      <w:start w:val="1"/>
      <w:numFmt w:val="bullet"/>
      <w:lvlText w:val=""/>
      <w:lvlJc w:val="left"/>
      <w:pPr>
        <w:ind w:left="5040" w:hanging="360"/>
      </w:pPr>
      <w:rPr>
        <w:rFonts w:ascii="Symbol" w:hAnsi="Symbol" w:hint="default"/>
      </w:rPr>
    </w:lvl>
    <w:lvl w:ilvl="7" w:tplc="29A65468">
      <w:start w:val="1"/>
      <w:numFmt w:val="bullet"/>
      <w:lvlText w:val="o"/>
      <w:lvlJc w:val="left"/>
      <w:pPr>
        <w:ind w:left="5760" w:hanging="360"/>
      </w:pPr>
      <w:rPr>
        <w:rFonts w:ascii="Courier New" w:hAnsi="Courier New" w:hint="default"/>
      </w:rPr>
    </w:lvl>
    <w:lvl w:ilvl="8" w:tplc="849E1206">
      <w:start w:val="1"/>
      <w:numFmt w:val="bullet"/>
      <w:lvlText w:val=""/>
      <w:lvlJc w:val="left"/>
      <w:pPr>
        <w:ind w:left="6480" w:hanging="360"/>
      </w:pPr>
      <w:rPr>
        <w:rFonts w:ascii="Wingdings" w:hAnsi="Wingdings" w:hint="default"/>
      </w:rPr>
    </w:lvl>
  </w:abstractNum>
  <w:abstractNum w:abstractNumId="42" w15:restartNumberingAfterBreak="0">
    <w:nsid w:val="147333FA"/>
    <w:multiLevelType w:val="hybridMultilevel"/>
    <w:tmpl w:val="59BA87DC"/>
    <w:lvl w:ilvl="0" w:tplc="8A82137C">
      <w:start w:val="1"/>
      <w:numFmt w:val="bullet"/>
      <w:lvlText w:val=""/>
      <w:lvlJc w:val="left"/>
      <w:pPr>
        <w:ind w:left="720" w:hanging="360"/>
      </w:pPr>
      <w:rPr>
        <w:rFonts w:ascii="Symbol" w:hAnsi="Symbol" w:hint="default"/>
      </w:rPr>
    </w:lvl>
    <w:lvl w:ilvl="1" w:tplc="DB746EFA">
      <w:start w:val="1"/>
      <w:numFmt w:val="bullet"/>
      <w:lvlText w:val="o"/>
      <w:lvlJc w:val="left"/>
      <w:pPr>
        <w:ind w:left="1440" w:hanging="360"/>
      </w:pPr>
      <w:rPr>
        <w:rFonts w:ascii="Courier New" w:hAnsi="Courier New" w:cs="Courier New" w:hint="default"/>
      </w:rPr>
    </w:lvl>
    <w:lvl w:ilvl="2" w:tplc="E8DE4EC8">
      <w:start w:val="1"/>
      <w:numFmt w:val="bullet"/>
      <w:lvlText w:val=""/>
      <w:lvlJc w:val="left"/>
      <w:pPr>
        <w:ind w:left="2160" w:hanging="360"/>
      </w:pPr>
      <w:rPr>
        <w:rFonts w:ascii="Wingdings" w:hAnsi="Wingdings" w:hint="default"/>
      </w:rPr>
    </w:lvl>
    <w:lvl w:ilvl="3" w:tplc="B4D4CBD0">
      <w:start w:val="1"/>
      <w:numFmt w:val="bullet"/>
      <w:lvlText w:val=""/>
      <w:lvlJc w:val="left"/>
      <w:pPr>
        <w:ind w:left="2880" w:hanging="360"/>
      </w:pPr>
      <w:rPr>
        <w:rFonts w:ascii="Symbol" w:hAnsi="Symbol" w:hint="default"/>
      </w:rPr>
    </w:lvl>
    <w:lvl w:ilvl="4" w:tplc="9CD2B44C">
      <w:start w:val="1"/>
      <w:numFmt w:val="bullet"/>
      <w:lvlText w:val="o"/>
      <w:lvlJc w:val="left"/>
      <w:pPr>
        <w:ind w:left="3600" w:hanging="360"/>
      </w:pPr>
      <w:rPr>
        <w:rFonts w:ascii="Courier New" w:hAnsi="Courier New" w:cs="Courier New" w:hint="default"/>
      </w:rPr>
    </w:lvl>
    <w:lvl w:ilvl="5" w:tplc="63308122">
      <w:start w:val="1"/>
      <w:numFmt w:val="bullet"/>
      <w:lvlText w:val=""/>
      <w:lvlJc w:val="left"/>
      <w:pPr>
        <w:ind w:left="4320" w:hanging="360"/>
      </w:pPr>
      <w:rPr>
        <w:rFonts w:ascii="Wingdings" w:hAnsi="Wingdings" w:hint="default"/>
      </w:rPr>
    </w:lvl>
    <w:lvl w:ilvl="6" w:tplc="6F128914">
      <w:start w:val="1"/>
      <w:numFmt w:val="bullet"/>
      <w:lvlText w:val=""/>
      <w:lvlJc w:val="left"/>
      <w:pPr>
        <w:ind w:left="5040" w:hanging="360"/>
      </w:pPr>
      <w:rPr>
        <w:rFonts w:ascii="Symbol" w:hAnsi="Symbol" w:hint="default"/>
      </w:rPr>
    </w:lvl>
    <w:lvl w:ilvl="7" w:tplc="5128EC08">
      <w:start w:val="1"/>
      <w:numFmt w:val="bullet"/>
      <w:lvlText w:val="o"/>
      <w:lvlJc w:val="left"/>
      <w:pPr>
        <w:ind w:left="5760" w:hanging="360"/>
      </w:pPr>
      <w:rPr>
        <w:rFonts w:ascii="Courier New" w:hAnsi="Courier New" w:cs="Courier New" w:hint="default"/>
      </w:rPr>
    </w:lvl>
    <w:lvl w:ilvl="8" w:tplc="8D2073AA">
      <w:start w:val="1"/>
      <w:numFmt w:val="bullet"/>
      <w:lvlText w:val=""/>
      <w:lvlJc w:val="left"/>
      <w:pPr>
        <w:ind w:left="6480" w:hanging="360"/>
      </w:pPr>
      <w:rPr>
        <w:rFonts w:ascii="Wingdings" w:hAnsi="Wingdings" w:hint="default"/>
      </w:rPr>
    </w:lvl>
  </w:abstractNum>
  <w:abstractNum w:abstractNumId="43" w15:restartNumberingAfterBreak="0">
    <w:nsid w:val="150E640F"/>
    <w:multiLevelType w:val="hybridMultilevel"/>
    <w:tmpl w:val="D74C22C4"/>
    <w:lvl w:ilvl="0" w:tplc="0E7C02FA">
      <w:start w:val="1"/>
      <w:numFmt w:val="bullet"/>
      <w:lvlText w:val=""/>
      <w:lvlJc w:val="left"/>
      <w:pPr>
        <w:ind w:left="720" w:hanging="360"/>
      </w:pPr>
      <w:rPr>
        <w:rFonts w:ascii="Symbol" w:hAnsi="Symbol" w:hint="default"/>
      </w:rPr>
    </w:lvl>
    <w:lvl w:ilvl="1" w:tplc="AC4EDE80">
      <w:start w:val="1"/>
      <w:numFmt w:val="bullet"/>
      <w:lvlText w:val="o"/>
      <w:lvlJc w:val="left"/>
      <w:pPr>
        <w:ind w:left="1440" w:hanging="360"/>
      </w:pPr>
      <w:rPr>
        <w:rFonts w:ascii="Courier New" w:hAnsi="Courier New" w:cs="Courier New" w:hint="default"/>
      </w:rPr>
    </w:lvl>
    <w:lvl w:ilvl="2" w:tplc="7E40E9AE">
      <w:start w:val="1"/>
      <w:numFmt w:val="bullet"/>
      <w:lvlText w:val=""/>
      <w:lvlJc w:val="left"/>
      <w:pPr>
        <w:ind w:left="2160" w:hanging="360"/>
      </w:pPr>
      <w:rPr>
        <w:rFonts w:ascii="Wingdings" w:hAnsi="Wingdings" w:hint="default"/>
      </w:rPr>
    </w:lvl>
    <w:lvl w:ilvl="3" w:tplc="6BE802C2">
      <w:start w:val="1"/>
      <w:numFmt w:val="bullet"/>
      <w:lvlText w:val=""/>
      <w:lvlJc w:val="left"/>
      <w:pPr>
        <w:ind w:left="2880" w:hanging="360"/>
      </w:pPr>
      <w:rPr>
        <w:rFonts w:ascii="Symbol" w:hAnsi="Symbol" w:hint="default"/>
      </w:rPr>
    </w:lvl>
    <w:lvl w:ilvl="4" w:tplc="12746618">
      <w:start w:val="1"/>
      <w:numFmt w:val="bullet"/>
      <w:lvlText w:val="o"/>
      <w:lvlJc w:val="left"/>
      <w:pPr>
        <w:ind w:left="3600" w:hanging="360"/>
      </w:pPr>
      <w:rPr>
        <w:rFonts w:ascii="Courier New" w:hAnsi="Courier New" w:cs="Courier New" w:hint="default"/>
      </w:rPr>
    </w:lvl>
    <w:lvl w:ilvl="5" w:tplc="28B06584">
      <w:start w:val="1"/>
      <w:numFmt w:val="bullet"/>
      <w:lvlText w:val=""/>
      <w:lvlJc w:val="left"/>
      <w:pPr>
        <w:ind w:left="4320" w:hanging="360"/>
      </w:pPr>
      <w:rPr>
        <w:rFonts w:ascii="Wingdings" w:hAnsi="Wingdings" w:hint="default"/>
      </w:rPr>
    </w:lvl>
    <w:lvl w:ilvl="6" w:tplc="FFBED6C4">
      <w:start w:val="1"/>
      <w:numFmt w:val="bullet"/>
      <w:lvlText w:val=""/>
      <w:lvlJc w:val="left"/>
      <w:pPr>
        <w:ind w:left="5040" w:hanging="360"/>
      </w:pPr>
      <w:rPr>
        <w:rFonts w:ascii="Symbol" w:hAnsi="Symbol" w:hint="default"/>
      </w:rPr>
    </w:lvl>
    <w:lvl w:ilvl="7" w:tplc="9F02A794">
      <w:start w:val="1"/>
      <w:numFmt w:val="bullet"/>
      <w:lvlText w:val="o"/>
      <w:lvlJc w:val="left"/>
      <w:pPr>
        <w:ind w:left="5760" w:hanging="360"/>
      </w:pPr>
      <w:rPr>
        <w:rFonts w:ascii="Courier New" w:hAnsi="Courier New" w:cs="Courier New" w:hint="default"/>
      </w:rPr>
    </w:lvl>
    <w:lvl w:ilvl="8" w:tplc="8370D600">
      <w:start w:val="1"/>
      <w:numFmt w:val="bullet"/>
      <w:lvlText w:val=""/>
      <w:lvlJc w:val="left"/>
      <w:pPr>
        <w:ind w:left="6480" w:hanging="360"/>
      </w:pPr>
      <w:rPr>
        <w:rFonts w:ascii="Wingdings" w:hAnsi="Wingdings" w:hint="default"/>
      </w:rPr>
    </w:lvl>
  </w:abstractNum>
  <w:abstractNum w:abstractNumId="44" w15:restartNumberingAfterBreak="0">
    <w:nsid w:val="15801557"/>
    <w:multiLevelType w:val="hybridMultilevel"/>
    <w:tmpl w:val="21BA4692"/>
    <w:lvl w:ilvl="0" w:tplc="AE546DF8">
      <w:start w:val="1"/>
      <w:numFmt w:val="bullet"/>
      <w:lvlText w:val=""/>
      <w:lvlJc w:val="left"/>
      <w:pPr>
        <w:tabs>
          <w:tab w:val="num" w:pos="720"/>
        </w:tabs>
        <w:ind w:left="720" w:hanging="360"/>
      </w:pPr>
      <w:rPr>
        <w:rFonts w:ascii="Symbol" w:hAnsi="Symbol" w:hint="default"/>
        <w:color w:val="auto"/>
      </w:rPr>
    </w:lvl>
    <w:lvl w:ilvl="1" w:tplc="8E9A0E82">
      <w:start w:val="1"/>
      <w:numFmt w:val="bullet"/>
      <w:lvlText w:val=""/>
      <w:lvlJc w:val="left"/>
      <w:pPr>
        <w:tabs>
          <w:tab w:val="num" w:pos="1440"/>
        </w:tabs>
        <w:ind w:left="1440" w:hanging="360"/>
      </w:pPr>
      <w:rPr>
        <w:rFonts w:ascii="Wingdings" w:hAnsi="Wingdings" w:hint="default"/>
      </w:rPr>
    </w:lvl>
    <w:lvl w:ilvl="2" w:tplc="090A3F0C">
      <w:start w:val="1"/>
      <w:numFmt w:val="bullet"/>
      <w:lvlText w:val="•"/>
      <w:lvlJc w:val="left"/>
      <w:pPr>
        <w:tabs>
          <w:tab w:val="num" w:pos="2160"/>
        </w:tabs>
        <w:ind w:left="2160" w:hanging="360"/>
      </w:pPr>
      <w:rPr>
        <w:rFonts w:ascii="Arial" w:hAnsi="Arial" w:hint="default"/>
      </w:rPr>
    </w:lvl>
    <w:lvl w:ilvl="3" w:tplc="13D652A2">
      <w:start w:val="1"/>
      <w:numFmt w:val="bullet"/>
      <w:lvlText w:val="•"/>
      <w:lvlJc w:val="left"/>
      <w:pPr>
        <w:tabs>
          <w:tab w:val="num" w:pos="2880"/>
        </w:tabs>
        <w:ind w:left="2880" w:hanging="360"/>
      </w:pPr>
      <w:rPr>
        <w:rFonts w:ascii="Arial" w:hAnsi="Arial" w:hint="default"/>
      </w:rPr>
    </w:lvl>
    <w:lvl w:ilvl="4" w:tplc="8DE04BE0">
      <w:start w:val="1"/>
      <w:numFmt w:val="bullet"/>
      <w:lvlText w:val="•"/>
      <w:lvlJc w:val="left"/>
      <w:pPr>
        <w:tabs>
          <w:tab w:val="num" w:pos="3600"/>
        </w:tabs>
        <w:ind w:left="3600" w:hanging="360"/>
      </w:pPr>
      <w:rPr>
        <w:rFonts w:ascii="Arial" w:hAnsi="Arial" w:hint="default"/>
      </w:rPr>
    </w:lvl>
    <w:lvl w:ilvl="5" w:tplc="3CA8472A">
      <w:start w:val="1"/>
      <w:numFmt w:val="bullet"/>
      <w:lvlText w:val="•"/>
      <w:lvlJc w:val="left"/>
      <w:pPr>
        <w:tabs>
          <w:tab w:val="num" w:pos="4320"/>
        </w:tabs>
        <w:ind w:left="4320" w:hanging="360"/>
      </w:pPr>
      <w:rPr>
        <w:rFonts w:ascii="Arial" w:hAnsi="Arial" w:hint="default"/>
      </w:rPr>
    </w:lvl>
    <w:lvl w:ilvl="6" w:tplc="6C8E04A2">
      <w:start w:val="1"/>
      <w:numFmt w:val="bullet"/>
      <w:lvlText w:val="•"/>
      <w:lvlJc w:val="left"/>
      <w:pPr>
        <w:tabs>
          <w:tab w:val="num" w:pos="5040"/>
        </w:tabs>
        <w:ind w:left="5040" w:hanging="360"/>
      </w:pPr>
      <w:rPr>
        <w:rFonts w:ascii="Arial" w:hAnsi="Arial" w:hint="default"/>
      </w:rPr>
    </w:lvl>
    <w:lvl w:ilvl="7" w:tplc="3BC4275A">
      <w:start w:val="1"/>
      <w:numFmt w:val="bullet"/>
      <w:lvlText w:val="•"/>
      <w:lvlJc w:val="left"/>
      <w:pPr>
        <w:tabs>
          <w:tab w:val="num" w:pos="5760"/>
        </w:tabs>
        <w:ind w:left="5760" w:hanging="360"/>
      </w:pPr>
      <w:rPr>
        <w:rFonts w:ascii="Arial" w:hAnsi="Arial" w:hint="default"/>
      </w:rPr>
    </w:lvl>
    <w:lvl w:ilvl="8" w:tplc="F636FF38">
      <w:start w:val="1"/>
      <w:numFmt w:val="bullet"/>
      <w:lvlText w:val="•"/>
      <w:lvlJc w:val="left"/>
      <w:pPr>
        <w:tabs>
          <w:tab w:val="num" w:pos="6480"/>
        </w:tabs>
        <w:ind w:left="6480" w:hanging="360"/>
      </w:pPr>
      <w:rPr>
        <w:rFonts w:ascii="Arial" w:hAnsi="Arial" w:hint="default"/>
      </w:rPr>
    </w:lvl>
  </w:abstractNum>
  <w:abstractNum w:abstractNumId="45" w15:restartNumberingAfterBreak="0">
    <w:nsid w:val="15E471B6"/>
    <w:multiLevelType w:val="hybridMultilevel"/>
    <w:tmpl w:val="5ECE60BE"/>
    <w:lvl w:ilvl="0" w:tplc="1CEA8608">
      <w:start w:val="1"/>
      <w:numFmt w:val="bullet"/>
      <w:lvlText w:val=""/>
      <w:lvlJc w:val="left"/>
      <w:pPr>
        <w:tabs>
          <w:tab w:val="num" w:pos="1440"/>
        </w:tabs>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6" w15:restartNumberingAfterBreak="0">
    <w:nsid w:val="15EB03D4"/>
    <w:multiLevelType w:val="hybridMultilevel"/>
    <w:tmpl w:val="F300E296"/>
    <w:lvl w:ilvl="0" w:tplc="49EC57B6">
      <w:start w:val="1"/>
      <w:numFmt w:val="bullet"/>
      <w:lvlText w:val="-"/>
      <w:lvlJc w:val="left"/>
      <w:pPr>
        <w:tabs>
          <w:tab w:val="num" w:pos="720"/>
        </w:tabs>
        <w:ind w:left="720" w:hanging="360"/>
      </w:pPr>
      <w:rPr>
        <w:rFonts w:ascii="Arial" w:hAnsi="Arial" w:hint="default"/>
      </w:rPr>
    </w:lvl>
    <w:lvl w:ilvl="1" w:tplc="7184330A" w:tentative="1">
      <w:start w:val="1"/>
      <w:numFmt w:val="bullet"/>
      <w:lvlText w:val="-"/>
      <w:lvlJc w:val="left"/>
      <w:pPr>
        <w:tabs>
          <w:tab w:val="num" w:pos="1440"/>
        </w:tabs>
        <w:ind w:left="1440" w:hanging="360"/>
      </w:pPr>
      <w:rPr>
        <w:rFonts w:ascii="Arial" w:hAnsi="Arial" w:hint="default"/>
      </w:rPr>
    </w:lvl>
    <w:lvl w:ilvl="2" w:tplc="8C18DF42" w:tentative="1">
      <w:start w:val="1"/>
      <w:numFmt w:val="bullet"/>
      <w:lvlText w:val="-"/>
      <w:lvlJc w:val="left"/>
      <w:pPr>
        <w:tabs>
          <w:tab w:val="num" w:pos="2160"/>
        </w:tabs>
        <w:ind w:left="2160" w:hanging="360"/>
      </w:pPr>
      <w:rPr>
        <w:rFonts w:ascii="Arial" w:hAnsi="Arial" w:hint="default"/>
      </w:rPr>
    </w:lvl>
    <w:lvl w:ilvl="3" w:tplc="61F424F4" w:tentative="1">
      <w:start w:val="1"/>
      <w:numFmt w:val="bullet"/>
      <w:lvlText w:val="-"/>
      <w:lvlJc w:val="left"/>
      <w:pPr>
        <w:tabs>
          <w:tab w:val="num" w:pos="2880"/>
        </w:tabs>
        <w:ind w:left="2880" w:hanging="360"/>
      </w:pPr>
      <w:rPr>
        <w:rFonts w:ascii="Arial" w:hAnsi="Arial" w:hint="default"/>
      </w:rPr>
    </w:lvl>
    <w:lvl w:ilvl="4" w:tplc="F6D047DA" w:tentative="1">
      <w:start w:val="1"/>
      <w:numFmt w:val="bullet"/>
      <w:lvlText w:val="-"/>
      <w:lvlJc w:val="left"/>
      <w:pPr>
        <w:tabs>
          <w:tab w:val="num" w:pos="3600"/>
        </w:tabs>
        <w:ind w:left="3600" w:hanging="360"/>
      </w:pPr>
      <w:rPr>
        <w:rFonts w:ascii="Arial" w:hAnsi="Arial" w:hint="default"/>
      </w:rPr>
    </w:lvl>
    <w:lvl w:ilvl="5" w:tplc="DFEC1586" w:tentative="1">
      <w:start w:val="1"/>
      <w:numFmt w:val="bullet"/>
      <w:lvlText w:val="-"/>
      <w:lvlJc w:val="left"/>
      <w:pPr>
        <w:tabs>
          <w:tab w:val="num" w:pos="4320"/>
        </w:tabs>
        <w:ind w:left="4320" w:hanging="360"/>
      </w:pPr>
      <w:rPr>
        <w:rFonts w:ascii="Arial" w:hAnsi="Arial" w:hint="default"/>
      </w:rPr>
    </w:lvl>
    <w:lvl w:ilvl="6" w:tplc="1C902850" w:tentative="1">
      <w:start w:val="1"/>
      <w:numFmt w:val="bullet"/>
      <w:lvlText w:val="-"/>
      <w:lvlJc w:val="left"/>
      <w:pPr>
        <w:tabs>
          <w:tab w:val="num" w:pos="5040"/>
        </w:tabs>
        <w:ind w:left="5040" w:hanging="360"/>
      </w:pPr>
      <w:rPr>
        <w:rFonts w:ascii="Arial" w:hAnsi="Arial" w:hint="default"/>
      </w:rPr>
    </w:lvl>
    <w:lvl w:ilvl="7" w:tplc="D7F8FA5C" w:tentative="1">
      <w:start w:val="1"/>
      <w:numFmt w:val="bullet"/>
      <w:lvlText w:val="-"/>
      <w:lvlJc w:val="left"/>
      <w:pPr>
        <w:tabs>
          <w:tab w:val="num" w:pos="5760"/>
        </w:tabs>
        <w:ind w:left="5760" w:hanging="360"/>
      </w:pPr>
      <w:rPr>
        <w:rFonts w:ascii="Arial" w:hAnsi="Arial" w:hint="default"/>
      </w:rPr>
    </w:lvl>
    <w:lvl w:ilvl="8" w:tplc="5858A55A"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162A75A4"/>
    <w:multiLevelType w:val="hybridMultilevel"/>
    <w:tmpl w:val="DB3049AE"/>
    <w:lvl w:ilvl="0" w:tplc="0409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8" w15:restartNumberingAfterBreak="0">
    <w:nsid w:val="182E4C6C"/>
    <w:multiLevelType w:val="hybridMultilevel"/>
    <w:tmpl w:val="26C84CDE"/>
    <w:lvl w:ilvl="0" w:tplc="46246486">
      <w:start w:val="1"/>
      <w:numFmt w:val="bullet"/>
      <w:lvlText w:val="-"/>
      <w:lvlJc w:val="left"/>
      <w:pPr>
        <w:tabs>
          <w:tab w:val="num" w:pos="720"/>
        </w:tabs>
        <w:ind w:left="720" w:hanging="360"/>
      </w:pPr>
      <w:rPr>
        <w:rFonts w:ascii="Times New Roman" w:hAnsi="Times New Roman" w:hint="default"/>
      </w:rPr>
    </w:lvl>
    <w:lvl w:ilvl="1" w:tplc="02282B3E" w:tentative="1">
      <w:start w:val="1"/>
      <w:numFmt w:val="bullet"/>
      <w:lvlText w:val="-"/>
      <w:lvlJc w:val="left"/>
      <w:pPr>
        <w:tabs>
          <w:tab w:val="num" w:pos="1440"/>
        </w:tabs>
        <w:ind w:left="1440" w:hanging="360"/>
      </w:pPr>
      <w:rPr>
        <w:rFonts w:ascii="Times New Roman" w:hAnsi="Times New Roman" w:hint="default"/>
      </w:rPr>
    </w:lvl>
    <w:lvl w:ilvl="2" w:tplc="6992967C" w:tentative="1">
      <w:start w:val="1"/>
      <w:numFmt w:val="bullet"/>
      <w:lvlText w:val="-"/>
      <w:lvlJc w:val="left"/>
      <w:pPr>
        <w:tabs>
          <w:tab w:val="num" w:pos="2160"/>
        </w:tabs>
        <w:ind w:left="2160" w:hanging="360"/>
      </w:pPr>
      <w:rPr>
        <w:rFonts w:ascii="Times New Roman" w:hAnsi="Times New Roman" w:hint="default"/>
      </w:rPr>
    </w:lvl>
    <w:lvl w:ilvl="3" w:tplc="A5923CCC" w:tentative="1">
      <w:start w:val="1"/>
      <w:numFmt w:val="bullet"/>
      <w:lvlText w:val="-"/>
      <w:lvlJc w:val="left"/>
      <w:pPr>
        <w:tabs>
          <w:tab w:val="num" w:pos="2880"/>
        </w:tabs>
        <w:ind w:left="2880" w:hanging="360"/>
      </w:pPr>
      <w:rPr>
        <w:rFonts w:ascii="Times New Roman" w:hAnsi="Times New Roman" w:hint="default"/>
      </w:rPr>
    </w:lvl>
    <w:lvl w:ilvl="4" w:tplc="D4BA7F8E" w:tentative="1">
      <w:start w:val="1"/>
      <w:numFmt w:val="bullet"/>
      <w:lvlText w:val="-"/>
      <w:lvlJc w:val="left"/>
      <w:pPr>
        <w:tabs>
          <w:tab w:val="num" w:pos="3600"/>
        </w:tabs>
        <w:ind w:left="3600" w:hanging="360"/>
      </w:pPr>
      <w:rPr>
        <w:rFonts w:ascii="Times New Roman" w:hAnsi="Times New Roman" w:hint="default"/>
      </w:rPr>
    </w:lvl>
    <w:lvl w:ilvl="5" w:tplc="CB004808" w:tentative="1">
      <w:start w:val="1"/>
      <w:numFmt w:val="bullet"/>
      <w:lvlText w:val="-"/>
      <w:lvlJc w:val="left"/>
      <w:pPr>
        <w:tabs>
          <w:tab w:val="num" w:pos="4320"/>
        </w:tabs>
        <w:ind w:left="4320" w:hanging="360"/>
      </w:pPr>
      <w:rPr>
        <w:rFonts w:ascii="Times New Roman" w:hAnsi="Times New Roman" w:hint="default"/>
      </w:rPr>
    </w:lvl>
    <w:lvl w:ilvl="6" w:tplc="DE3AF1B2" w:tentative="1">
      <w:start w:val="1"/>
      <w:numFmt w:val="bullet"/>
      <w:lvlText w:val="-"/>
      <w:lvlJc w:val="left"/>
      <w:pPr>
        <w:tabs>
          <w:tab w:val="num" w:pos="5040"/>
        </w:tabs>
        <w:ind w:left="5040" w:hanging="360"/>
      </w:pPr>
      <w:rPr>
        <w:rFonts w:ascii="Times New Roman" w:hAnsi="Times New Roman" w:hint="default"/>
      </w:rPr>
    </w:lvl>
    <w:lvl w:ilvl="7" w:tplc="EB907BA2" w:tentative="1">
      <w:start w:val="1"/>
      <w:numFmt w:val="bullet"/>
      <w:lvlText w:val="-"/>
      <w:lvlJc w:val="left"/>
      <w:pPr>
        <w:tabs>
          <w:tab w:val="num" w:pos="5760"/>
        </w:tabs>
        <w:ind w:left="5760" w:hanging="360"/>
      </w:pPr>
      <w:rPr>
        <w:rFonts w:ascii="Times New Roman" w:hAnsi="Times New Roman" w:hint="default"/>
      </w:rPr>
    </w:lvl>
    <w:lvl w:ilvl="8" w:tplc="838ADC82" w:tentative="1">
      <w:start w:val="1"/>
      <w:numFmt w:val="bullet"/>
      <w:lvlText w:val="-"/>
      <w:lvlJc w:val="left"/>
      <w:pPr>
        <w:tabs>
          <w:tab w:val="num" w:pos="6480"/>
        </w:tabs>
        <w:ind w:left="6480" w:hanging="360"/>
      </w:pPr>
      <w:rPr>
        <w:rFonts w:ascii="Times New Roman" w:hAnsi="Times New Roman" w:hint="default"/>
      </w:rPr>
    </w:lvl>
  </w:abstractNum>
  <w:abstractNum w:abstractNumId="49" w15:restartNumberingAfterBreak="0">
    <w:nsid w:val="18BE583E"/>
    <w:multiLevelType w:val="hybridMultilevel"/>
    <w:tmpl w:val="1D5213EE"/>
    <w:lvl w:ilvl="0" w:tplc="E4E48AFA">
      <w:start w:val="1"/>
      <w:numFmt w:val="bullet"/>
      <w:lvlText w:val=""/>
      <w:lvlJc w:val="left"/>
      <w:pPr>
        <w:tabs>
          <w:tab w:val="num" w:pos="720"/>
        </w:tabs>
        <w:ind w:left="720" w:hanging="360"/>
      </w:pPr>
      <w:rPr>
        <w:rFonts w:ascii="Symbol" w:hAnsi="Symbol" w:hint="default"/>
      </w:rPr>
    </w:lvl>
    <w:lvl w:ilvl="1" w:tplc="152CA282">
      <w:start w:val="1"/>
      <w:numFmt w:val="bullet"/>
      <w:lvlText w:val="o"/>
      <w:lvlJc w:val="left"/>
      <w:pPr>
        <w:tabs>
          <w:tab w:val="num" w:pos="1440"/>
        </w:tabs>
        <w:ind w:left="1440" w:hanging="360"/>
      </w:pPr>
      <w:rPr>
        <w:rFonts w:ascii="Courier New" w:hAnsi="Courier New" w:cs="Courier New" w:hint="default"/>
      </w:rPr>
    </w:lvl>
    <w:lvl w:ilvl="2" w:tplc="02B64D50">
      <w:start w:val="1"/>
      <w:numFmt w:val="bullet"/>
      <w:lvlText w:val="•"/>
      <w:lvlJc w:val="left"/>
      <w:pPr>
        <w:tabs>
          <w:tab w:val="num" w:pos="2160"/>
        </w:tabs>
        <w:ind w:left="2160" w:hanging="360"/>
      </w:pPr>
      <w:rPr>
        <w:rFonts w:ascii="Arial" w:hAnsi="Arial" w:hint="default"/>
      </w:rPr>
    </w:lvl>
    <w:lvl w:ilvl="3" w:tplc="851048A6">
      <w:start w:val="1"/>
      <w:numFmt w:val="bullet"/>
      <w:lvlText w:val="•"/>
      <w:lvlJc w:val="left"/>
      <w:pPr>
        <w:tabs>
          <w:tab w:val="num" w:pos="2880"/>
        </w:tabs>
        <w:ind w:left="2880" w:hanging="360"/>
      </w:pPr>
      <w:rPr>
        <w:rFonts w:ascii="Arial" w:hAnsi="Arial" w:hint="default"/>
      </w:rPr>
    </w:lvl>
    <w:lvl w:ilvl="4" w:tplc="9DCAF8E4">
      <w:start w:val="1"/>
      <w:numFmt w:val="bullet"/>
      <w:lvlText w:val="•"/>
      <w:lvlJc w:val="left"/>
      <w:pPr>
        <w:tabs>
          <w:tab w:val="num" w:pos="3600"/>
        </w:tabs>
        <w:ind w:left="3600" w:hanging="360"/>
      </w:pPr>
      <w:rPr>
        <w:rFonts w:ascii="Arial" w:hAnsi="Arial" w:hint="default"/>
      </w:rPr>
    </w:lvl>
    <w:lvl w:ilvl="5" w:tplc="E7949EEA">
      <w:start w:val="1"/>
      <w:numFmt w:val="bullet"/>
      <w:lvlText w:val="•"/>
      <w:lvlJc w:val="left"/>
      <w:pPr>
        <w:tabs>
          <w:tab w:val="num" w:pos="4320"/>
        </w:tabs>
        <w:ind w:left="4320" w:hanging="360"/>
      </w:pPr>
      <w:rPr>
        <w:rFonts w:ascii="Arial" w:hAnsi="Arial" w:hint="default"/>
      </w:rPr>
    </w:lvl>
    <w:lvl w:ilvl="6" w:tplc="19B22784">
      <w:start w:val="1"/>
      <w:numFmt w:val="bullet"/>
      <w:lvlText w:val="•"/>
      <w:lvlJc w:val="left"/>
      <w:pPr>
        <w:tabs>
          <w:tab w:val="num" w:pos="5040"/>
        </w:tabs>
        <w:ind w:left="5040" w:hanging="360"/>
      </w:pPr>
      <w:rPr>
        <w:rFonts w:ascii="Arial" w:hAnsi="Arial" w:hint="default"/>
      </w:rPr>
    </w:lvl>
    <w:lvl w:ilvl="7" w:tplc="4A0634F6">
      <w:start w:val="1"/>
      <w:numFmt w:val="bullet"/>
      <w:lvlText w:val="•"/>
      <w:lvlJc w:val="left"/>
      <w:pPr>
        <w:tabs>
          <w:tab w:val="num" w:pos="5760"/>
        </w:tabs>
        <w:ind w:left="5760" w:hanging="360"/>
      </w:pPr>
      <w:rPr>
        <w:rFonts w:ascii="Arial" w:hAnsi="Arial" w:hint="default"/>
      </w:rPr>
    </w:lvl>
    <w:lvl w:ilvl="8" w:tplc="3F0296B6">
      <w:start w:val="1"/>
      <w:numFmt w:val="bullet"/>
      <w:lvlText w:val="•"/>
      <w:lvlJc w:val="left"/>
      <w:pPr>
        <w:tabs>
          <w:tab w:val="num" w:pos="6480"/>
        </w:tabs>
        <w:ind w:left="6480" w:hanging="360"/>
      </w:pPr>
      <w:rPr>
        <w:rFonts w:ascii="Arial" w:hAnsi="Arial" w:hint="default"/>
      </w:rPr>
    </w:lvl>
  </w:abstractNum>
  <w:abstractNum w:abstractNumId="50" w15:restartNumberingAfterBreak="0">
    <w:nsid w:val="19643987"/>
    <w:multiLevelType w:val="hybridMultilevel"/>
    <w:tmpl w:val="84A421A2"/>
    <w:lvl w:ilvl="0" w:tplc="8C8EC7CA">
      <w:start w:val="1"/>
      <w:numFmt w:val="bullet"/>
      <w:lvlText w:val=""/>
      <w:lvlJc w:val="left"/>
      <w:pPr>
        <w:ind w:left="720" w:hanging="360"/>
      </w:pPr>
      <w:rPr>
        <w:rFonts w:ascii="Symbol" w:hAnsi="Symbol" w:hint="default"/>
      </w:rPr>
    </w:lvl>
    <w:lvl w:ilvl="1" w:tplc="298AE0D2">
      <w:start w:val="1"/>
      <w:numFmt w:val="bullet"/>
      <w:lvlText w:val="o"/>
      <w:lvlJc w:val="left"/>
      <w:pPr>
        <w:ind w:left="1440" w:hanging="360"/>
      </w:pPr>
      <w:rPr>
        <w:rFonts w:ascii="Courier New" w:hAnsi="Courier New" w:cs="Courier New" w:hint="default"/>
      </w:rPr>
    </w:lvl>
    <w:lvl w:ilvl="2" w:tplc="8FDA2484">
      <w:start w:val="1"/>
      <w:numFmt w:val="bullet"/>
      <w:lvlText w:val=""/>
      <w:lvlJc w:val="left"/>
      <w:pPr>
        <w:ind w:left="2160" w:hanging="360"/>
      </w:pPr>
      <w:rPr>
        <w:rFonts w:ascii="Wingdings" w:hAnsi="Wingdings" w:hint="default"/>
      </w:rPr>
    </w:lvl>
    <w:lvl w:ilvl="3" w:tplc="3F54EEDC">
      <w:start w:val="1"/>
      <w:numFmt w:val="bullet"/>
      <w:lvlText w:val=""/>
      <w:lvlJc w:val="left"/>
      <w:pPr>
        <w:ind w:left="2880" w:hanging="360"/>
      </w:pPr>
      <w:rPr>
        <w:rFonts w:ascii="Symbol" w:hAnsi="Symbol" w:hint="default"/>
      </w:rPr>
    </w:lvl>
    <w:lvl w:ilvl="4" w:tplc="1122B32A">
      <w:start w:val="1"/>
      <w:numFmt w:val="bullet"/>
      <w:lvlText w:val="o"/>
      <w:lvlJc w:val="left"/>
      <w:pPr>
        <w:ind w:left="3600" w:hanging="360"/>
      </w:pPr>
      <w:rPr>
        <w:rFonts w:ascii="Courier New" w:hAnsi="Courier New" w:cs="Courier New" w:hint="default"/>
      </w:rPr>
    </w:lvl>
    <w:lvl w:ilvl="5" w:tplc="E710F310">
      <w:start w:val="1"/>
      <w:numFmt w:val="bullet"/>
      <w:lvlText w:val=""/>
      <w:lvlJc w:val="left"/>
      <w:pPr>
        <w:ind w:left="4320" w:hanging="360"/>
      </w:pPr>
      <w:rPr>
        <w:rFonts w:ascii="Wingdings" w:hAnsi="Wingdings" w:hint="default"/>
      </w:rPr>
    </w:lvl>
    <w:lvl w:ilvl="6" w:tplc="45DA4D26">
      <w:start w:val="1"/>
      <w:numFmt w:val="bullet"/>
      <w:lvlText w:val=""/>
      <w:lvlJc w:val="left"/>
      <w:pPr>
        <w:ind w:left="5040" w:hanging="360"/>
      </w:pPr>
      <w:rPr>
        <w:rFonts w:ascii="Symbol" w:hAnsi="Symbol" w:hint="default"/>
      </w:rPr>
    </w:lvl>
    <w:lvl w:ilvl="7" w:tplc="1F682A4C">
      <w:start w:val="1"/>
      <w:numFmt w:val="bullet"/>
      <w:lvlText w:val="o"/>
      <w:lvlJc w:val="left"/>
      <w:pPr>
        <w:ind w:left="5760" w:hanging="360"/>
      </w:pPr>
      <w:rPr>
        <w:rFonts w:ascii="Courier New" w:hAnsi="Courier New" w:cs="Courier New" w:hint="default"/>
      </w:rPr>
    </w:lvl>
    <w:lvl w:ilvl="8" w:tplc="FB0CC278">
      <w:start w:val="1"/>
      <w:numFmt w:val="bullet"/>
      <w:lvlText w:val=""/>
      <w:lvlJc w:val="left"/>
      <w:pPr>
        <w:ind w:left="6480" w:hanging="360"/>
      </w:pPr>
      <w:rPr>
        <w:rFonts w:ascii="Wingdings" w:hAnsi="Wingdings" w:hint="default"/>
      </w:rPr>
    </w:lvl>
  </w:abstractNum>
  <w:abstractNum w:abstractNumId="51" w15:restartNumberingAfterBreak="0">
    <w:nsid w:val="19743CB4"/>
    <w:multiLevelType w:val="hybridMultilevel"/>
    <w:tmpl w:val="ED96312C"/>
    <w:lvl w:ilvl="0" w:tplc="C2689144">
      <w:start w:val="1"/>
      <w:numFmt w:val="bullet"/>
      <w:lvlText w:val=""/>
      <w:lvlJc w:val="left"/>
      <w:pPr>
        <w:ind w:left="720" w:hanging="360"/>
      </w:pPr>
      <w:rPr>
        <w:rFonts w:ascii="Symbol" w:hAnsi="Symbol" w:hint="default"/>
      </w:rPr>
    </w:lvl>
    <w:lvl w:ilvl="1" w:tplc="5F300A3E">
      <w:start w:val="1"/>
      <w:numFmt w:val="bullet"/>
      <w:lvlText w:val="o"/>
      <w:lvlJc w:val="left"/>
      <w:pPr>
        <w:ind w:left="1440" w:hanging="360"/>
      </w:pPr>
      <w:rPr>
        <w:rFonts w:ascii="Courier New" w:hAnsi="Courier New" w:cs="Courier New" w:hint="default"/>
      </w:rPr>
    </w:lvl>
    <w:lvl w:ilvl="2" w:tplc="4A949296">
      <w:start w:val="1"/>
      <w:numFmt w:val="bullet"/>
      <w:lvlText w:val=""/>
      <w:lvlJc w:val="left"/>
      <w:pPr>
        <w:ind w:left="2160" w:hanging="360"/>
      </w:pPr>
      <w:rPr>
        <w:rFonts w:ascii="Wingdings" w:hAnsi="Wingdings" w:hint="default"/>
      </w:rPr>
    </w:lvl>
    <w:lvl w:ilvl="3" w:tplc="EC38BDD0">
      <w:start w:val="1"/>
      <w:numFmt w:val="bullet"/>
      <w:lvlText w:val=""/>
      <w:lvlJc w:val="left"/>
      <w:pPr>
        <w:ind w:left="2880" w:hanging="360"/>
      </w:pPr>
      <w:rPr>
        <w:rFonts w:ascii="Symbol" w:hAnsi="Symbol" w:hint="default"/>
      </w:rPr>
    </w:lvl>
    <w:lvl w:ilvl="4" w:tplc="588C7CB6">
      <w:start w:val="1"/>
      <w:numFmt w:val="bullet"/>
      <w:lvlText w:val="o"/>
      <w:lvlJc w:val="left"/>
      <w:pPr>
        <w:ind w:left="3600" w:hanging="360"/>
      </w:pPr>
      <w:rPr>
        <w:rFonts w:ascii="Courier New" w:hAnsi="Courier New" w:cs="Courier New" w:hint="default"/>
      </w:rPr>
    </w:lvl>
    <w:lvl w:ilvl="5" w:tplc="EA86B4DA">
      <w:start w:val="1"/>
      <w:numFmt w:val="bullet"/>
      <w:lvlText w:val=""/>
      <w:lvlJc w:val="left"/>
      <w:pPr>
        <w:ind w:left="4320" w:hanging="360"/>
      </w:pPr>
      <w:rPr>
        <w:rFonts w:ascii="Wingdings" w:hAnsi="Wingdings" w:hint="default"/>
      </w:rPr>
    </w:lvl>
    <w:lvl w:ilvl="6" w:tplc="8468ECB8">
      <w:start w:val="1"/>
      <w:numFmt w:val="bullet"/>
      <w:lvlText w:val=""/>
      <w:lvlJc w:val="left"/>
      <w:pPr>
        <w:ind w:left="5040" w:hanging="360"/>
      </w:pPr>
      <w:rPr>
        <w:rFonts w:ascii="Symbol" w:hAnsi="Symbol" w:hint="default"/>
      </w:rPr>
    </w:lvl>
    <w:lvl w:ilvl="7" w:tplc="F91674C0">
      <w:start w:val="1"/>
      <w:numFmt w:val="bullet"/>
      <w:lvlText w:val="o"/>
      <w:lvlJc w:val="left"/>
      <w:pPr>
        <w:ind w:left="5760" w:hanging="360"/>
      </w:pPr>
      <w:rPr>
        <w:rFonts w:ascii="Courier New" w:hAnsi="Courier New" w:cs="Courier New" w:hint="default"/>
      </w:rPr>
    </w:lvl>
    <w:lvl w:ilvl="8" w:tplc="8A7C3E22">
      <w:start w:val="1"/>
      <w:numFmt w:val="bullet"/>
      <w:lvlText w:val=""/>
      <w:lvlJc w:val="left"/>
      <w:pPr>
        <w:ind w:left="6480" w:hanging="360"/>
      </w:pPr>
      <w:rPr>
        <w:rFonts w:ascii="Wingdings" w:hAnsi="Wingdings" w:hint="default"/>
      </w:rPr>
    </w:lvl>
  </w:abstractNum>
  <w:abstractNum w:abstractNumId="52" w15:restartNumberingAfterBreak="0">
    <w:nsid w:val="1A0F6D6E"/>
    <w:multiLevelType w:val="hybridMultilevel"/>
    <w:tmpl w:val="D610CBFA"/>
    <w:lvl w:ilvl="0" w:tplc="BC36E860">
      <w:start w:val="1"/>
      <w:numFmt w:val="bullet"/>
      <w:lvlText w:val=""/>
      <w:lvlJc w:val="left"/>
      <w:pPr>
        <w:ind w:left="720" w:hanging="360"/>
      </w:pPr>
      <w:rPr>
        <w:rFonts w:ascii="Symbol" w:hAnsi="Symbol" w:hint="default"/>
      </w:rPr>
    </w:lvl>
    <w:lvl w:ilvl="1" w:tplc="30BAA248">
      <w:start w:val="1"/>
      <w:numFmt w:val="bullet"/>
      <w:lvlText w:val="o"/>
      <w:lvlJc w:val="left"/>
      <w:pPr>
        <w:ind w:left="1440" w:hanging="360"/>
      </w:pPr>
      <w:rPr>
        <w:rFonts w:ascii="Courier New" w:hAnsi="Courier New" w:cs="Courier New" w:hint="default"/>
      </w:rPr>
    </w:lvl>
    <w:lvl w:ilvl="2" w:tplc="27B0FC94">
      <w:start w:val="1"/>
      <w:numFmt w:val="bullet"/>
      <w:lvlText w:val=""/>
      <w:lvlJc w:val="left"/>
      <w:pPr>
        <w:ind w:left="2160" w:hanging="360"/>
      </w:pPr>
      <w:rPr>
        <w:rFonts w:ascii="Wingdings" w:hAnsi="Wingdings" w:hint="default"/>
      </w:rPr>
    </w:lvl>
    <w:lvl w:ilvl="3" w:tplc="4118C9D0">
      <w:start w:val="1"/>
      <w:numFmt w:val="bullet"/>
      <w:lvlText w:val=""/>
      <w:lvlJc w:val="left"/>
      <w:pPr>
        <w:ind w:left="2880" w:hanging="360"/>
      </w:pPr>
      <w:rPr>
        <w:rFonts w:ascii="Symbol" w:hAnsi="Symbol" w:hint="default"/>
      </w:rPr>
    </w:lvl>
    <w:lvl w:ilvl="4" w:tplc="C2BAE374">
      <w:start w:val="1"/>
      <w:numFmt w:val="bullet"/>
      <w:lvlText w:val="o"/>
      <w:lvlJc w:val="left"/>
      <w:pPr>
        <w:ind w:left="3600" w:hanging="360"/>
      </w:pPr>
      <w:rPr>
        <w:rFonts w:ascii="Courier New" w:hAnsi="Courier New" w:cs="Courier New" w:hint="default"/>
      </w:rPr>
    </w:lvl>
    <w:lvl w:ilvl="5" w:tplc="6D2A4E3C">
      <w:start w:val="1"/>
      <w:numFmt w:val="bullet"/>
      <w:lvlText w:val=""/>
      <w:lvlJc w:val="left"/>
      <w:pPr>
        <w:ind w:left="4320" w:hanging="360"/>
      </w:pPr>
      <w:rPr>
        <w:rFonts w:ascii="Wingdings" w:hAnsi="Wingdings" w:hint="default"/>
      </w:rPr>
    </w:lvl>
    <w:lvl w:ilvl="6" w:tplc="CF569498">
      <w:start w:val="1"/>
      <w:numFmt w:val="bullet"/>
      <w:lvlText w:val=""/>
      <w:lvlJc w:val="left"/>
      <w:pPr>
        <w:ind w:left="5040" w:hanging="360"/>
      </w:pPr>
      <w:rPr>
        <w:rFonts w:ascii="Symbol" w:hAnsi="Symbol" w:hint="default"/>
      </w:rPr>
    </w:lvl>
    <w:lvl w:ilvl="7" w:tplc="31CCAE5E">
      <w:start w:val="1"/>
      <w:numFmt w:val="bullet"/>
      <w:lvlText w:val="o"/>
      <w:lvlJc w:val="left"/>
      <w:pPr>
        <w:ind w:left="5760" w:hanging="360"/>
      </w:pPr>
      <w:rPr>
        <w:rFonts w:ascii="Courier New" w:hAnsi="Courier New" w:cs="Courier New" w:hint="default"/>
      </w:rPr>
    </w:lvl>
    <w:lvl w:ilvl="8" w:tplc="BD1C8AC6">
      <w:start w:val="1"/>
      <w:numFmt w:val="bullet"/>
      <w:lvlText w:val=""/>
      <w:lvlJc w:val="left"/>
      <w:pPr>
        <w:ind w:left="6480" w:hanging="360"/>
      </w:pPr>
      <w:rPr>
        <w:rFonts w:ascii="Wingdings" w:hAnsi="Wingdings" w:hint="default"/>
      </w:rPr>
    </w:lvl>
  </w:abstractNum>
  <w:abstractNum w:abstractNumId="53" w15:restartNumberingAfterBreak="0">
    <w:nsid w:val="1A3F190C"/>
    <w:multiLevelType w:val="hybridMultilevel"/>
    <w:tmpl w:val="2BCCA53C"/>
    <w:lvl w:ilvl="0" w:tplc="95E85FF4">
      <w:start w:val="1"/>
      <w:numFmt w:val="bullet"/>
      <w:lvlText w:val="•"/>
      <w:lvlJc w:val="left"/>
      <w:pPr>
        <w:tabs>
          <w:tab w:val="num" w:pos="360"/>
        </w:tabs>
        <w:ind w:left="360" w:hanging="360"/>
      </w:pPr>
      <w:rPr>
        <w:rFonts w:ascii="Arial" w:hAnsi="Arial" w:hint="default"/>
      </w:rPr>
    </w:lvl>
    <w:lvl w:ilvl="1" w:tplc="7D60331C">
      <w:start w:val="1"/>
      <w:numFmt w:val="bullet"/>
      <w:lvlText w:val="o"/>
      <w:lvlJc w:val="left"/>
      <w:pPr>
        <w:ind w:left="12" w:hanging="360"/>
      </w:pPr>
      <w:rPr>
        <w:rFonts w:ascii="Courier New" w:hAnsi="Courier New" w:cs="Courier New" w:hint="default"/>
      </w:rPr>
    </w:lvl>
    <w:lvl w:ilvl="2" w:tplc="04B8577A">
      <w:start w:val="1"/>
      <w:numFmt w:val="bullet"/>
      <w:lvlText w:val=""/>
      <w:lvlJc w:val="left"/>
      <w:pPr>
        <w:ind w:left="732" w:hanging="360"/>
      </w:pPr>
      <w:rPr>
        <w:rFonts w:ascii="Wingdings" w:hAnsi="Wingdings" w:hint="default"/>
      </w:rPr>
    </w:lvl>
    <w:lvl w:ilvl="3" w:tplc="558E8758">
      <w:start w:val="1"/>
      <w:numFmt w:val="bullet"/>
      <w:lvlText w:val=""/>
      <w:lvlJc w:val="left"/>
      <w:pPr>
        <w:ind w:left="1452" w:hanging="360"/>
      </w:pPr>
      <w:rPr>
        <w:rFonts w:ascii="Symbol" w:hAnsi="Symbol" w:hint="default"/>
      </w:rPr>
    </w:lvl>
    <w:lvl w:ilvl="4" w:tplc="CB5E880E">
      <w:start w:val="1"/>
      <w:numFmt w:val="bullet"/>
      <w:lvlText w:val="o"/>
      <w:lvlJc w:val="left"/>
      <w:pPr>
        <w:ind w:left="2172" w:hanging="360"/>
      </w:pPr>
      <w:rPr>
        <w:rFonts w:ascii="Courier New" w:hAnsi="Courier New" w:cs="Courier New" w:hint="default"/>
      </w:rPr>
    </w:lvl>
    <w:lvl w:ilvl="5" w:tplc="0402425A">
      <w:start w:val="1"/>
      <w:numFmt w:val="bullet"/>
      <w:lvlText w:val=""/>
      <w:lvlJc w:val="left"/>
      <w:pPr>
        <w:ind w:left="2892" w:hanging="360"/>
      </w:pPr>
      <w:rPr>
        <w:rFonts w:ascii="Wingdings" w:hAnsi="Wingdings" w:hint="default"/>
      </w:rPr>
    </w:lvl>
    <w:lvl w:ilvl="6" w:tplc="0900C546">
      <w:start w:val="1"/>
      <w:numFmt w:val="bullet"/>
      <w:lvlText w:val=""/>
      <w:lvlJc w:val="left"/>
      <w:pPr>
        <w:ind w:left="3612" w:hanging="360"/>
      </w:pPr>
      <w:rPr>
        <w:rFonts w:ascii="Symbol" w:hAnsi="Symbol" w:hint="default"/>
      </w:rPr>
    </w:lvl>
    <w:lvl w:ilvl="7" w:tplc="BE4E4E2A">
      <w:start w:val="1"/>
      <w:numFmt w:val="bullet"/>
      <w:lvlText w:val="o"/>
      <w:lvlJc w:val="left"/>
      <w:pPr>
        <w:ind w:left="4332" w:hanging="360"/>
      </w:pPr>
      <w:rPr>
        <w:rFonts w:ascii="Courier New" w:hAnsi="Courier New" w:cs="Courier New" w:hint="default"/>
      </w:rPr>
    </w:lvl>
    <w:lvl w:ilvl="8" w:tplc="2046667E">
      <w:start w:val="1"/>
      <w:numFmt w:val="bullet"/>
      <w:lvlText w:val=""/>
      <w:lvlJc w:val="left"/>
      <w:pPr>
        <w:ind w:left="5052" w:hanging="360"/>
      </w:pPr>
      <w:rPr>
        <w:rFonts w:ascii="Wingdings" w:hAnsi="Wingdings" w:hint="default"/>
      </w:rPr>
    </w:lvl>
  </w:abstractNum>
  <w:abstractNum w:abstractNumId="54" w15:restartNumberingAfterBreak="0">
    <w:nsid w:val="1A5D2B14"/>
    <w:multiLevelType w:val="hybridMultilevel"/>
    <w:tmpl w:val="B8AEA412"/>
    <w:lvl w:ilvl="0" w:tplc="CB10D6CE">
      <w:start w:val="1"/>
      <w:numFmt w:val="bullet"/>
      <w:lvlText w:val="•"/>
      <w:lvlJc w:val="left"/>
      <w:pPr>
        <w:ind w:left="720" w:hanging="360"/>
      </w:pPr>
      <w:rPr>
        <w:rFonts w:ascii="Arial" w:hAnsi="Arial" w:hint="default"/>
      </w:rPr>
    </w:lvl>
    <w:lvl w:ilvl="1" w:tplc="52469D56">
      <w:start w:val="1"/>
      <w:numFmt w:val="bullet"/>
      <w:lvlText w:val="o"/>
      <w:lvlJc w:val="left"/>
      <w:pPr>
        <w:ind w:left="1440" w:hanging="360"/>
      </w:pPr>
      <w:rPr>
        <w:rFonts w:ascii="Courier New" w:hAnsi="Courier New" w:cs="Courier New" w:hint="default"/>
      </w:rPr>
    </w:lvl>
    <w:lvl w:ilvl="2" w:tplc="70FE5B62">
      <w:start w:val="1"/>
      <w:numFmt w:val="bullet"/>
      <w:lvlText w:val=""/>
      <w:lvlJc w:val="left"/>
      <w:pPr>
        <w:ind w:left="2160" w:hanging="360"/>
      </w:pPr>
      <w:rPr>
        <w:rFonts w:ascii="Wingdings" w:hAnsi="Wingdings" w:hint="default"/>
      </w:rPr>
    </w:lvl>
    <w:lvl w:ilvl="3" w:tplc="11262E2E">
      <w:start w:val="1"/>
      <w:numFmt w:val="bullet"/>
      <w:lvlText w:val=""/>
      <w:lvlJc w:val="left"/>
      <w:pPr>
        <w:ind w:left="2880" w:hanging="360"/>
      </w:pPr>
      <w:rPr>
        <w:rFonts w:ascii="Symbol" w:hAnsi="Symbol" w:hint="default"/>
      </w:rPr>
    </w:lvl>
    <w:lvl w:ilvl="4" w:tplc="22EC214E">
      <w:start w:val="1"/>
      <w:numFmt w:val="bullet"/>
      <w:lvlText w:val="o"/>
      <w:lvlJc w:val="left"/>
      <w:pPr>
        <w:ind w:left="3600" w:hanging="360"/>
      </w:pPr>
      <w:rPr>
        <w:rFonts w:ascii="Courier New" w:hAnsi="Courier New" w:cs="Courier New" w:hint="default"/>
      </w:rPr>
    </w:lvl>
    <w:lvl w:ilvl="5" w:tplc="FFC25492">
      <w:start w:val="1"/>
      <w:numFmt w:val="bullet"/>
      <w:lvlText w:val=""/>
      <w:lvlJc w:val="left"/>
      <w:pPr>
        <w:ind w:left="4320" w:hanging="360"/>
      </w:pPr>
      <w:rPr>
        <w:rFonts w:ascii="Wingdings" w:hAnsi="Wingdings" w:hint="default"/>
      </w:rPr>
    </w:lvl>
    <w:lvl w:ilvl="6" w:tplc="B94897C2">
      <w:start w:val="1"/>
      <w:numFmt w:val="bullet"/>
      <w:lvlText w:val=""/>
      <w:lvlJc w:val="left"/>
      <w:pPr>
        <w:ind w:left="5040" w:hanging="360"/>
      </w:pPr>
      <w:rPr>
        <w:rFonts w:ascii="Symbol" w:hAnsi="Symbol" w:hint="default"/>
      </w:rPr>
    </w:lvl>
    <w:lvl w:ilvl="7" w:tplc="70D629C8">
      <w:start w:val="1"/>
      <w:numFmt w:val="bullet"/>
      <w:lvlText w:val="o"/>
      <w:lvlJc w:val="left"/>
      <w:pPr>
        <w:ind w:left="5760" w:hanging="360"/>
      </w:pPr>
      <w:rPr>
        <w:rFonts w:ascii="Courier New" w:hAnsi="Courier New" w:cs="Courier New" w:hint="default"/>
      </w:rPr>
    </w:lvl>
    <w:lvl w:ilvl="8" w:tplc="3048860C">
      <w:start w:val="1"/>
      <w:numFmt w:val="bullet"/>
      <w:lvlText w:val=""/>
      <w:lvlJc w:val="left"/>
      <w:pPr>
        <w:ind w:left="6480" w:hanging="360"/>
      </w:pPr>
      <w:rPr>
        <w:rFonts w:ascii="Wingdings" w:hAnsi="Wingdings" w:hint="default"/>
      </w:rPr>
    </w:lvl>
  </w:abstractNum>
  <w:abstractNum w:abstractNumId="55" w15:restartNumberingAfterBreak="0">
    <w:nsid w:val="1B250837"/>
    <w:multiLevelType w:val="hybridMultilevel"/>
    <w:tmpl w:val="CE181E2C"/>
    <w:lvl w:ilvl="0" w:tplc="008AEE6A">
      <w:start w:val="1"/>
      <w:numFmt w:val="bullet"/>
      <w:lvlText w:val="-"/>
      <w:lvlJc w:val="left"/>
      <w:pPr>
        <w:tabs>
          <w:tab w:val="num" w:pos="360"/>
        </w:tabs>
        <w:ind w:left="360" w:hanging="360"/>
      </w:pPr>
      <w:rPr>
        <w:rFonts w:ascii="Arial" w:hAnsi="Arial" w:hint="default"/>
      </w:rPr>
    </w:lvl>
    <w:lvl w:ilvl="1" w:tplc="DEAAD96C" w:tentative="1">
      <w:start w:val="1"/>
      <w:numFmt w:val="bullet"/>
      <w:lvlText w:val="-"/>
      <w:lvlJc w:val="left"/>
      <w:pPr>
        <w:tabs>
          <w:tab w:val="num" w:pos="1080"/>
        </w:tabs>
        <w:ind w:left="1080" w:hanging="360"/>
      </w:pPr>
      <w:rPr>
        <w:rFonts w:ascii="Arial" w:hAnsi="Arial" w:hint="default"/>
      </w:rPr>
    </w:lvl>
    <w:lvl w:ilvl="2" w:tplc="A87AC97E" w:tentative="1">
      <w:start w:val="1"/>
      <w:numFmt w:val="bullet"/>
      <w:lvlText w:val="-"/>
      <w:lvlJc w:val="left"/>
      <w:pPr>
        <w:tabs>
          <w:tab w:val="num" w:pos="1800"/>
        </w:tabs>
        <w:ind w:left="1800" w:hanging="360"/>
      </w:pPr>
      <w:rPr>
        <w:rFonts w:ascii="Arial" w:hAnsi="Arial" w:hint="default"/>
      </w:rPr>
    </w:lvl>
    <w:lvl w:ilvl="3" w:tplc="6B4EF980" w:tentative="1">
      <w:start w:val="1"/>
      <w:numFmt w:val="bullet"/>
      <w:lvlText w:val="-"/>
      <w:lvlJc w:val="left"/>
      <w:pPr>
        <w:tabs>
          <w:tab w:val="num" w:pos="2520"/>
        </w:tabs>
        <w:ind w:left="2520" w:hanging="360"/>
      </w:pPr>
      <w:rPr>
        <w:rFonts w:ascii="Arial" w:hAnsi="Arial" w:hint="default"/>
      </w:rPr>
    </w:lvl>
    <w:lvl w:ilvl="4" w:tplc="3D4E3C7C" w:tentative="1">
      <w:start w:val="1"/>
      <w:numFmt w:val="bullet"/>
      <w:lvlText w:val="-"/>
      <w:lvlJc w:val="left"/>
      <w:pPr>
        <w:tabs>
          <w:tab w:val="num" w:pos="3240"/>
        </w:tabs>
        <w:ind w:left="3240" w:hanging="360"/>
      </w:pPr>
      <w:rPr>
        <w:rFonts w:ascii="Arial" w:hAnsi="Arial" w:hint="default"/>
      </w:rPr>
    </w:lvl>
    <w:lvl w:ilvl="5" w:tplc="AFDE57FE" w:tentative="1">
      <w:start w:val="1"/>
      <w:numFmt w:val="bullet"/>
      <w:lvlText w:val="-"/>
      <w:lvlJc w:val="left"/>
      <w:pPr>
        <w:tabs>
          <w:tab w:val="num" w:pos="3960"/>
        </w:tabs>
        <w:ind w:left="3960" w:hanging="360"/>
      </w:pPr>
      <w:rPr>
        <w:rFonts w:ascii="Arial" w:hAnsi="Arial" w:hint="default"/>
      </w:rPr>
    </w:lvl>
    <w:lvl w:ilvl="6" w:tplc="0928934A" w:tentative="1">
      <w:start w:val="1"/>
      <w:numFmt w:val="bullet"/>
      <w:lvlText w:val="-"/>
      <w:lvlJc w:val="left"/>
      <w:pPr>
        <w:tabs>
          <w:tab w:val="num" w:pos="4680"/>
        </w:tabs>
        <w:ind w:left="4680" w:hanging="360"/>
      </w:pPr>
      <w:rPr>
        <w:rFonts w:ascii="Arial" w:hAnsi="Arial" w:hint="default"/>
      </w:rPr>
    </w:lvl>
    <w:lvl w:ilvl="7" w:tplc="E544249E" w:tentative="1">
      <w:start w:val="1"/>
      <w:numFmt w:val="bullet"/>
      <w:lvlText w:val="-"/>
      <w:lvlJc w:val="left"/>
      <w:pPr>
        <w:tabs>
          <w:tab w:val="num" w:pos="5400"/>
        </w:tabs>
        <w:ind w:left="5400" w:hanging="360"/>
      </w:pPr>
      <w:rPr>
        <w:rFonts w:ascii="Arial" w:hAnsi="Arial" w:hint="default"/>
      </w:rPr>
    </w:lvl>
    <w:lvl w:ilvl="8" w:tplc="4394F92A" w:tentative="1">
      <w:start w:val="1"/>
      <w:numFmt w:val="bullet"/>
      <w:lvlText w:val="-"/>
      <w:lvlJc w:val="left"/>
      <w:pPr>
        <w:tabs>
          <w:tab w:val="num" w:pos="6120"/>
        </w:tabs>
        <w:ind w:left="6120" w:hanging="360"/>
      </w:pPr>
      <w:rPr>
        <w:rFonts w:ascii="Arial" w:hAnsi="Arial" w:hint="default"/>
      </w:rPr>
    </w:lvl>
  </w:abstractNum>
  <w:abstractNum w:abstractNumId="56" w15:restartNumberingAfterBreak="0">
    <w:nsid w:val="1D2B27B1"/>
    <w:multiLevelType w:val="hybridMultilevel"/>
    <w:tmpl w:val="E19EFD06"/>
    <w:lvl w:ilvl="0" w:tplc="871811DA">
      <w:start w:val="1"/>
      <w:numFmt w:val="bullet"/>
      <w:lvlText w:val=""/>
      <w:lvlJc w:val="left"/>
      <w:pPr>
        <w:tabs>
          <w:tab w:val="num" w:pos="360"/>
        </w:tabs>
        <w:ind w:left="360" w:hanging="360"/>
      </w:pPr>
      <w:rPr>
        <w:rFonts w:ascii="Symbol" w:hAnsi="Symbol" w:hint="default"/>
      </w:rPr>
    </w:lvl>
    <w:lvl w:ilvl="1" w:tplc="451CA2CE">
      <w:start w:val="1"/>
      <w:numFmt w:val="bullet"/>
      <w:lvlText w:val="o"/>
      <w:lvlJc w:val="left"/>
      <w:pPr>
        <w:tabs>
          <w:tab w:val="num" w:pos="1080"/>
        </w:tabs>
        <w:ind w:left="1080" w:hanging="360"/>
      </w:pPr>
      <w:rPr>
        <w:rFonts w:ascii="Courier New" w:hAnsi="Courier New" w:cs="Courier New" w:hint="default"/>
      </w:rPr>
    </w:lvl>
    <w:lvl w:ilvl="2" w:tplc="263406E2">
      <w:start w:val="1"/>
      <w:numFmt w:val="bullet"/>
      <w:lvlText w:val="•"/>
      <w:lvlJc w:val="left"/>
      <w:pPr>
        <w:tabs>
          <w:tab w:val="num" w:pos="1800"/>
        </w:tabs>
        <w:ind w:left="1800" w:hanging="360"/>
      </w:pPr>
      <w:rPr>
        <w:rFonts w:ascii="Arial" w:hAnsi="Arial" w:hint="default"/>
      </w:rPr>
    </w:lvl>
    <w:lvl w:ilvl="3" w:tplc="4540F35A">
      <w:start w:val="1"/>
      <w:numFmt w:val="bullet"/>
      <w:lvlText w:val="•"/>
      <w:lvlJc w:val="left"/>
      <w:pPr>
        <w:tabs>
          <w:tab w:val="num" w:pos="2520"/>
        </w:tabs>
        <w:ind w:left="2520" w:hanging="360"/>
      </w:pPr>
      <w:rPr>
        <w:rFonts w:ascii="Arial" w:hAnsi="Arial" w:hint="default"/>
      </w:rPr>
    </w:lvl>
    <w:lvl w:ilvl="4" w:tplc="5046E570">
      <w:start w:val="1"/>
      <w:numFmt w:val="bullet"/>
      <w:lvlText w:val="•"/>
      <w:lvlJc w:val="left"/>
      <w:pPr>
        <w:tabs>
          <w:tab w:val="num" w:pos="3240"/>
        </w:tabs>
        <w:ind w:left="3240" w:hanging="360"/>
      </w:pPr>
      <w:rPr>
        <w:rFonts w:ascii="Arial" w:hAnsi="Arial" w:hint="default"/>
      </w:rPr>
    </w:lvl>
    <w:lvl w:ilvl="5" w:tplc="B0E49520">
      <w:start w:val="1"/>
      <w:numFmt w:val="bullet"/>
      <w:lvlText w:val="•"/>
      <w:lvlJc w:val="left"/>
      <w:pPr>
        <w:tabs>
          <w:tab w:val="num" w:pos="3960"/>
        </w:tabs>
        <w:ind w:left="3960" w:hanging="360"/>
      </w:pPr>
      <w:rPr>
        <w:rFonts w:ascii="Arial" w:hAnsi="Arial" w:hint="default"/>
      </w:rPr>
    </w:lvl>
    <w:lvl w:ilvl="6" w:tplc="5330CCA4">
      <w:start w:val="1"/>
      <w:numFmt w:val="bullet"/>
      <w:lvlText w:val="•"/>
      <w:lvlJc w:val="left"/>
      <w:pPr>
        <w:tabs>
          <w:tab w:val="num" w:pos="4680"/>
        </w:tabs>
        <w:ind w:left="4680" w:hanging="360"/>
      </w:pPr>
      <w:rPr>
        <w:rFonts w:ascii="Arial" w:hAnsi="Arial" w:hint="default"/>
      </w:rPr>
    </w:lvl>
    <w:lvl w:ilvl="7" w:tplc="31C6BF78">
      <w:start w:val="1"/>
      <w:numFmt w:val="bullet"/>
      <w:lvlText w:val="•"/>
      <w:lvlJc w:val="left"/>
      <w:pPr>
        <w:tabs>
          <w:tab w:val="num" w:pos="5400"/>
        </w:tabs>
        <w:ind w:left="5400" w:hanging="360"/>
      </w:pPr>
      <w:rPr>
        <w:rFonts w:ascii="Arial" w:hAnsi="Arial" w:hint="default"/>
      </w:rPr>
    </w:lvl>
    <w:lvl w:ilvl="8" w:tplc="DB8C34F0">
      <w:start w:val="1"/>
      <w:numFmt w:val="bullet"/>
      <w:lvlText w:val="•"/>
      <w:lvlJc w:val="left"/>
      <w:pPr>
        <w:tabs>
          <w:tab w:val="num" w:pos="6120"/>
        </w:tabs>
        <w:ind w:left="6120" w:hanging="360"/>
      </w:pPr>
      <w:rPr>
        <w:rFonts w:ascii="Arial" w:hAnsi="Arial" w:hint="default"/>
      </w:rPr>
    </w:lvl>
  </w:abstractNum>
  <w:abstractNum w:abstractNumId="57" w15:restartNumberingAfterBreak="0">
    <w:nsid w:val="1E7237BA"/>
    <w:multiLevelType w:val="hybridMultilevel"/>
    <w:tmpl w:val="4D1822D8"/>
    <w:lvl w:ilvl="0" w:tplc="FFBEA124">
      <w:start w:val="1"/>
      <w:numFmt w:val="bullet"/>
      <w:lvlText w:val=""/>
      <w:lvlJc w:val="left"/>
      <w:pPr>
        <w:ind w:left="720" w:hanging="360"/>
      </w:pPr>
      <w:rPr>
        <w:rFonts w:ascii="Symbol" w:hAnsi="Symbol" w:hint="default"/>
      </w:rPr>
    </w:lvl>
    <w:lvl w:ilvl="1" w:tplc="92BCCD6C">
      <w:start w:val="1"/>
      <w:numFmt w:val="bullet"/>
      <w:lvlText w:val="o"/>
      <w:lvlJc w:val="left"/>
      <w:pPr>
        <w:ind w:left="1440" w:hanging="360"/>
      </w:pPr>
      <w:rPr>
        <w:rFonts w:ascii="Courier New" w:hAnsi="Courier New" w:cs="Courier New" w:hint="default"/>
      </w:rPr>
    </w:lvl>
    <w:lvl w:ilvl="2" w:tplc="63F2C51E">
      <w:start w:val="1"/>
      <w:numFmt w:val="bullet"/>
      <w:lvlText w:val=""/>
      <w:lvlJc w:val="left"/>
      <w:pPr>
        <w:ind w:left="2160" w:hanging="360"/>
      </w:pPr>
      <w:rPr>
        <w:rFonts w:ascii="Wingdings" w:hAnsi="Wingdings" w:hint="default"/>
      </w:rPr>
    </w:lvl>
    <w:lvl w:ilvl="3" w:tplc="B8FE6FCC">
      <w:start w:val="1"/>
      <w:numFmt w:val="bullet"/>
      <w:lvlText w:val=""/>
      <w:lvlJc w:val="left"/>
      <w:pPr>
        <w:ind w:left="2880" w:hanging="360"/>
      </w:pPr>
      <w:rPr>
        <w:rFonts w:ascii="Symbol" w:hAnsi="Symbol" w:hint="default"/>
      </w:rPr>
    </w:lvl>
    <w:lvl w:ilvl="4" w:tplc="833E6A0C">
      <w:start w:val="1"/>
      <w:numFmt w:val="bullet"/>
      <w:lvlText w:val="o"/>
      <w:lvlJc w:val="left"/>
      <w:pPr>
        <w:ind w:left="3600" w:hanging="360"/>
      </w:pPr>
      <w:rPr>
        <w:rFonts w:ascii="Courier New" w:hAnsi="Courier New" w:cs="Courier New" w:hint="default"/>
      </w:rPr>
    </w:lvl>
    <w:lvl w:ilvl="5" w:tplc="B6B6EF20">
      <w:start w:val="1"/>
      <w:numFmt w:val="bullet"/>
      <w:lvlText w:val=""/>
      <w:lvlJc w:val="left"/>
      <w:pPr>
        <w:ind w:left="4320" w:hanging="360"/>
      </w:pPr>
      <w:rPr>
        <w:rFonts w:ascii="Wingdings" w:hAnsi="Wingdings" w:hint="default"/>
      </w:rPr>
    </w:lvl>
    <w:lvl w:ilvl="6" w:tplc="29305D78">
      <w:start w:val="1"/>
      <w:numFmt w:val="bullet"/>
      <w:lvlText w:val=""/>
      <w:lvlJc w:val="left"/>
      <w:pPr>
        <w:ind w:left="5040" w:hanging="360"/>
      </w:pPr>
      <w:rPr>
        <w:rFonts w:ascii="Symbol" w:hAnsi="Symbol" w:hint="default"/>
      </w:rPr>
    </w:lvl>
    <w:lvl w:ilvl="7" w:tplc="5A5A898E">
      <w:start w:val="1"/>
      <w:numFmt w:val="bullet"/>
      <w:lvlText w:val="o"/>
      <w:lvlJc w:val="left"/>
      <w:pPr>
        <w:ind w:left="5760" w:hanging="360"/>
      </w:pPr>
      <w:rPr>
        <w:rFonts w:ascii="Courier New" w:hAnsi="Courier New" w:cs="Courier New" w:hint="default"/>
      </w:rPr>
    </w:lvl>
    <w:lvl w:ilvl="8" w:tplc="6EBEE38E">
      <w:start w:val="1"/>
      <w:numFmt w:val="bullet"/>
      <w:lvlText w:val=""/>
      <w:lvlJc w:val="left"/>
      <w:pPr>
        <w:ind w:left="6480" w:hanging="360"/>
      </w:pPr>
      <w:rPr>
        <w:rFonts w:ascii="Wingdings" w:hAnsi="Wingdings" w:hint="default"/>
      </w:rPr>
    </w:lvl>
  </w:abstractNum>
  <w:abstractNum w:abstractNumId="58" w15:restartNumberingAfterBreak="0">
    <w:nsid w:val="1ECA51F6"/>
    <w:multiLevelType w:val="hybridMultilevel"/>
    <w:tmpl w:val="19346784"/>
    <w:lvl w:ilvl="0" w:tplc="BB205AA0">
      <w:start w:val="4"/>
      <w:numFmt w:val="bullet"/>
      <w:lvlText w:val="-"/>
      <w:lvlJc w:val="left"/>
      <w:pPr>
        <w:ind w:left="720" w:hanging="360"/>
      </w:pPr>
      <w:rPr>
        <w:rFonts w:ascii="Marianne" w:eastAsiaTheme="minorHAnsi" w:hAnsi="Marianne" w:cstheme="minorBidi" w:hint="default"/>
      </w:rPr>
    </w:lvl>
    <w:lvl w:ilvl="1" w:tplc="3A6E081E">
      <w:start w:val="1"/>
      <w:numFmt w:val="bullet"/>
      <w:lvlText w:val="o"/>
      <w:lvlJc w:val="left"/>
      <w:pPr>
        <w:ind w:left="1440" w:hanging="360"/>
      </w:pPr>
      <w:rPr>
        <w:rFonts w:ascii="Courier New" w:hAnsi="Courier New" w:cs="Courier New" w:hint="default"/>
      </w:rPr>
    </w:lvl>
    <w:lvl w:ilvl="2" w:tplc="DDCEA1D0">
      <w:start w:val="1"/>
      <w:numFmt w:val="bullet"/>
      <w:lvlText w:val=""/>
      <w:lvlJc w:val="left"/>
      <w:pPr>
        <w:ind w:left="2160" w:hanging="360"/>
      </w:pPr>
      <w:rPr>
        <w:rFonts w:ascii="Wingdings" w:hAnsi="Wingdings" w:hint="default"/>
      </w:rPr>
    </w:lvl>
    <w:lvl w:ilvl="3" w:tplc="27E87D1A">
      <w:start w:val="1"/>
      <w:numFmt w:val="bullet"/>
      <w:lvlText w:val=""/>
      <w:lvlJc w:val="left"/>
      <w:pPr>
        <w:ind w:left="2880" w:hanging="360"/>
      </w:pPr>
      <w:rPr>
        <w:rFonts w:ascii="Symbol" w:hAnsi="Symbol" w:hint="default"/>
      </w:rPr>
    </w:lvl>
    <w:lvl w:ilvl="4" w:tplc="CC26829C">
      <w:start w:val="1"/>
      <w:numFmt w:val="bullet"/>
      <w:lvlText w:val="o"/>
      <w:lvlJc w:val="left"/>
      <w:pPr>
        <w:ind w:left="3600" w:hanging="360"/>
      </w:pPr>
      <w:rPr>
        <w:rFonts w:ascii="Courier New" w:hAnsi="Courier New" w:cs="Courier New" w:hint="default"/>
      </w:rPr>
    </w:lvl>
    <w:lvl w:ilvl="5" w:tplc="31DA039A">
      <w:start w:val="1"/>
      <w:numFmt w:val="bullet"/>
      <w:lvlText w:val=""/>
      <w:lvlJc w:val="left"/>
      <w:pPr>
        <w:ind w:left="4320" w:hanging="360"/>
      </w:pPr>
      <w:rPr>
        <w:rFonts w:ascii="Wingdings" w:hAnsi="Wingdings" w:hint="default"/>
      </w:rPr>
    </w:lvl>
    <w:lvl w:ilvl="6" w:tplc="85907D1C">
      <w:start w:val="1"/>
      <w:numFmt w:val="bullet"/>
      <w:lvlText w:val=""/>
      <w:lvlJc w:val="left"/>
      <w:pPr>
        <w:ind w:left="5040" w:hanging="360"/>
      </w:pPr>
      <w:rPr>
        <w:rFonts w:ascii="Symbol" w:hAnsi="Symbol" w:hint="default"/>
      </w:rPr>
    </w:lvl>
    <w:lvl w:ilvl="7" w:tplc="137AB370">
      <w:start w:val="1"/>
      <w:numFmt w:val="bullet"/>
      <w:lvlText w:val="o"/>
      <w:lvlJc w:val="left"/>
      <w:pPr>
        <w:ind w:left="5760" w:hanging="360"/>
      </w:pPr>
      <w:rPr>
        <w:rFonts w:ascii="Courier New" w:hAnsi="Courier New" w:cs="Courier New" w:hint="default"/>
      </w:rPr>
    </w:lvl>
    <w:lvl w:ilvl="8" w:tplc="4AB8D310">
      <w:start w:val="1"/>
      <w:numFmt w:val="bullet"/>
      <w:lvlText w:val=""/>
      <w:lvlJc w:val="left"/>
      <w:pPr>
        <w:ind w:left="6480" w:hanging="360"/>
      </w:pPr>
      <w:rPr>
        <w:rFonts w:ascii="Wingdings" w:hAnsi="Wingdings" w:hint="default"/>
      </w:rPr>
    </w:lvl>
  </w:abstractNum>
  <w:abstractNum w:abstractNumId="59" w15:restartNumberingAfterBreak="0">
    <w:nsid w:val="1F385731"/>
    <w:multiLevelType w:val="multilevel"/>
    <w:tmpl w:val="0409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0" w15:restartNumberingAfterBreak="0">
    <w:nsid w:val="1F413FB1"/>
    <w:multiLevelType w:val="hybridMultilevel"/>
    <w:tmpl w:val="649A02FC"/>
    <w:lvl w:ilvl="0" w:tplc="C3B44158">
      <w:start w:val="1"/>
      <w:numFmt w:val="bullet"/>
      <w:lvlText w:val=""/>
      <w:lvlJc w:val="left"/>
      <w:pPr>
        <w:tabs>
          <w:tab w:val="num" w:pos="720"/>
        </w:tabs>
        <w:ind w:left="720" w:hanging="360"/>
      </w:pPr>
      <w:rPr>
        <w:rFonts w:ascii="Symbol" w:hAnsi="Symbol" w:hint="default"/>
      </w:rPr>
    </w:lvl>
    <w:lvl w:ilvl="1" w:tplc="45B45C2E">
      <w:start w:val="1"/>
      <w:numFmt w:val="bullet"/>
      <w:lvlText w:val="•"/>
      <w:lvlJc w:val="left"/>
      <w:pPr>
        <w:tabs>
          <w:tab w:val="num" w:pos="1440"/>
        </w:tabs>
        <w:ind w:left="1440" w:hanging="360"/>
      </w:pPr>
      <w:rPr>
        <w:rFonts w:ascii="Times New Roman" w:hAnsi="Times New Roman" w:hint="default"/>
      </w:rPr>
    </w:lvl>
    <w:lvl w:ilvl="2" w:tplc="DB444540">
      <w:start w:val="1"/>
      <w:numFmt w:val="bullet"/>
      <w:lvlText w:val="•"/>
      <w:lvlJc w:val="left"/>
      <w:pPr>
        <w:tabs>
          <w:tab w:val="num" w:pos="2160"/>
        </w:tabs>
        <w:ind w:left="2160" w:hanging="360"/>
      </w:pPr>
      <w:rPr>
        <w:rFonts w:ascii="Times New Roman" w:hAnsi="Times New Roman" w:hint="default"/>
      </w:rPr>
    </w:lvl>
    <w:lvl w:ilvl="3" w:tplc="13620810">
      <w:start w:val="1"/>
      <w:numFmt w:val="bullet"/>
      <w:lvlText w:val="•"/>
      <w:lvlJc w:val="left"/>
      <w:pPr>
        <w:tabs>
          <w:tab w:val="num" w:pos="2880"/>
        </w:tabs>
        <w:ind w:left="2880" w:hanging="360"/>
      </w:pPr>
      <w:rPr>
        <w:rFonts w:ascii="Times New Roman" w:hAnsi="Times New Roman" w:hint="default"/>
      </w:rPr>
    </w:lvl>
    <w:lvl w:ilvl="4" w:tplc="BB3ED98C">
      <w:start w:val="1"/>
      <w:numFmt w:val="bullet"/>
      <w:lvlText w:val="•"/>
      <w:lvlJc w:val="left"/>
      <w:pPr>
        <w:tabs>
          <w:tab w:val="num" w:pos="3600"/>
        </w:tabs>
        <w:ind w:left="3600" w:hanging="360"/>
      </w:pPr>
      <w:rPr>
        <w:rFonts w:ascii="Times New Roman" w:hAnsi="Times New Roman" w:hint="default"/>
      </w:rPr>
    </w:lvl>
    <w:lvl w:ilvl="5" w:tplc="513CDA6E">
      <w:start w:val="1"/>
      <w:numFmt w:val="bullet"/>
      <w:lvlText w:val="•"/>
      <w:lvlJc w:val="left"/>
      <w:pPr>
        <w:tabs>
          <w:tab w:val="num" w:pos="4320"/>
        </w:tabs>
        <w:ind w:left="4320" w:hanging="360"/>
      </w:pPr>
      <w:rPr>
        <w:rFonts w:ascii="Times New Roman" w:hAnsi="Times New Roman" w:hint="default"/>
      </w:rPr>
    </w:lvl>
    <w:lvl w:ilvl="6" w:tplc="4BF09638">
      <w:start w:val="1"/>
      <w:numFmt w:val="bullet"/>
      <w:lvlText w:val="•"/>
      <w:lvlJc w:val="left"/>
      <w:pPr>
        <w:tabs>
          <w:tab w:val="num" w:pos="5040"/>
        </w:tabs>
        <w:ind w:left="5040" w:hanging="360"/>
      </w:pPr>
      <w:rPr>
        <w:rFonts w:ascii="Times New Roman" w:hAnsi="Times New Roman" w:hint="default"/>
      </w:rPr>
    </w:lvl>
    <w:lvl w:ilvl="7" w:tplc="6234C42A">
      <w:start w:val="1"/>
      <w:numFmt w:val="bullet"/>
      <w:lvlText w:val="•"/>
      <w:lvlJc w:val="left"/>
      <w:pPr>
        <w:tabs>
          <w:tab w:val="num" w:pos="5760"/>
        </w:tabs>
        <w:ind w:left="5760" w:hanging="360"/>
      </w:pPr>
      <w:rPr>
        <w:rFonts w:ascii="Times New Roman" w:hAnsi="Times New Roman" w:hint="default"/>
      </w:rPr>
    </w:lvl>
    <w:lvl w:ilvl="8" w:tplc="10A4B1C6">
      <w:start w:val="1"/>
      <w:numFmt w:val="bullet"/>
      <w:lvlText w:val="•"/>
      <w:lvlJc w:val="left"/>
      <w:pPr>
        <w:tabs>
          <w:tab w:val="num" w:pos="6480"/>
        </w:tabs>
        <w:ind w:left="6480" w:hanging="360"/>
      </w:pPr>
      <w:rPr>
        <w:rFonts w:ascii="Times New Roman" w:hAnsi="Times New Roman" w:hint="default"/>
      </w:rPr>
    </w:lvl>
  </w:abstractNum>
  <w:abstractNum w:abstractNumId="61" w15:restartNumberingAfterBreak="0">
    <w:nsid w:val="20C27175"/>
    <w:multiLevelType w:val="hybridMultilevel"/>
    <w:tmpl w:val="E56E50DC"/>
    <w:lvl w:ilvl="0" w:tplc="91525B02">
      <w:start w:val="1"/>
      <w:numFmt w:val="bullet"/>
      <w:lvlText w:val=""/>
      <w:lvlJc w:val="left"/>
      <w:pPr>
        <w:ind w:left="720" w:hanging="360"/>
      </w:pPr>
      <w:rPr>
        <w:rFonts w:ascii="Symbol" w:hAnsi="Symbol" w:hint="default"/>
      </w:rPr>
    </w:lvl>
    <w:lvl w:ilvl="1" w:tplc="B93499D8">
      <w:start w:val="1"/>
      <w:numFmt w:val="bullet"/>
      <w:lvlText w:val="o"/>
      <w:lvlJc w:val="left"/>
      <w:pPr>
        <w:ind w:left="1440" w:hanging="360"/>
      </w:pPr>
      <w:rPr>
        <w:rFonts w:ascii="Courier New" w:hAnsi="Courier New" w:cs="Courier New" w:hint="default"/>
      </w:rPr>
    </w:lvl>
    <w:lvl w:ilvl="2" w:tplc="A4549C78">
      <w:start w:val="1"/>
      <w:numFmt w:val="bullet"/>
      <w:lvlText w:val=""/>
      <w:lvlJc w:val="left"/>
      <w:pPr>
        <w:ind w:left="2160" w:hanging="360"/>
      </w:pPr>
      <w:rPr>
        <w:rFonts w:ascii="Wingdings" w:hAnsi="Wingdings" w:hint="default"/>
      </w:rPr>
    </w:lvl>
    <w:lvl w:ilvl="3" w:tplc="138E7232">
      <w:start w:val="1"/>
      <w:numFmt w:val="bullet"/>
      <w:lvlText w:val=""/>
      <w:lvlJc w:val="left"/>
      <w:pPr>
        <w:ind w:left="2880" w:hanging="360"/>
      </w:pPr>
      <w:rPr>
        <w:rFonts w:ascii="Symbol" w:hAnsi="Symbol" w:hint="default"/>
      </w:rPr>
    </w:lvl>
    <w:lvl w:ilvl="4" w:tplc="6E9A87C0">
      <w:start w:val="1"/>
      <w:numFmt w:val="bullet"/>
      <w:lvlText w:val="o"/>
      <w:lvlJc w:val="left"/>
      <w:pPr>
        <w:ind w:left="3600" w:hanging="360"/>
      </w:pPr>
      <w:rPr>
        <w:rFonts w:ascii="Courier New" w:hAnsi="Courier New" w:cs="Courier New" w:hint="default"/>
      </w:rPr>
    </w:lvl>
    <w:lvl w:ilvl="5" w:tplc="5A78173C">
      <w:start w:val="1"/>
      <w:numFmt w:val="bullet"/>
      <w:lvlText w:val=""/>
      <w:lvlJc w:val="left"/>
      <w:pPr>
        <w:ind w:left="4320" w:hanging="360"/>
      </w:pPr>
      <w:rPr>
        <w:rFonts w:ascii="Wingdings" w:hAnsi="Wingdings" w:hint="default"/>
      </w:rPr>
    </w:lvl>
    <w:lvl w:ilvl="6" w:tplc="ABB4BDA0">
      <w:start w:val="1"/>
      <w:numFmt w:val="bullet"/>
      <w:lvlText w:val=""/>
      <w:lvlJc w:val="left"/>
      <w:pPr>
        <w:ind w:left="5040" w:hanging="360"/>
      </w:pPr>
      <w:rPr>
        <w:rFonts w:ascii="Symbol" w:hAnsi="Symbol" w:hint="default"/>
      </w:rPr>
    </w:lvl>
    <w:lvl w:ilvl="7" w:tplc="422E4258">
      <w:start w:val="1"/>
      <w:numFmt w:val="bullet"/>
      <w:lvlText w:val="o"/>
      <w:lvlJc w:val="left"/>
      <w:pPr>
        <w:ind w:left="5760" w:hanging="360"/>
      </w:pPr>
      <w:rPr>
        <w:rFonts w:ascii="Courier New" w:hAnsi="Courier New" w:cs="Courier New" w:hint="default"/>
      </w:rPr>
    </w:lvl>
    <w:lvl w:ilvl="8" w:tplc="786C6414">
      <w:start w:val="1"/>
      <w:numFmt w:val="bullet"/>
      <w:lvlText w:val=""/>
      <w:lvlJc w:val="left"/>
      <w:pPr>
        <w:ind w:left="6480" w:hanging="360"/>
      </w:pPr>
      <w:rPr>
        <w:rFonts w:ascii="Wingdings" w:hAnsi="Wingdings" w:hint="default"/>
      </w:rPr>
    </w:lvl>
  </w:abstractNum>
  <w:abstractNum w:abstractNumId="62" w15:restartNumberingAfterBreak="0">
    <w:nsid w:val="20DA7A2A"/>
    <w:multiLevelType w:val="hybridMultilevel"/>
    <w:tmpl w:val="DD54A104"/>
    <w:lvl w:ilvl="0" w:tplc="B63E0272">
      <w:start w:val="1"/>
      <w:numFmt w:val="decimal"/>
      <w:lvlText w:val="%1."/>
      <w:lvlJc w:val="left"/>
      <w:pPr>
        <w:ind w:left="720" w:hanging="360"/>
      </w:pPr>
      <w:rPr>
        <w:rFonts w:hint="default"/>
      </w:rPr>
    </w:lvl>
    <w:lvl w:ilvl="1" w:tplc="33C0B524">
      <w:start w:val="1"/>
      <w:numFmt w:val="bullet"/>
      <w:lvlText w:val=""/>
      <w:lvlJc w:val="left"/>
      <w:pPr>
        <w:ind w:left="1440" w:hanging="360"/>
      </w:pPr>
      <w:rPr>
        <w:rFonts w:ascii="Symbol" w:hAnsi="Symbol" w:hint="default"/>
      </w:rPr>
    </w:lvl>
    <w:lvl w:ilvl="2" w:tplc="BF3CE92E">
      <w:start w:val="1"/>
      <w:numFmt w:val="lowerRoman"/>
      <w:lvlText w:val="%3."/>
      <w:lvlJc w:val="right"/>
      <w:pPr>
        <w:ind w:left="2160" w:hanging="180"/>
      </w:pPr>
    </w:lvl>
    <w:lvl w:ilvl="3" w:tplc="1A54666E">
      <w:start w:val="1"/>
      <w:numFmt w:val="decimal"/>
      <w:lvlText w:val="%4."/>
      <w:lvlJc w:val="left"/>
      <w:pPr>
        <w:ind w:left="2880" w:hanging="360"/>
      </w:pPr>
    </w:lvl>
    <w:lvl w:ilvl="4" w:tplc="ECFE8340">
      <w:start w:val="1"/>
      <w:numFmt w:val="lowerLetter"/>
      <w:lvlText w:val="%5."/>
      <w:lvlJc w:val="left"/>
      <w:pPr>
        <w:ind w:left="3600" w:hanging="360"/>
      </w:pPr>
    </w:lvl>
    <w:lvl w:ilvl="5" w:tplc="A8987CEE">
      <w:start w:val="1"/>
      <w:numFmt w:val="lowerRoman"/>
      <w:lvlText w:val="%6."/>
      <w:lvlJc w:val="right"/>
      <w:pPr>
        <w:ind w:left="4320" w:hanging="180"/>
      </w:pPr>
    </w:lvl>
    <w:lvl w:ilvl="6" w:tplc="545CC9AE">
      <w:start w:val="1"/>
      <w:numFmt w:val="decimal"/>
      <w:lvlText w:val="%7."/>
      <w:lvlJc w:val="left"/>
      <w:pPr>
        <w:ind w:left="5040" w:hanging="360"/>
      </w:pPr>
    </w:lvl>
    <w:lvl w:ilvl="7" w:tplc="AB32434C">
      <w:start w:val="1"/>
      <w:numFmt w:val="lowerLetter"/>
      <w:lvlText w:val="%8."/>
      <w:lvlJc w:val="left"/>
      <w:pPr>
        <w:ind w:left="5760" w:hanging="360"/>
      </w:pPr>
    </w:lvl>
    <w:lvl w:ilvl="8" w:tplc="4F667234">
      <w:start w:val="1"/>
      <w:numFmt w:val="lowerRoman"/>
      <w:lvlText w:val="%9."/>
      <w:lvlJc w:val="right"/>
      <w:pPr>
        <w:ind w:left="6480" w:hanging="180"/>
      </w:pPr>
    </w:lvl>
  </w:abstractNum>
  <w:abstractNum w:abstractNumId="63" w15:restartNumberingAfterBreak="0">
    <w:nsid w:val="20F50388"/>
    <w:multiLevelType w:val="hybridMultilevel"/>
    <w:tmpl w:val="3BB874AE"/>
    <w:lvl w:ilvl="0" w:tplc="D0BC3E3E">
      <w:start w:val="1"/>
      <w:numFmt w:val="bullet"/>
      <w:lvlText w:val=""/>
      <w:lvlJc w:val="left"/>
      <w:pPr>
        <w:tabs>
          <w:tab w:val="num" w:pos="720"/>
        </w:tabs>
        <w:ind w:left="720" w:hanging="360"/>
      </w:pPr>
      <w:rPr>
        <w:rFonts w:ascii="Symbol" w:hAnsi="Symbol" w:hint="default"/>
      </w:rPr>
    </w:lvl>
    <w:lvl w:ilvl="1" w:tplc="54828D6A">
      <w:start w:val="1"/>
      <w:numFmt w:val="bullet"/>
      <w:lvlText w:val="•"/>
      <w:lvlJc w:val="left"/>
      <w:pPr>
        <w:tabs>
          <w:tab w:val="num" w:pos="1440"/>
        </w:tabs>
        <w:ind w:left="1440" w:hanging="360"/>
      </w:pPr>
      <w:rPr>
        <w:rFonts w:ascii="Arial" w:hAnsi="Arial" w:hint="default"/>
      </w:rPr>
    </w:lvl>
    <w:lvl w:ilvl="2" w:tplc="A2D8C9B8">
      <w:start w:val="1"/>
      <w:numFmt w:val="bullet"/>
      <w:lvlText w:val="•"/>
      <w:lvlJc w:val="left"/>
      <w:pPr>
        <w:tabs>
          <w:tab w:val="num" w:pos="2160"/>
        </w:tabs>
        <w:ind w:left="2160" w:hanging="360"/>
      </w:pPr>
      <w:rPr>
        <w:rFonts w:ascii="Arial" w:hAnsi="Arial" w:hint="default"/>
      </w:rPr>
    </w:lvl>
    <w:lvl w:ilvl="3" w:tplc="30C201A8">
      <w:start w:val="1"/>
      <w:numFmt w:val="bullet"/>
      <w:lvlText w:val="•"/>
      <w:lvlJc w:val="left"/>
      <w:pPr>
        <w:tabs>
          <w:tab w:val="num" w:pos="2880"/>
        </w:tabs>
        <w:ind w:left="2880" w:hanging="360"/>
      </w:pPr>
      <w:rPr>
        <w:rFonts w:ascii="Arial" w:hAnsi="Arial" w:hint="default"/>
      </w:rPr>
    </w:lvl>
    <w:lvl w:ilvl="4" w:tplc="09683792">
      <w:start w:val="1"/>
      <w:numFmt w:val="bullet"/>
      <w:lvlText w:val="•"/>
      <w:lvlJc w:val="left"/>
      <w:pPr>
        <w:tabs>
          <w:tab w:val="num" w:pos="3600"/>
        </w:tabs>
        <w:ind w:left="3600" w:hanging="360"/>
      </w:pPr>
      <w:rPr>
        <w:rFonts w:ascii="Arial" w:hAnsi="Arial" w:hint="default"/>
      </w:rPr>
    </w:lvl>
    <w:lvl w:ilvl="5" w:tplc="4C408D8A">
      <w:start w:val="1"/>
      <w:numFmt w:val="bullet"/>
      <w:lvlText w:val="•"/>
      <w:lvlJc w:val="left"/>
      <w:pPr>
        <w:tabs>
          <w:tab w:val="num" w:pos="4320"/>
        </w:tabs>
        <w:ind w:left="4320" w:hanging="360"/>
      </w:pPr>
      <w:rPr>
        <w:rFonts w:ascii="Arial" w:hAnsi="Arial" w:hint="default"/>
      </w:rPr>
    </w:lvl>
    <w:lvl w:ilvl="6" w:tplc="5EB26068">
      <w:start w:val="1"/>
      <w:numFmt w:val="bullet"/>
      <w:lvlText w:val="•"/>
      <w:lvlJc w:val="left"/>
      <w:pPr>
        <w:tabs>
          <w:tab w:val="num" w:pos="5040"/>
        </w:tabs>
        <w:ind w:left="5040" w:hanging="360"/>
      </w:pPr>
      <w:rPr>
        <w:rFonts w:ascii="Arial" w:hAnsi="Arial" w:hint="default"/>
      </w:rPr>
    </w:lvl>
    <w:lvl w:ilvl="7" w:tplc="E2A46D0A">
      <w:start w:val="1"/>
      <w:numFmt w:val="bullet"/>
      <w:lvlText w:val="•"/>
      <w:lvlJc w:val="left"/>
      <w:pPr>
        <w:tabs>
          <w:tab w:val="num" w:pos="5760"/>
        </w:tabs>
        <w:ind w:left="5760" w:hanging="360"/>
      </w:pPr>
      <w:rPr>
        <w:rFonts w:ascii="Arial" w:hAnsi="Arial" w:hint="default"/>
      </w:rPr>
    </w:lvl>
    <w:lvl w:ilvl="8" w:tplc="89EE0220">
      <w:start w:val="1"/>
      <w:numFmt w:val="bullet"/>
      <w:lvlText w:val="•"/>
      <w:lvlJc w:val="left"/>
      <w:pPr>
        <w:tabs>
          <w:tab w:val="num" w:pos="6480"/>
        </w:tabs>
        <w:ind w:left="6480" w:hanging="360"/>
      </w:pPr>
      <w:rPr>
        <w:rFonts w:ascii="Arial" w:hAnsi="Arial" w:hint="default"/>
      </w:rPr>
    </w:lvl>
  </w:abstractNum>
  <w:abstractNum w:abstractNumId="64" w15:restartNumberingAfterBreak="0">
    <w:nsid w:val="225144A7"/>
    <w:multiLevelType w:val="hybridMultilevel"/>
    <w:tmpl w:val="ED6A8F66"/>
    <w:lvl w:ilvl="0" w:tplc="BCC2069C">
      <w:start w:val="1"/>
      <w:numFmt w:val="bullet"/>
      <w:lvlText w:val=""/>
      <w:lvlJc w:val="left"/>
      <w:pPr>
        <w:tabs>
          <w:tab w:val="num" w:pos="720"/>
        </w:tabs>
        <w:ind w:left="720" w:hanging="360"/>
      </w:pPr>
      <w:rPr>
        <w:rFonts w:ascii="Symbol" w:hAnsi="Symbol" w:hint="default"/>
      </w:rPr>
    </w:lvl>
    <w:lvl w:ilvl="1" w:tplc="EC88D720">
      <w:start w:val="1"/>
      <w:numFmt w:val="bullet"/>
      <w:lvlText w:val="•"/>
      <w:lvlJc w:val="left"/>
      <w:pPr>
        <w:tabs>
          <w:tab w:val="num" w:pos="1440"/>
        </w:tabs>
        <w:ind w:left="1440" w:hanging="360"/>
      </w:pPr>
      <w:rPr>
        <w:rFonts w:ascii="Arial" w:hAnsi="Arial" w:hint="default"/>
      </w:rPr>
    </w:lvl>
    <w:lvl w:ilvl="2" w:tplc="A7B8C8F4">
      <w:start w:val="1"/>
      <w:numFmt w:val="bullet"/>
      <w:lvlText w:val="•"/>
      <w:lvlJc w:val="left"/>
      <w:pPr>
        <w:tabs>
          <w:tab w:val="num" w:pos="2160"/>
        </w:tabs>
        <w:ind w:left="2160" w:hanging="360"/>
      </w:pPr>
      <w:rPr>
        <w:rFonts w:ascii="Arial" w:hAnsi="Arial" w:hint="default"/>
      </w:rPr>
    </w:lvl>
    <w:lvl w:ilvl="3" w:tplc="E334BFF0">
      <w:start w:val="1"/>
      <w:numFmt w:val="bullet"/>
      <w:lvlText w:val="•"/>
      <w:lvlJc w:val="left"/>
      <w:pPr>
        <w:tabs>
          <w:tab w:val="num" w:pos="2880"/>
        </w:tabs>
        <w:ind w:left="2880" w:hanging="360"/>
      </w:pPr>
      <w:rPr>
        <w:rFonts w:ascii="Arial" w:hAnsi="Arial" w:hint="default"/>
      </w:rPr>
    </w:lvl>
    <w:lvl w:ilvl="4" w:tplc="1342126C">
      <w:start w:val="1"/>
      <w:numFmt w:val="bullet"/>
      <w:lvlText w:val="•"/>
      <w:lvlJc w:val="left"/>
      <w:pPr>
        <w:tabs>
          <w:tab w:val="num" w:pos="3600"/>
        </w:tabs>
        <w:ind w:left="3600" w:hanging="360"/>
      </w:pPr>
      <w:rPr>
        <w:rFonts w:ascii="Arial" w:hAnsi="Arial" w:hint="default"/>
      </w:rPr>
    </w:lvl>
    <w:lvl w:ilvl="5" w:tplc="0D0A9D88">
      <w:start w:val="1"/>
      <w:numFmt w:val="bullet"/>
      <w:lvlText w:val="•"/>
      <w:lvlJc w:val="left"/>
      <w:pPr>
        <w:tabs>
          <w:tab w:val="num" w:pos="4320"/>
        </w:tabs>
        <w:ind w:left="4320" w:hanging="360"/>
      </w:pPr>
      <w:rPr>
        <w:rFonts w:ascii="Arial" w:hAnsi="Arial" w:hint="default"/>
      </w:rPr>
    </w:lvl>
    <w:lvl w:ilvl="6" w:tplc="DFDCABD2">
      <w:start w:val="1"/>
      <w:numFmt w:val="bullet"/>
      <w:lvlText w:val="•"/>
      <w:lvlJc w:val="left"/>
      <w:pPr>
        <w:tabs>
          <w:tab w:val="num" w:pos="5040"/>
        </w:tabs>
        <w:ind w:left="5040" w:hanging="360"/>
      </w:pPr>
      <w:rPr>
        <w:rFonts w:ascii="Arial" w:hAnsi="Arial" w:hint="default"/>
      </w:rPr>
    </w:lvl>
    <w:lvl w:ilvl="7" w:tplc="1A72E87A">
      <w:start w:val="1"/>
      <w:numFmt w:val="bullet"/>
      <w:lvlText w:val="•"/>
      <w:lvlJc w:val="left"/>
      <w:pPr>
        <w:tabs>
          <w:tab w:val="num" w:pos="5760"/>
        </w:tabs>
        <w:ind w:left="5760" w:hanging="360"/>
      </w:pPr>
      <w:rPr>
        <w:rFonts w:ascii="Arial" w:hAnsi="Arial" w:hint="default"/>
      </w:rPr>
    </w:lvl>
    <w:lvl w:ilvl="8" w:tplc="1EFE78DE">
      <w:start w:val="1"/>
      <w:numFmt w:val="bullet"/>
      <w:lvlText w:val="•"/>
      <w:lvlJc w:val="left"/>
      <w:pPr>
        <w:tabs>
          <w:tab w:val="num" w:pos="6480"/>
        </w:tabs>
        <w:ind w:left="6480" w:hanging="360"/>
      </w:pPr>
      <w:rPr>
        <w:rFonts w:ascii="Arial" w:hAnsi="Arial" w:hint="default"/>
      </w:rPr>
    </w:lvl>
  </w:abstractNum>
  <w:abstractNum w:abstractNumId="65" w15:restartNumberingAfterBreak="0">
    <w:nsid w:val="228C0506"/>
    <w:multiLevelType w:val="hybridMultilevel"/>
    <w:tmpl w:val="E07A222A"/>
    <w:lvl w:ilvl="0" w:tplc="040C000F">
      <w:start w:val="1"/>
      <w:numFmt w:val="decimal"/>
      <w:lvlText w:val="%1."/>
      <w:lvlJc w:val="left"/>
      <w:pPr>
        <w:ind w:left="720" w:hanging="360"/>
      </w:pPr>
      <w:rPr>
        <w:rFonts w:hint="default"/>
        <w:color w:val="000000" w:themeColor="text1"/>
      </w:rPr>
    </w:lvl>
    <w:lvl w:ilvl="1" w:tplc="2EE44BA6">
      <w:start w:val="1"/>
      <w:numFmt w:val="bullet"/>
      <w:lvlText w:val="o"/>
      <w:lvlJc w:val="left"/>
      <w:pPr>
        <w:ind w:left="1440" w:hanging="360"/>
      </w:pPr>
      <w:rPr>
        <w:rFonts w:ascii="Courier New" w:hAnsi="Courier New" w:cs="Courier New" w:hint="default"/>
      </w:rPr>
    </w:lvl>
    <w:lvl w:ilvl="2" w:tplc="8E4C5B2E">
      <w:start w:val="1"/>
      <w:numFmt w:val="bullet"/>
      <w:lvlText w:val=""/>
      <w:lvlJc w:val="left"/>
      <w:pPr>
        <w:ind w:left="2160" w:hanging="360"/>
      </w:pPr>
      <w:rPr>
        <w:rFonts w:ascii="Wingdings" w:hAnsi="Wingdings" w:hint="default"/>
      </w:rPr>
    </w:lvl>
    <w:lvl w:ilvl="3" w:tplc="681C6B9C">
      <w:start w:val="1"/>
      <w:numFmt w:val="bullet"/>
      <w:lvlText w:val=""/>
      <w:lvlJc w:val="left"/>
      <w:pPr>
        <w:ind w:left="2880" w:hanging="360"/>
      </w:pPr>
      <w:rPr>
        <w:rFonts w:ascii="Symbol" w:hAnsi="Symbol" w:hint="default"/>
      </w:rPr>
    </w:lvl>
    <w:lvl w:ilvl="4" w:tplc="B4663160">
      <w:start w:val="1"/>
      <w:numFmt w:val="bullet"/>
      <w:lvlText w:val="o"/>
      <w:lvlJc w:val="left"/>
      <w:pPr>
        <w:ind w:left="3600" w:hanging="360"/>
      </w:pPr>
      <w:rPr>
        <w:rFonts w:ascii="Courier New" w:hAnsi="Courier New" w:cs="Courier New" w:hint="default"/>
      </w:rPr>
    </w:lvl>
    <w:lvl w:ilvl="5" w:tplc="97D2EF24">
      <w:start w:val="1"/>
      <w:numFmt w:val="bullet"/>
      <w:lvlText w:val=""/>
      <w:lvlJc w:val="left"/>
      <w:pPr>
        <w:ind w:left="4320" w:hanging="360"/>
      </w:pPr>
      <w:rPr>
        <w:rFonts w:ascii="Wingdings" w:hAnsi="Wingdings" w:hint="default"/>
      </w:rPr>
    </w:lvl>
    <w:lvl w:ilvl="6" w:tplc="E8D27BF2">
      <w:start w:val="1"/>
      <w:numFmt w:val="bullet"/>
      <w:lvlText w:val=""/>
      <w:lvlJc w:val="left"/>
      <w:pPr>
        <w:ind w:left="5040" w:hanging="360"/>
      </w:pPr>
      <w:rPr>
        <w:rFonts w:ascii="Symbol" w:hAnsi="Symbol" w:hint="default"/>
      </w:rPr>
    </w:lvl>
    <w:lvl w:ilvl="7" w:tplc="6712B974">
      <w:start w:val="1"/>
      <w:numFmt w:val="bullet"/>
      <w:lvlText w:val="o"/>
      <w:lvlJc w:val="left"/>
      <w:pPr>
        <w:ind w:left="5760" w:hanging="360"/>
      </w:pPr>
      <w:rPr>
        <w:rFonts w:ascii="Courier New" w:hAnsi="Courier New" w:cs="Courier New" w:hint="default"/>
      </w:rPr>
    </w:lvl>
    <w:lvl w:ilvl="8" w:tplc="2C808120">
      <w:start w:val="1"/>
      <w:numFmt w:val="bullet"/>
      <w:lvlText w:val=""/>
      <w:lvlJc w:val="left"/>
      <w:pPr>
        <w:ind w:left="6480" w:hanging="360"/>
      </w:pPr>
      <w:rPr>
        <w:rFonts w:ascii="Wingdings" w:hAnsi="Wingdings" w:hint="default"/>
      </w:rPr>
    </w:lvl>
  </w:abstractNum>
  <w:abstractNum w:abstractNumId="66" w15:restartNumberingAfterBreak="0">
    <w:nsid w:val="22E60938"/>
    <w:multiLevelType w:val="multilevel"/>
    <w:tmpl w:val="61D6AD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Wingdings" w:eastAsia="Times New Roman" w:hAnsi="Wingdings" w:cs="Calibri"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3A11083"/>
    <w:multiLevelType w:val="hybridMultilevel"/>
    <w:tmpl w:val="398288E8"/>
    <w:lvl w:ilvl="0" w:tplc="CA465A3A">
      <w:start w:val="1"/>
      <w:numFmt w:val="bullet"/>
      <w:lvlText w:val=""/>
      <w:lvlJc w:val="left"/>
      <w:pPr>
        <w:ind w:left="1080" w:hanging="360"/>
      </w:pPr>
      <w:rPr>
        <w:rFonts w:ascii="Symbol" w:hAnsi="Symbol" w:hint="default"/>
      </w:rPr>
    </w:lvl>
    <w:lvl w:ilvl="1" w:tplc="D5245928">
      <w:start w:val="1"/>
      <w:numFmt w:val="bullet"/>
      <w:lvlText w:val="o"/>
      <w:lvlJc w:val="left"/>
      <w:pPr>
        <w:ind w:left="1800" w:hanging="360"/>
      </w:pPr>
      <w:rPr>
        <w:rFonts w:ascii="Courier New" w:hAnsi="Courier New" w:cs="Courier New" w:hint="default"/>
      </w:rPr>
    </w:lvl>
    <w:lvl w:ilvl="2" w:tplc="B262DC7A">
      <w:start w:val="1"/>
      <w:numFmt w:val="bullet"/>
      <w:lvlText w:val=""/>
      <w:lvlJc w:val="left"/>
      <w:pPr>
        <w:ind w:left="2520" w:hanging="360"/>
      </w:pPr>
      <w:rPr>
        <w:rFonts w:ascii="Wingdings" w:hAnsi="Wingdings" w:hint="default"/>
      </w:rPr>
    </w:lvl>
    <w:lvl w:ilvl="3" w:tplc="E4B6CD54">
      <w:start w:val="1"/>
      <w:numFmt w:val="bullet"/>
      <w:lvlText w:val=""/>
      <w:lvlJc w:val="left"/>
      <w:pPr>
        <w:ind w:left="3240" w:hanging="360"/>
      </w:pPr>
      <w:rPr>
        <w:rFonts w:ascii="Symbol" w:hAnsi="Symbol" w:hint="default"/>
      </w:rPr>
    </w:lvl>
    <w:lvl w:ilvl="4" w:tplc="95B4C174">
      <w:start w:val="1"/>
      <w:numFmt w:val="bullet"/>
      <w:lvlText w:val="o"/>
      <w:lvlJc w:val="left"/>
      <w:pPr>
        <w:ind w:left="3960" w:hanging="360"/>
      </w:pPr>
      <w:rPr>
        <w:rFonts w:ascii="Courier New" w:hAnsi="Courier New" w:cs="Courier New" w:hint="default"/>
      </w:rPr>
    </w:lvl>
    <w:lvl w:ilvl="5" w:tplc="0CFC7052">
      <w:start w:val="1"/>
      <w:numFmt w:val="bullet"/>
      <w:lvlText w:val=""/>
      <w:lvlJc w:val="left"/>
      <w:pPr>
        <w:ind w:left="4680" w:hanging="360"/>
      </w:pPr>
      <w:rPr>
        <w:rFonts w:ascii="Wingdings" w:hAnsi="Wingdings" w:hint="default"/>
      </w:rPr>
    </w:lvl>
    <w:lvl w:ilvl="6" w:tplc="982C6D30">
      <w:start w:val="1"/>
      <w:numFmt w:val="bullet"/>
      <w:lvlText w:val=""/>
      <w:lvlJc w:val="left"/>
      <w:pPr>
        <w:ind w:left="5400" w:hanging="360"/>
      </w:pPr>
      <w:rPr>
        <w:rFonts w:ascii="Symbol" w:hAnsi="Symbol" w:hint="default"/>
      </w:rPr>
    </w:lvl>
    <w:lvl w:ilvl="7" w:tplc="23AE1282">
      <w:start w:val="1"/>
      <w:numFmt w:val="bullet"/>
      <w:lvlText w:val="o"/>
      <w:lvlJc w:val="left"/>
      <w:pPr>
        <w:ind w:left="6120" w:hanging="360"/>
      </w:pPr>
      <w:rPr>
        <w:rFonts w:ascii="Courier New" w:hAnsi="Courier New" w:cs="Courier New" w:hint="default"/>
      </w:rPr>
    </w:lvl>
    <w:lvl w:ilvl="8" w:tplc="48E01CBC">
      <w:start w:val="1"/>
      <w:numFmt w:val="bullet"/>
      <w:lvlText w:val=""/>
      <w:lvlJc w:val="left"/>
      <w:pPr>
        <w:ind w:left="6840" w:hanging="360"/>
      </w:pPr>
      <w:rPr>
        <w:rFonts w:ascii="Wingdings" w:hAnsi="Wingdings" w:hint="default"/>
      </w:rPr>
    </w:lvl>
  </w:abstractNum>
  <w:abstractNum w:abstractNumId="68" w15:restartNumberingAfterBreak="0">
    <w:nsid w:val="23DA1B42"/>
    <w:multiLevelType w:val="hybridMultilevel"/>
    <w:tmpl w:val="BCDCD460"/>
    <w:lvl w:ilvl="0" w:tplc="1CEA8608">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23EE25CB"/>
    <w:multiLevelType w:val="hybridMultilevel"/>
    <w:tmpl w:val="3C0A9AA2"/>
    <w:lvl w:ilvl="0" w:tplc="E6E46EDC">
      <w:start w:val="1"/>
      <w:numFmt w:val="bullet"/>
      <w:lvlText w:val=""/>
      <w:lvlJc w:val="left"/>
      <w:pPr>
        <w:ind w:left="720" w:hanging="360"/>
      </w:pPr>
      <w:rPr>
        <w:rFonts w:ascii="Symbol" w:hAnsi="Symbol" w:hint="default"/>
      </w:rPr>
    </w:lvl>
    <w:lvl w:ilvl="1" w:tplc="8DE064DE">
      <w:start w:val="1"/>
      <w:numFmt w:val="bullet"/>
      <w:lvlText w:val="o"/>
      <w:lvlJc w:val="left"/>
      <w:pPr>
        <w:ind w:left="1440" w:hanging="360"/>
      </w:pPr>
      <w:rPr>
        <w:rFonts w:ascii="Courier New" w:hAnsi="Courier New" w:cs="Courier New" w:hint="default"/>
      </w:rPr>
    </w:lvl>
    <w:lvl w:ilvl="2" w:tplc="FC4E05FA">
      <w:start w:val="1"/>
      <w:numFmt w:val="bullet"/>
      <w:lvlText w:val=""/>
      <w:lvlJc w:val="left"/>
      <w:pPr>
        <w:ind w:left="2160" w:hanging="360"/>
      </w:pPr>
      <w:rPr>
        <w:rFonts w:ascii="Wingdings" w:hAnsi="Wingdings" w:hint="default"/>
      </w:rPr>
    </w:lvl>
    <w:lvl w:ilvl="3" w:tplc="A5705D54">
      <w:start w:val="1"/>
      <w:numFmt w:val="bullet"/>
      <w:lvlText w:val=""/>
      <w:lvlJc w:val="left"/>
      <w:pPr>
        <w:ind w:left="2880" w:hanging="360"/>
      </w:pPr>
      <w:rPr>
        <w:rFonts w:ascii="Symbol" w:hAnsi="Symbol" w:hint="default"/>
      </w:rPr>
    </w:lvl>
    <w:lvl w:ilvl="4" w:tplc="E744B658">
      <w:start w:val="1"/>
      <w:numFmt w:val="bullet"/>
      <w:lvlText w:val="o"/>
      <w:lvlJc w:val="left"/>
      <w:pPr>
        <w:ind w:left="3600" w:hanging="360"/>
      </w:pPr>
      <w:rPr>
        <w:rFonts w:ascii="Courier New" w:hAnsi="Courier New" w:cs="Courier New" w:hint="default"/>
      </w:rPr>
    </w:lvl>
    <w:lvl w:ilvl="5" w:tplc="EB907264">
      <w:start w:val="1"/>
      <w:numFmt w:val="bullet"/>
      <w:lvlText w:val=""/>
      <w:lvlJc w:val="left"/>
      <w:pPr>
        <w:ind w:left="4320" w:hanging="360"/>
      </w:pPr>
      <w:rPr>
        <w:rFonts w:ascii="Wingdings" w:hAnsi="Wingdings" w:hint="default"/>
      </w:rPr>
    </w:lvl>
    <w:lvl w:ilvl="6" w:tplc="D2FCB5DE">
      <w:start w:val="1"/>
      <w:numFmt w:val="bullet"/>
      <w:lvlText w:val=""/>
      <w:lvlJc w:val="left"/>
      <w:pPr>
        <w:ind w:left="5040" w:hanging="360"/>
      </w:pPr>
      <w:rPr>
        <w:rFonts w:ascii="Symbol" w:hAnsi="Symbol" w:hint="default"/>
      </w:rPr>
    </w:lvl>
    <w:lvl w:ilvl="7" w:tplc="822EA958">
      <w:start w:val="1"/>
      <w:numFmt w:val="bullet"/>
      <w:lvlText w:val="o"/>
      <w:lvlJc w:val="left"/>
      <w:pPr>
        <w:ind w:left="5760" w:hanging="360"/>
      </w:pPr>
      <w:rPr>
        <w:rFonts w:ascii="Courier New" w:hAnsi="Courier New" w:cs="Courier New" w:hint="default"/>
      </w:rPr>
    </w:lvl>
    <w:lvl w:ilvl="8" w:tplc="207ECEA6">
      <w:start w:val="1"/>
      <w:numFmt w:val="bullet"/>
      <w:lvlText w:val=""/>
      <w:lvlJc w:val="left"/>
      <w:pPr>
        <w:ind w:left="6480" w:hanging="360"/>
      </w:pPr>
      <w:rPr>
        <w:rFonts w:ascii="Wingdings" w:hAnsi="Wingdings" w:hint="default"/>
      </w:rPr>
    </w:lvl>
  </w:abstractNum>
  <w:abstractNum w:abstractNumId="70" w15:restartNumberingAfterBreak="0">
    <w:nsid w:val="24976066"/>
    <w:multiLevelType w:val="hybridMultilevel"/>
    <w:tmpl w:val="0A70ACC2"/>
    <w:lvl w:ilvl="0" w:tplc="35F07EA0">
      <w:start w:val="1"/>
      <w:numFmt w:val="bullet"/>
      <w:lvlText w:val=""/>
      <w:lvlJc w:val="left"/>
      <w:pPr>
        <w:ind w:left="720" w:hanging="360"/>
      </w:pPr>
      <w:rPr>
        <w:rFonts w:ascii="Symbol" w:hAnsi="Symbol" w:hint="default"/>
      </w:rPr>
    </w:lvl>
    <w:lvl w:ilvl="1" w:tplc="20ACD456">
      <w:start w:val="1"/>
      <w:numFmt w:val="bullet"/>
      <w:lvlText w:val="o"/>
      <w:lvlJc w:val="left"/>
      <w:pPr>
        <w:ind w:left="1440" w:hanging="360"/>
      </w:pPr>
      <w:rPr>
        <w:rFonts w:ascii="Courier New" w:hAnsi="Courier New" w:cs="Courier New" w:hint="default"/>
      </w:rPr>
    </w:lvl>
    <w:lvl w:ilvl="2" w:tplc="7F3ED058">
      <w:start w:val="1"/>
      <w:numFmt w:val="bullet"/>
      <w:lvlText w:val=""/>
      <w:lvlJc w:val="left"/>
      <w:pPr>
        <w:ind w:left="2160" w:hanging="360"/>
      </w:pPr>
      <w:rPr>
        <w:rFonts w:ascii="Wingdings" w:hAnsi="Wingdings" w:hint="default"/>
      </w:rPr>
    </w:lvl>
    <w:lvl w:ilvl="3" w:tplc="4F06005A">
      <w:start w:val="1"/>
      <w:numFmt w:val="bullet"/>
      <w:lvlText w:val=""/>
      <w:lvlJc w:val="left"/>
      <w:pPr>
        <w:ind w:left="2880" w:hanging="360"/>
      </w:pPr>
      <w:rPr>
        <w:rFonts w:ascii="Symbol" w:hAnsi="Symbol" w:hint="default"/>
      </w:rPr>
    </w:lvl>
    <w:lvl w:ilvl="4" w:tplc="B8A631E2">
      <w:start w:val="1"/>
      <w:numFmt w:val="bullet"/>
      <w:lvlText w:val="o"/>
      <w:lvlJc w:val="left"/>
      <w:pPr>
        <w:ind w:left="3600" w:hanging="360"/>
      </w:pPr>
      <w:rPr>
        <w:rFonts w:ascii="Courier New" w:hAnsi="Courier New" w:cs="Courier New" w:hint="default"/>
      </w:rPr>
    </w:lvl>
    <w:lvl w:ilvl="5" w:tplc="20723462">
      <w:start w:val="1"/>
      <w:numFmt w:val="bullet"/>
      <w:lvlText w:val=""/>
      <w:lvlJc w:val="left"/>
      <w:pPr>
        <w:ind w:left="4320" w:hanging="360"/>
      </w:pPr>
      <w:rPr>
        <w:rFonts w:ascii="Wingdings" w:hAnsi="Wingdings" w:hint="default"/>
      </w:rPr>
    </w:lvl>
    <w:lvl w:ilvl="6" w:tplc="E01078B0">
      <w:start w:val="1"/>
      <w:numFmt w:val="bullet"/>
      <w:lvlText w:val=""/>
      <w:lvlJc w:val="left"/>
      <w:pPr>
        <w:ind w:left="5040" w:hanging="360"/>
      </w:pPr>
      <w:rPr>
        <w:rFonts w:ascii="Symbol" w:hAnsi="Symbol" w:hint="default"/>
      </w:rPr>
    </w:lvl>
    <w:lvl w:ilvl="7" w:tplc="7B525F20">
      <w:start w:val="1"/>
      <w:numFmt w:val="bullet"/>
      <w:lvlText w:val="o"/>
      <w:lvlJc w:val="left"/>
      <w:pPr>
        <w:ind w:left="5760" w:hanging="360"/>
      </w:pPr>
      <w:rPr>
        <w:rFonts w:ascii="Courier New" w:hAnsi="Courier New" w:cs="Courier New" w:hint="default"/>
      </w:rPr>
    </w:lvl>
    <w:lvl w:ilvl="8" w:tplc="A9B41012">
      <w:start w:val="1"/>
      <w:numFmt w:val="bullet"/>
      <w:lvlText w:val=""/>
      <w:lvlJc w:val="left"/>
      <w:pPr>
        <w:ind w:left="6480" w:hanging="360"/>
      </w:pPr>
      <w:rPr>
        <w:rFonts w:ascii="Wingdings" w:hAnsi="Wingdings" w:hint="default"/>
      </w:rPr>
    </w:lvl>
  </w:abstractNum>
  <w:abstractNum w:abstractNumId="71" w15:restartNumberingAfterBreak="0">
    <w:nsid w:val="24CC51D7"/>
    <w:multiLevelType w:val="hybridMultilevel"/>
    <w:tmpl w:val="BCDA83AC"/>
    <w:lvl w:ilvl="0" w:tplc="DB165FBC">
      <w:start w:val="1"/>
      <w:numFmt w:val="bullet"/>
      <w:lvlText w:val=""/>
      <w:lvlJc w:val="left"/>
      <w:pPr>
        <w:ind w:left="720" w:hanging="360"/>
      </w:pPr>
      <w:rPr>
        <w:rFonts w:ascii="Symbol" w:hAnsi="Symbol" w:hint="default"/>
      </w:rPr>
    </w:lvl>
    <w:lvl w:ilvl="1" w:tplc="47F28A38">
      <w:start w:val="1"/>
      <w:numFmt w:val="decimal"/>
      <w:lvlText w:val="%2)"/>
      <w:lvlJc w:val="left"/>
      <w:pPr>
        <w:ind w:left="1440" w:hanging="360"/>
      </w:pPr>
      <w:rPr>
        <w:rFonts w:hint="default"/>
      </w:rPr>
    </w:lvl>
    <w:lvl w:ilvl="2" w:tplc="FDBCB6FE">
      <w:start w:val="1"/>
      <w:numFmt w:val="bullet"/>
      <w:lvlText w:val=""/>
      <w:lvlJc w:val="left"/>
      <w:pPr>
        <w:ind w:left="2160" w:hanging="360"/>
      </w:pPr>
      <w:rPr>
        <w:rFonts w:ascii="Wingdings" w:hAnsi="Wingdings" w:hint="default"/>
      </w:rPr>
    </w:lvl>
    <w:lvl w:ilvl="3" w:tplc="C812D0E4">
      <w:start w:val="1"/>
      <w:numFmt w:val="bullet"/>
      <w:lvlText w:val=""/>
      <w:lvlJc w:val="left"/>
      <w:pPr>
        <w:ind w:left="2880" w:hanging="360"/>
      </w:pPr>
      <w:rPr>
        <w:rFonts w:ascii="Symbol" w:hAnsi="Symbol" w:hint="default"/>
      </w:rPr>
    </w:lvl>
    <w:lvl w:ilvl="4" w:tplc="7682C0FE">
      <w:start w:val="1"/>
      <w:numFmt w:val="bullet"/>
      <w:lvlText w:val="o"/>
      <w:lvlJc w:val="left"/>
      <w:pPr>
        <w:ind w:left="3600" w:hanging="360"/>
      </w:pPr>
      <w:rPr>
        <w:rFonts w:ascii="Courier New" w:hAnsi="Courier New" w:cs="Courier New" w:hint="default"/>
      </w:rPr>
    </w:lvl>
    <w:lvl w:ilvl="5" w:tplc="60B8E690">
      <w:start w:val="1"/>
      <w:numFmt w:val="bullet"/>
      <w:lvlText w:val=""/>
      <w:lvlJc w:val="left"/>
      <w:pPr>
        <w:ind w:left="4320" w:hanging="360"/>
      </w:pPr>
      <w:rPr>
        <w:rFonts w:ascii="Wingdings" w:hAnsi="Wingdings" w:hint="default"/>
      </w:rPr>
    </w:lvl>
    <w:lvl w:ilvl="6" w:tplc="BD6ED13A">
      <w:start w:val="1"/>
      <w:numFmt w:val="bullet"/>
      <w:lvlText w:val=""/>
      <w:lvlJc w:val="left"/>
      <w:pPr>
        <w:ind w:left="5040" w:hanging="360"/>
      </w:pPr>
      <w:rPr>
        <w:rFonts w:ascii="Symbol" w:hAnsi="Symbol" w:hint="default"/>
      </w:rPr>
    </w:lvl>
    <w:lvl w:ilvl="7" w:tplc="2772B4AE">
      <w:start w:val="1"/>
      <w:numFmt w:val="bullet"/>
      <w:lvlText w:val="o"/>
      <w:lvlJc w:val="left"/>
      <w:pPr>
        <w:ind w:left="5760" w:hanging="360"/>
      </w:pPr>
      <w:rPr>
        <w:rFonts w:ascii="Courier New" w:hAnsi="Courier New" w:cs="Courier New" w:hint="default"/>
      </w:rPr>
    </w:lvl>
    <w:lvl w:ilvl="8" w:tplc="09C889D8">
      <w:start w:val="1"/>
      <w:numFmt w:val="bullet"/>
      <w:lvlText w:val=""/>
      <w:lvlJc w:val="left"/>
      <w:pPr>
        <w:ind w:left="6480" w:hanging="360"/>
      </w:pPr>
      <w:rPr>
        <w:rFonts w:ascii="Wingdings" w:hAnsi="Wingdings" w:hint="default"/>
      </w:rPr>
    </w:lvl>
  </w:abstractNum>
  <w:abstractNum w:abstractNumId="72" w15:restartNumberingAfterBreak="0">
    <w:nsid w:val="25084CAB"/>
    <w:multiLevelType w:val="hybridMultilevel"/>
    <w:tmpl w:val="8BFA99D6"/>
    <w:lvl w:ilvl="0" w:tplc="32962018">
      <w:start w:val="1"/>
      <w:numFmt w:val="bullet"/>
      <w:lvlText w:val="-"/>
      <w:lvlJc w:val="left"/>
      <w:pPr>
        <w:ind w:left="720" w:hanging="360"/>
      </w:pPr>
      <w:rPr>
        <w:rFonts w:ascii="&quot;Verdana&quot;,sans-serif" w:hAnsi="&quot;Verdana&quot;,sans-serif" w:hint="default"/>
      </w:rPr>
    </w:lvl>
    <w:lvl w:ilvl="1" w:tplc="787811EA">
      <w:start w:val="1"/>
      <w:numFmt w:val="bullet"/>
      <w:lvlText w:val="o"/>
      <w:lvlJc w:val="left"/>
      <w:pPr>
        <w:ind w:left="1440" w:hanging="360"/>
      </w:pPr>
      <w:rPr>
        <w:rFonts w:ascii="Courier New" w:hAnsi="Courier New" w:hint="default"/>
      </w:rPr>
    </w:lvl>
    <w:lvl w:ilvl="2" w:tplc="C1824302">
      <w:start w:val="1"/>
      <w:numFmt w:val="bullet"/>
      <w:lvlText w:val=""/>
      <w:lvlJc w:val="left"/>
      <w:pPr>
        <w:ind w:left="2160" w:hanging="360"/>
      </w:pPr>
      <w:rPr>
        <w:rFonts w:ascii="Wingdings" w:hAnsi="Wingdings" w:hint="default"/>
      </w:rPr>
    </w:lvl>
    <w:lvl w:ilvl="3" w:tplc="20FA882A">
      <w:start w:val="1"/>
      <w:numFmt w:val="bullet"/>
      <w:lvlText w:val=""/>
      <w:lvlJc w:val="left"/>
      <w:pPr>
        <w:ind w:left="2880" w:hanging="360"/>
      </w:pPr>
      <w:rPr>
        <w:rFonts w:ascii="Symbol" w:hAnsi="Symbol" w:hint="default"/>
      </w:rPr>
    </w:lvl>
    <w:lvl w:ilvl="4" w:tplc="241C94B8">
      <w:start w:val="1"/>
      <w:numFmt w:val="bullet"/>
      <w:lvlText w:val="o"/>
      <w:lvlJc w:val="left"/>
      <w:pPr>
        <w:ind w:left="3600" w:hanging="360"/>
      </w:pPr>
      <w:rPr>
        <w:rFonts w:ascii="Courier New" w:hAnsi="Courier New" w:hint="default"/>
      </w:rPr>
    </w:lvl>
    <w:lvl w:ilvl="5" w:tplc="FC6A1512">
      <w:start w:val="1"/>
      <w:numFmt w:val="bullet"/>
      <w:lvlText w:val=""/>
      <w:lvlJc w:val="left"/>
      <w:pPr>
        <w:ind w:left="4320" w:hanging="360"/>
      </w:pPr>
      <w:rPr>
        <w:rFonts w:ascii="Wingdings" w:hAnsi="Wingdings" w:hint="default"/>
      </w:rPr>
    </w:lvl>
    <w:lvl w:ilvl="6" w:tplc="99805D9E">
      <w:start w:val="1"/>
      <w:numFmt w:val="bullet"/>
      <w:lvlText w:val=""/>
      <w:lvlJc w:val="left"/>
      <w:pPr>
        <w:ind w:left="5040" w:hanging="360"/>
      </w:pPr>
      <w:rPr>
        <w:rFonts w:ascii="Symbol" w:hAnsi="Symbol" w:hint="default"/>
      </w:rPr>
    </w:lvl>
    <w:lvl w:ilvl="7" w:tplc="ED1E5B52">
      <w:start w:val="1"/>
      <w:numFmt w:val="bullet"/>
      <w:lvlText w:val="o"/>
      <w:lvlJc w:val="left"/>
      <w:pPr>
        <w:ind w:left="5760" w:hanging="360"/>
      </w:pPr>
      <w:rPr>
        <w:rFonts w:ascii="Courier New" w:hAnsi="Courier New" w:hint="default"/>
      </w:rPr>
    </w:lvl>
    <w:lvl w:ilvl="8" w:tplc="C69E4128">
      <w:start w:val="1"/>
      <w:numFmt w:val="bullet"/>
      <w:lvlText w:val=""/>
      <w:lvlJc w:val="left"/>
      <w:pPr>
        <w:ind w:left="6480" w:hanging="360"/>
      </w:pPr>
      <w:rPr>
        <w:rFonts w:ascii="Wingdings" w:hAnsi="Wingdings" w:hint="default"/>
      </w:rPr>
    </w:lvl>
  </w:abstractNum>
  <w:abstractNum w:abstractNumId="73" w15:restartNumberingAfterBreak="0">
    <w:nsid w:val="25AC6F14"/>
    <w:multiLevelType w:val="hybridMultilevel"/>
    <w:tmpl w:val="59BCD686"/>
    <w:lvl w:ilvl="0" w:tplc="946ECAE8">
      <w:start w:val="1"/>
      <w:numFmt w:val="bullet"/>
      <w:lvlText w:val=""/>
      <w:lvlJc w:val="left"/>
      <w:pPr>
        <w:ind w:left="720" w:hanging="360"/>
      </w:pPr>
      <w:rPr>
        <w:rFonts w:ascii="Symbol" w:hAnsi="Symbol" w:hint="default"/>
      </w:rPr>
    </w:lvl>
    <w:lvl w:ilvl="1" w:tplc="B5A4C7BA">
      <w:start w:val="1"/>
      <w:numFmt w:val="bullet"/>
      <w:lvlText w:val="o"/>
      <w:lvlJc w:val="left"/>
      <w:pPr>
        <w:ind w:left="1440" w:hanging="360"/>
      </w:pPr>
      <w:rPr>
        <w:rFonts w:ascii="Courier New" w:hAnsi="Courier New" w:cs="Courier New" w:hint="default"/>
      </w:rPr>
    </w:lvl>
    <w:lvl w:ilvl="2" w:tplc="A342BF5A">
      <w:start w:val="1"/>
      <w:numFmt w:val="bullet"/>
      <w:lvlText w:val=""/>
      <w:lvlJc w:val="left"/>
      <w:pPr>
        <w:ind w:left="2160" w:hanging="360"/>
      </w:pPr>
      <w:rPr>
        <w:rFonts w:ascii="Wingdings" w:hAnsi="Wingdings" w:hint="default"/>
      </w:rPr>
    </w:lvl>
    <w:lvl w:ilvl="3" w:tplc="7D4AF804">
      <w:start w:val="1"/>
      <w:numFmt w:val="bullet"/>
      <w:lvlText w:val=""/>
      <w:lvlJc w:val="left"/>
      <w:pPr>
        <w:ind w:left="2880" w:hanging="360"/>
      </w:pPr>
      <w:rPr>
        <w:rFonts w:ascii="Symbol" w:hAnsi="Symbol" w:hint="default"/>
      </w:rPr>
    </w:lvl>
    <w:lvl w:ilvl="4" w:tplc="5A0CE83A">
      <w:start w:val="1"/>
      <w:numFmt w:val="bullet"/>
      <w:lvlText w:val="o"/>
      <w:lvlJc w:val="left"/>
      <w:pPr>
        <w:ind w:left="3600" w:hanging="360"/>
      </w:pPr>
      <w:rPr>
        <w:rFonts w:ascii="Courier New" w:hAnsi="Courier New" w:cs="Courier New" w:hint="default"/>
      </w:rPr>
    </w:lvl>
    <w:lvl w:ilvl="5" w:tplc="97A6567C">
      <w:start w:val="1"/>
      <w:numFmt w:val="bullet"/>
      <w:lvlText w:val=""/>
      <w:lvlJc w:val="left"/>
      <w:pPr>
        <w:ind w:left="4320" w:hanging="360"/>
      </w:pPr>
      <w:rPr>
        <w:rFonts w:ascii="Wingdings" w:hAnsi="Wingdings" w:hint="default"/>
      </w:rPr>
    </w:lvl>
    <w:lvl w:ilvl="6" w:tplc="41188C92">
      <w:start w:val="1"/>
      <w:numFmt w:val="bullet"/>
      <w:lvlText w:val=""/>
      <w:lvlJc w:val="left"/>
      <w:pPr>
        <w:ind w:left="5040" w:hanging="360"/>
      </w:pPr>
      <w:rPr>
        <w:rFonts w:ascii="Symbol" w:hAnsi="Symbol" w:hint="default"/>
      </w:rPr>
    </w:lvl>
    <w:lvl w:ilvl="7" w:tplc="24E6047C">
      <w:start w:val="1"/>
      <w:numFmt w:val="bullet"/>
      <w:lvlText w:val="o"/>
      <w:lvlJc w:val="left"/>
      <w:pPr>
        <w:ind w:left="5760" w:hanging="360"/>
      </w:pPr>
      <w:rPr>
        <w:rFonts w:ascii="Courier New" w:hAnsi="Courier New" w:cs="Courier New" w:hint="default"/>
      </w:rPr>
    </w:lvl>
    <w:lvl w:ilvl="8" w:tplc="6EBC9BC8">
      <w:start w:val="1"/>
      <w:numFmt w:val="bullet"/>
      <w:lvlText w:val=""/>
      <w:lvlJc w:val="left"/>
      <w:pPr>
        <w:ind w:left="6480" w:hanging="360"/>
      </w:pPr>
      <w:rPr>
        <w:rFonts w:ascii="Wingdings" w:hAnsi="Wingdings" w:hint="default"/>
      </w:rPr>
    </w:lvl>
  </w:abstractNum>
  <w:abstractNum w:abstractNumId="74" w15:restartNumberingAfterBreak="0">
    <w:nsid w:val="26831E0E"/>
    <w:multiLevelType w:val="hybridMultilevel"/>
    <w:tmpl w:val="4CC473AC"/>
    <w:lvl w:ilvl="0" w:tplc="82DE1B78">
      <w:start w:val="1"/>
      <w:numFmt w:val="bullet"/>
      <w:lvlText w:val="-"/>
      <w:lvlJc w:val="left"/>
      <w:pPr>
        <w:ind w:left="720" w:hanging="360"/>
      </w:pPr>
      <w:rPr>
        <w:rFonts w:ascii="Marianne" w:eastAsiaTheme="minorEastAsia" w:hAnsi="Marianne" w:cstheme="minorBidi"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15:restartNumberingAfterBreak="0">
    <w:nsid w:val="26AC5572"/>
    <w:multiLevelType w:val="hybridMultilevel"/>
    <w:tmpl w:val="8F14936A"/>
    <w:lvl w:ilvl="0" w:tplc="C2DABC22">
      <w:start w:val="1"/>
      <w:numFmt w:val="bullet"/>
      <w:lvlText w:val="-"/>
      <w:lvlJc w:val="left"/>
      <w:pPr>
        <w:tabs>
          <w:tab w:val="num" w:pos="720"/>
        </w:tabs>
        <w:ind w:left="720" w:hanging="360"/>
      </w:pPr>
      <w:rPr>
        <w:rFonts w:ascii="Times New Roman" w:hAnsi="Times New Roman" w:hint="default"/>
      </w:rPr>
    </w:lvl>
    <w:lvl w:ilvl="1" w:tplc="F4087750" w:tentative="1">
      <w:start w:val="1"/>
      <w:numFmt w:val="bullet"/>
      <w:lvlText w:val="-"/>
      <w:lvlJc w:val="left"/>
      <w:pPr>
        <w:tabs>
          <w:tab w:val="num" w:pos="1440"/>
        </w:tabs>
        <w:ind w:left="1440" w:hanging="360"/>
      </w:pPr>
      <w:rPr>
        <w:rFonts w:ascii="Times New Roman" w:hAnsi="Times New Roman" w:hint="default"/>
      </w:rPr>
    </w:lvl>
    <w:lvl w:ilvl="2" w:tplc="C1545306" w:tentative="1">
      <w:start w:val="1"/>
      <w:numFmt w:val="bullet"/>
      <w:lvlText w:val="-"/>
      <w:lvlJc w:val="left"/>
      <w:pPr>
        <w:tabs>
          <w:tab w:val="num" w:pos="2160"/>
        </w:tabs>
        <w:ind w:left="2160" w:hanging="360"/>
      </w:pPr>
      <w:rPr>
        <w:rFonts w:ascii="Times New Roman" w:hAnsi="Times New Roman" w:hint="default"/>
      </w:rPr>
    </w:lvl>
    <w:lvl w:ilvl="3" w:tplc="7E78202A" w:tentative="1">
      <w:start w:val="1"/>
      <w:numFmt w:val="bullet"/>
      <w:lvlText w:val="-"/>
      <w:lvlJc w:val="left"/>
      <w:pPr>
        <w:tabs>
          <w:tab w:val="num" w:pos="2880"/>
        </w:tabs>
        <w:ind w:left="2880" w:hanging="360"/>
      </w:pPr>
      <w:rPr>
        <w:rFonts w:ascii="Times New Roman" w:hAnsi="Times New Roman" w:hint="default"/>
      </w:rPr>
    </w:lvl>
    <w:lvl w:ilvl="4" w:tplc="72D27840" w:tentative="1">
      <w:start w:val="1"/>
      <w:numFmt w:val="bullet"/>
      <w:lvlText w:val="-"/>
      <w:lvlJc w:val="left"/>
      <w:pPr>
        <w:tabs>
          <w:tab w:val="num" w:pos="3600"/>
        </w:tabs>
        <w:ind w:left="3600" w:hanging="360"/>
      </w:pPr>
      <w:rPr>
        <w:rFonts w:ascii="Times New Roman" w:hAnsi="Times New Roman" w:hint="default"/>
      </w:rPr>
    </w:lvl>
    <w:lvl w:ilvl="5" w:tplc="9F226F76" w:tentative="1">
      <w:start w:val="1"/>
      <w:numFmt w:val="bullet"/>
      <w:lvlText w:val="-"/>
      <w:lvlJc w:val="left"/>
      <w:pPr>
        <w:tabs>
          <w:tab w:val="num" w:pos="4320"/>
        </w:tabs>
        <w:ind w:left="4320" w:hanging="360"/>
      </w:pPr>
      <w:rPr>
        <w:rFonts w:ascii="Times New Roman" w:hAnsi="Times New Roman" w:hint="default"/>
      </w:rPr>
    </w:lvl>
    <w:lvl w:ilvl="6" w:tplc="87809992" w:tentative="1">
      <w:start w:val="1"/>
      <w:numFmt w:val="bullet"/>
      <w:lvlText w:val="-"/>
      <w:lvlJc w:val="left"/>
      <w:pPr>
        <w:tabs>
          <w:tab w:val="num" w:pos="5040"/>
        </w:tabs>
        <w:ind w:left="5040" w:hanging="360"/>
      </w:pPr>
      <w:rPr>
        <w:rFonts w:ascii="Times New Roman" w:hAnsi="Times New Roman" w:hint="default"/>
      </w:rPr>
    </w:lvl>
    <w:lvl w:ilvl="7" w:tplc="E876A67C" w:tentative="1">
      <w:start w:val="1"/>
      <w:numFmt w:val="bullet"/>
      <w:lvlText w:val="-"/>
      <w:lvlJc w:val="left"/>
      <w:pPr>
        <w:tabs>
          <w:tab w:val="num" w:pos="5760"/>
        </w:tabs>
        <w:ind w:left="5760" w:hanging="360"/>
      </w:pPr>
      <w:rPr>
        <w:rFonts w:ascii="Times New Roman" w:hAnsi="Times New Roman" w:hint="default"/>
      </w:rPr>
    </w:lvl>
    <w:lvl w:ilvl="8" w:tplc="63843CBC" w:tentative="1">
      <w:start w:val="1"/>
      <w:numFmt w:val="bullet"/>
      <w:lvlText w:val="-"/>
      <w:lvlJc w:val="left"/>
      <w:pPr>
        <w:tabs>
          <w:tab w:val="num" w:pos="6480"/>
        </w:tabs>
        <w:ind w:left="6480" w:hanging="360"/>
      </w:pPr>
      <w:rPr>
        <w:rFonts w:ascii="Times New Roman" w:hAnsi="Times New Roman" w:hint="default"/>
      </w:rPr>
    </w:lvl>
  </w:abstractNum>
  <w:abstractNum w:abstractNumId="76" w15:restartNumberingAfterBreak="0">
    <w:nsid w:val="26B775AA"/>
    <w:multiLevelType w:val="hybridMultilevel"/>
    <w:tmpl w:val="A738826C"/>
    <w:lvl w:ilvl="0" w:tplc="E3FA7E14">
      <w:start w:val="1"/>
      <w:numFmt w:val="bullet"/>
      <w:lvlText w:val="o"/>
      <w:lvlJc w:val="left"/>
      <w:pPr>
        <w:tabs>
          <w:tab w:val="num" w:pos="720"/>
        </w:tabs>
        <w:ind w:left="720" w:hanging="360"/>
      </w:pPr>
      <w:rPr>
        <w:rFonts w:ascii="Courier New" w:hAnsi="Courier New" w:hint="default"/>
      </w:rPr>
    </w:lvl>
    <w:lvl w:ilvl="1" w:tplc="50E4BA0E">
      <w:start w:val="1"/>
      <w:numFmt w:val="bullet"/>
      <w:lvlText w:val="o"/>
      <w:lvlJc w:val="left"/>
      <w:pPr>
        <w:tabs>
          <w:tab w:val="num" w:pos="1440"/>
        </w:tabs>
        <w:ind w:left="1440" w:hanging="360"/>
      </w:pPr>
      <w:rPr>
        <w:rFonts w:ascii="Courier New" w:hAnsi="Courier New" w:hint="default"/>
      </w:rPr>
    </w:lvl>
    <w:lvl w:ilvl="2" w:tplc="40DC95E0" w:tentative="1">
      <w:start w:val="1"/>
      <w:numFmt w:val="bullet"/>
      <w:lvlText w:val="o"/>
      <w:lvlJc w:val="left"/>
      <w:pPr>
        <w:tabs>
          <w:tab w:val="num" w:pos="2160"/>
        </w:tabs>
        <w:ind w:left="2160" w:hanging="360"/>
      </w:pPr>
      <w:rPr>
        <w:rFonts w:ascii="Courier New" w:hAnsi="Courier New" w:hint="default"/>
      </w:rPr>
    </w:lvl>
    <w:lvl w:ilvl="3" w:tplc="1C78721C" w:tentative="1">
      <w:start w:val="1"/>
      <w:numFmt w:val="bullet"/>
      <w:lvlText w:val="o"/>
      <w:lvlJc w:val="left"/>
      <w:pPr>
        <w:tabs>
          <w:tab w:val="num" w:pos="2880"/>
        </w:tabs>
        <w:ind w:left="2880" w:hanging="360"/>
      </w:pPr>
      <w:rPr>
        <w:rFonts w:ascii="Courier New" w:hAnsi="Courier New" w:hint="default"/>
      </w:rPr>
    </w:lvl>
    <w:lvl w:ilvl="4" w:tplc="17AEE968" w:tentative="1">
      <w:start w:val="1"/>
      <w:numFmt w:val="bullet"/>
      <w:lvlText w:val="o"/>
      <w:lvlJc w:val="left"/>
      <w:pPr>
        <w:tabs>
          <w:tab w:val="num" w:pos="3600"/>
        </w:tabs>
        <w:ind w:left="3600" w:hanging="360"/>
      </w:pPr>
      <w:rPr>
        <w:rFonts w:ascii="Courier New" w:hAnsi="Courier New" w:hint="default"/>
      </w:rPr>
    </w:lvl>
    <w:lvl w:ilvl="5" w:tplc="D5D8568A" w:tentative="1">
      <w:start w:val="1"/>
      <w:numFmt w:val="bullet"/>
      <w:lvlText w:val="o"/>
      <w:lvlJc w:val="left"/>
      <w:pPr>
        <w:tabs>
          <w:tab w:val="num" w:pos="4320"/>
        </w:tabs>
        <w:ind w:left="4320" w:hanging="360"/>
      </w:pPr>
      <w:rPr>
        <w:rFonts w:ascii="Courier New" w:hAnsi="Courier New" w:hint="default"/>
      </w:rPr>
    </w:lvl>
    <w:lvl w:ilvl="6" w:tplc="7A046194" w:tentative="1">
      <w:start w:val="1"/>
      <w:numFmt w:val="bullet"/>
      <w:lvlText w:val="o"/>
      <w:lvlJc w:val="left"/>
      <w:pPr>
        <w:tabs>
          <w:tab w:val="num" w:pos="5040"/>
        </w:tabs>
        <w:ind w:left="5040" w:hanging="360"/>
      </w:pPr>
      <w:rPr>
        <w:rFonts w:ascii="Courier New" w:hAnsi="Courier New" w:hint="default"/>
      </w:rPr>
    </w:lvl>
    <w:lvl w:ilvl="7" w:tplc="D1E60278" w:tentative="1">
      <w:start w:val="1"/>
      <w:numFmt w:val="bullet"/>
      <w:lvlText w:val="o"/>
      <w:lvlJc w:val="left"/>
      <w:pPr>
        <w:tabs>
          <w:tab w:val="num" w:pos="5760"/>
        </w:tabs>
        <w:ind w:left="5760" w:hanging="360"/>
      </w:pPr>
      <w:rPr>
        <w:rFonts w:ascii="Courier New" w:hAnsi="Courier New" w:hint="default"/>
      </w:rPr>
    </w:lvl>
    <w:lvl w:ilvl="8" w:tplc="0CC0A224" w:tentative="1">
      <w:start w:val="1"/>
      <w:numFmt w:val="bullet"/>
      <w:lvlText w:val="o"/>
      <w:lvlJc w:val="left"/>
      <w:pPr>
        <w:tabs>
          <w:tab w:val="num" w:pos="6480"/>
        </w:tabs>
        <w:ind w:left="6480" w:hanging="360"/>
      </w:pPr>
      <w:rPr>
        <w:rFonts w:ascii="Courier New" w:hAnsi="Courier New" w:hint="default"/>
      </w:rPr>
    </w:lvl>
  </w:abstractNum>
  <w:abstractNum w:abstractNumId="77" w15:restartNumberingAfterBreak="0">
    <w:nsid w:val="27065481"/>
    <w:multiLevelType w:val="multilevel"/>
    <w:tmpl w:val="53EE57AC"/>
    <w:lvl w:ilvl="0">
      <w:start w:val="3"/>
      <w:numFmt w:val="decimal"/>
      <w:lvlText w:val="%1"/>
      <w:lvlJc w:val="left"/>
      <w:pPr>
        <w:ind w:left="550" w:hanging="550"/>
      </w:pPr>
      <w:rPr>
        <w:rFonts w:hint="default"/>
      </w:rPr>
    </w:lvl>
    <w:lvl w:ilvl="1">
      <w:start w:val="2"/>
      <w:numFmt w:val="decimal"/>
      <w:lvlText w:val="%1.%2"/>
      <w:lvlJc w:val="left"/>
      <w:pPr>
        <w:ind w:left="550" w:hanging="550"/>
      </w:pPr>
      <w:rPr>
        <w:rFonts w:hint="default"/>
      </w:rPr>
    </w:lvl>
    <w:lvl w:ilvl="2">
      <w:start w:val="1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8" w15:restartNumberingAfterBreak="0">
    <w:nsid w:val="27900C8D"/>
    <w:multiLevelType w:val="hybridMultilevel"/>
    <w:tmpl w:val="504E2ED8"/>
    <w:lvl w:ilvl="0" w:tplc="7BB41D80">
      <w:start w:val="1"/>
      <w:numFmt w:val="bullet"/>
      <w:lvlText w:val=""/>
      <w:lvlJc w:val="left"/>
      <w:pPr>
        <w:ind w:left="720" w:hanging="360"/>
      </w:pPr>
      <w:rPr>
        <w:rFonts w:ascii="Symbol" w:hAnsi="Symbol" w:hint="default"/>
      </w:rPr>
    </w:lvl>
    <w:lvl w:ilvl="1" w:tplc="3D123216">
      <w:start w:val="1"/>
      <w:numFmt w:val="bullet"/>
      <w:lvlText w:val="o"/>
      <w:lvlJc w:val="left"/>
      <w:pPr>
        <w:ind w:left="1440" w:hanging="360"/>
      </w:pPr>
      <w:rPr>
        <w:rFonts w:ascii="Courier New" w:hAnsi="Courier New" w:hint="default"/>
      </w:rPr>
    </w:lvl>
    <w:lvl w:ilvl="2" w:tplc="CD5A8FFE">
      <w:start w:val="1"/>
      <w:numFmt w:val="bullet"/>
      <w:lvlText w:val=""/>
      <w:lvlJc w:val="left"/>
      <w:pPr>
        <w:ind w:left="2160" w:hanging="360"/>
      </w:pPr>
      <w:rPr>
        <w:rFonts w:ascii="Wingdings" w:hAnsi="Wingdings" w:hint="default"/>
      </w:rPr>
    </w:lvl>
    <w:lvl w:ilvl="3" w:tplc="80166C20">
      <w:start w:val="1"/>
      <w:numFmt w:val="bullet"/>
      <w:lvlText w:val=""/>
      <w:lvlJc w:val="left"/>
      <w:pPr>
        <w:ind w:left="2880" w:hanging="360"/>
      </w:pPr>
      <w:rPr>
        <w:rFonts w:ascii="Symbol" w:hAnsi="Symbol" w:hint="default"/>
      </w:rPr>
    </w:lvl>
    <w:lvl w:ilvl="4" w:tplc="9390A272">
      <w:start w:val="1"/>
      <w:numFmt w:val="bullet"/>
      <w:lvlText w:val="o"/>
      <w:lvlJc w:val="left"/>
      <w:pPr>
        <w:ind w:left="3600" w:hanging="360"/>
      </w:pPr>
      <w:rPr>
        <w:rFonts w:ascii="Courier New" w:hAnsi="Courier New" w:hint="default"/>
      </w:rPr>
    </w:lvl>
    <w:lvl w:ilvl="5" w:tplc="8064E1DC">
      <w:start w:val="1"/>
      <w:numFmt w:val="bullet"/>
      <w:lvlText w:val=""/>
      <w:lvlJc w:val="left"/>
      <w:pPr>
        <w:ind w:left="4320" w:hanging="360"/>
      </w:pPr>
      <w:rPr>
        <w:rFonts w:ascii="Wingdings" w:hAnsi="Wingdings" w:hint="default"/>
      </w:rPr>
    </w:lvl>
    <w:lvl w:ilvl="6" w:tplc="42BC8C20">
      <w:start w:val="1"/>
      <w:numFmt w:val="bullet"/>
      <w:lvlText w:val=""/>
      <w:lvlJc w:val="left"/>
      <w:pPr>
        <w:ind w:left="5040" w:hanging="360"/>
      </w:pPr>
      <w:rPr>
        <w:rFonts w:ascii="Symbol" w:hAnsi="Symbol" w:hint="default"/>
      </w:rPr>
    </w:lvl>
    <w:lvl w:ilvl="7" w:tplc="23F27830">
      <w:start w:val="1"/>
      <w:numFmt w:val="bullet"/>
      <w:lvlText w:val="o"/>
      <w:lvlJc w:val="left"/>
      <w:pPr>
        <w:ind w:left="5760" w:hanging="360"/>
      </w:pPr>
      <w:rPr>
        <w:rFonts w:ascii="Courier New" w:hAnsi="Courier New" w:hint="default"/>
      </w:rPr>
    </w:lvl>
    <w:lvl w:ilvl="8" w:tplc="6A3C0DC4">
      <w:start w:val="1"/>
      <w:numFmt w:val="bullet"/>
      <w:lvlText w:val=""/>
      <w:lvlJc w:val="left"/>
      <w:pPr>
        <w:ind w:left="6480" w:hanging="360"/>
      </w:pPr>
      <w:rPr>
        <w:rFonts w:ascii="Wingdings" w:hAnsi="Wingdings" w:hint="default"/>
      </w:rPr>
    </w:lvl>
  </w:abstractNum>
  <w:abstractNum w:abstractNumId="79" w15:restartNumberingAfterBreak="0">
    <w:nsid w:val="28340EC8"/>
    <w:multiLevelType w:val="hybridMultilevel"/>
    <w:tmpl w:val="9926BE3A"/>
    <w:lvl w:ilvl="0" w:tplc="29560EA6">
      <w:start w:val="1"/>
      <w:numFmt w:val="bullet"/>
      <w:lvlText w:val="-"/>
      <w:lvlJc w:val="left"/>
      <w:pPr>
        <w:ind w:left="720" w:hanging="360"/>
      </w:pPr>
      <w:rPr>
        <w:rFonts w:ascii="Marianne" w:eastAsiaTheme="minorEastAsia" w:hAnsi="Marianne" w:cstheme="minorBidi" w:hint="default"/>
        <w:color w:val="000000" w:themeColor="text1"/>
      </w:rPr>
    </w:lvl>
    <w:lvl w:ilvl="1" w:tplc="77AC5F48">
      <w:start w:val="1"/>
      <w:numFmt w:val="bullet"/>
      <w:lvlText w:val="o"/>
      <w:lvlJc w:val="left"/>
      <w:pPr>
        <w:ind w:left="1440" w:hanging="360"/>
      </w:pPr>
      <w:rPr>
        <w:rFonts w:ascii="Courier New" w:hAnsi="Courier New" w:cs="Courier New" w:hint="default"/>
      </w:rPr>
    </w:lvl>
    <w:lvl w:ilvl="2" w:tplc="C4EC0950">
      <w:start w:val="1"/>
      <w:numFmt w:val="bullet"/>
      <w:lvlText w:val=""/>
      <w:lvlJc w:val="left"/>
      <w:pPr>
        <w:ind w:left="2160" w:hanging="360"/>
      </w:pPr>
      <w:rPr>
        <w:rFonts w:ascii="Wingdings" w:hAnsi="Wingdings" w:hint="default"/>
      </w:rPr>
    </w:lvl>
    <w:lvl w:ilvl="3" w:tplc="8D34791C">
      <w:start w:val="1"/>
      <w:numFmt w:val="bullet"/>
      <w:lvlText w:val=""/>
      <w:lvlJc w:val="left"/>
      <w:pPr>
        <w:ind w:left="2880" w:hanging="360"/>
      </w:pPr>
      <w:rPr>
        <w:rFonts w:ascii="Symbol" w:hAnsi="Symbol" w:hint="default"/>
      </w:rPr>
    </w:lvl>
    <w:lvl w:ilvl="4" w:tplc="A71C90C0">
      <w:start w:val="1"/>
      <w:numFmt w:val="bullet"/>
      <w:lvlText w:val="o"/>
      <w:lvlJc w:val="left"/>
      <w:pPr>
        <w:ind w:left="3600" w:hanging="360"/>
      </w:pPr>
      <w:rPr>
        <w:rFonts w:ascii="Courier New" w:hAnsi="Courier New" w:cs="Courier New" w:hint="default"/>
      </w:rPr>
    </w:lvl>
    <w:lvl w:ilvl="5" w:tplc="9B20B9BA">
      <w:start w:val="1"/>
      <w:numFmt w:val="bullet"/>
      <w:lvlText w:val=""/>
      <w:lvlJc w:val="left"/>
      <w:pPr>
        <w:ind w:left="4320" w:hanging="360"/>
      </w:pPr>
      <w:rPr>
        <w:rFonts w:ascii="Wingdings" w:hAnsi="Wingdings" w:hint="default"/>
      </w:rPr>
    </w:lvl>
    <w:lvl w:ilvl="6" w:tplc="93A6D156">
      <w:start w:val="1"/>
      <w:numFmt w:val="bullet"/>
      <w:lvlText w:val=""/>
      <w:lvlJc w:val="left"/>
      <w:pPr>
        <w:ind w:left="5040" w:hanging="360"/>
      </w:pPr>
      <w:rPr>
        <w:rFonts w:ascii="Symbol" w:hAnsi="Symbol" w:hint="default"/>
      </w:rPr>
    </w:lvl>
    <w:lvl w:ilvl="7" w:tplc="6C2EB332">
      <w:start w:val="1"/>
      <w:numFmt w:val="bullet"/>
      <w:lvlText w:val="o"/>
      <w:lvlJc w:val="left"/>
      <w:pPr>
        <w:ind w:left="5760" w:hanging="360"/>
      </w:pPr>
      <w:rPr>
        <w:rFonts w:ascii="Courier New" w:hAnsi="Courier New" w:cs="Courier New" w:hint="default"/>
      </w:rPr>
    </w:lvl>
    <w:lvl w:ilvl="8" w:tplc="0CA21D10">
      <w:start w:val="1"/>
      <w:numFmt w:val="bullet"/>
      <w:lvlText w:val=""/>
      <w:lvlJc w:val="left"/>
      <w:pPr>
        <w:ind w:left="6480" w:hanging="360"/>
      </w:pPr>
      <w:rPr>
        <w:rFonts w:ascii="Wingdings" w:hAnsi="Wingdings" w:hint="default"/>
      </w:rPr>
    </w:lvl>
  </w:abstractNum>
  <w:abstractNum w:abstractNumId="80" w15:restartNumberingAfterBreak="0">
    <w:nsid w:val="29F717A2"/>
    <w:multiLevelType w:val="hybridMultilevel"/>
    <w:tmpl w:val="A0A434F0"/>
    <w:lvl w:ilvl="0" w:tplc="2DD6EA50">
      <w:start w:val="1"/>
      <w:numFmt w:val="bullet"/>
      <w:lvlText w:val=""/>
      <w:lvlJc w:val="left"/>
      <w:pPr>
        <w:ind w:left="720" w:hanging="360"/>
      </w:pPr>
      <w:rPr>
        <w:rFonts w:ascii="Symbol" w:hAnsi="Symbol" w:hint="default"/>
      </w:rPr>
    </w:lvl>
    <w:lvl w:ilvl="1" w:tplc="98C09C62">
      <w:start w:val="1"/>
      <w:numFmt w:val="bullet"/>
      <w:lvlText w:val="o"/>
      <w:lvlJc w:val="left"/>
      <w:pPr>
        <w:ind w:left="1440" w:hanging="360"/>
      </w:pPr>
      <w:rPr>
        <w:rFonts w:ascii="Courier New" w:hAnsi="Courier New" w:cs="Courier New" w:hint="default"/>
      </w:rPr>
    </w:lvl>
    <w:lvl w:ilvl="2" w:tplc="D4C0629A">
      <w:start w:val="1"/>
      <w:numFmt w:val="bullet"/>
      <w:lvlText w:val=""/>
      <w:lvlJc w:val="left"/>
      <w:pPr>
        <w:ind w:left="2160" w:hanging="360"/>
      </w:pPr>
      <w:rPr>
        <w:rFonts w:ascii="Wingdings" w:hAnsi="Wingdings" w:hint="default"/>
      </w:rPr>
    </w:lvl>
    <w:lvl w:ilvl="3" w:tplc="0C4AEC3C">
      <w:start w:val="1"/>
      <w:numFmt w:val="bullet"/>
      <w:lvlText w:val=""/>
      <w:lvlJc w:val="left"/>
      <w:pPr>
        <w:ind w:left="2880" w:hanging="360"/>
      </w:pPr>
      <w:rPr>
        <w:rFonts w:ascii="Symbol" w:hAnsi="Symbol" w:hint="default"/>
      </w:rPr>
    </w:lvl>
    <w:lvl w:ilvl="4" w:tplc="7F9847A6">
      <w:start w:val="1"/>
      <w:numFmt w:val="bullet"/>
      <w:lvlText w:val="o"/>
      <w:lvlJc w:val="left"/>
      <w:pPr>
        <w:ind w:left="3600" w:hanging="360"/>
      </w:pPr>
      <w:rPr>
        <w:rFonts w:ascii="Courier New" w:hAnsi="Courier New" w:cs="Courier New" w:hint="default"/>
      </w:rPr>
    </w:lvl>
    <w:lvl w:ilvl="5" w:tplc="111CD8B8">
      <w:start w:val="1"/>
      <w:numFmt w:val="bullet"/>
      <w:lvlText w:val=""/>
      <w:lvlJc w:val="left"/>
      <w:pPr>
        <w:ind w:left="4320" w:hanging="360"/>
      </w:pPr>
      <w:rPr>
        <w:rFonts w:ascii="Wingdings" w:hAnsi="Wingdings" w:hint="default"/>
      </w:rPr>
    </w:lvl>
    <w:lvl w:ilvl="6" w:tplc="CA804CEC">
      <w:start w:val="1"/>
      <w:numFmt w:val="bullet"/>
      <w:lvlText w:val=""/>
      <w:lvlJc w:val="left"/>
      <w:pPr>
        <w:ind w:left="5040" w:hanging="360"/>
      </w:pPr>
      <w:rPr>
        <w:rFonts w:ascii="Symbol" w:hAnsi="Symbol" w:hint="default"/>
      </w:rPr>
    </w:lvl>
    <w:lvl w:ilvl="7" w:tplc="4BF8C122">
      <w:start w:val="1"/>
      <w:numFmt w:val="bullet"/>
      <w:lvlText w:val="o"/>
      <w:lvlJc w:val="left"/>
      <w:pPr>
        <w:ind w:left="5760" w:hanging="360"/>
      </w:pPr>
      <w:rPr>
        <w:rFonts w:ascii="Courier New" w:hAnsi="Courier New" w:cs="Courier New" w:hint="default"/>
      </w:rPr>
    </w:lvl>
    <w:lvl w:ilvl="8" w:tplc="EB32745A">
      <w:start w:val="1"/>
      <w:numFmt w:val="bullet"/>
      <w:lvlText w:val=""/>
      <w:lvlJc w:val="left"/>
      <w:pPr>
        <w:ind w:left="6480" w:hanging="360"/>
      </w:pPr>
      <w:rPr>
        <w:rFonts w:ascii="Wingdings" w:hAnsi="Wingdings" w:hint="default"/>
      </w:rPr>
    </w:lvl>
  </w:abstractNum>
  <w:abstractNum w:abstractNumId="81" w15:restartNumberingAfterBreak="0">
    <w:nsid w:val="2C9F1D38"/>
    <w:multiLevelType w:val="hybridMultilevel"/>
    <w:tmpl w:val="F1FCF0E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2" w15:restartNumberingAfterBreak="0">
    <w:nsid w:val="2E966ADC"/>
    <w:multiLevelType w:val="hybridMultilevel"/>
    <w:tmpl w:val="ADC61874"/>
    <w:lvl w:ilvl="0" w:tplc="A210B4D6">
      <w:start w:val="1"/>
      <w:numFmt w:val="bullet"/>
      <w:lvlText w:val=""/>
      <w:lvlJc w:val="left"/>
      <w:pPr>
        <w:ind w:left="720" w:hanging="360"/>
      </w:pPr>
      <w:rPr>
        <w:rFonts w:ascii="Symbol" w:hAnsi="Symbol" w:hint="default"/>
      </w:rPr>
    </w:lvl>
    <w:lvl w:ilvl="1" w:tplc="F684AA0E">
      <w:start w:val="1"/>
      <w:numFmt w:val="bullet"/>
      <w:lvlText w:val="o"/>
      <w:lvlJc w:val="left"/>
      <w:pPr>
        <w:ind w:left="1440" w:hanging="360"/>
      </w:pPr>
      <w:rPr>
        <w:rFonts w:ascii="Courier New" w:hAnsi="Courier New" w:cs="Courier New" w:hint="default"/>
      </w:rPr>
    </w:lvl>
    <w:lvl w:ilvl="2" w:tplc="44946DC6">
      <w:start w:val="1"/>
      <w:numFmt w:val="bullet"/>
      <w:lvlText w:val=""/>
      <w:lvlJc w:val="left"/>
      <w:pPr>
        <w:ind w:left="2160" w:hanging="360"/>
      </w:pPr>
      <w:rPr>
        <w:rFonts w:ascii="Wingdings" w:hAnsi="Wingdings" w:hint="default"/>
      </w:rPr>
    </w:lvl>
    <w:lvl w:ilvl="3" w:tplc="A7C47502">
      <w:start w:val="1"/>
      <w:numFmt w:val="bullet"/>
      <w:lvlText w:val=""/>
      <w:lvlJc w:val="left"/>
      <w:pPr>
        <w:ind w:left="2880" w:hanging="360"/>
      </w:pPr>
      <w:rPr>
        <w:rFonts w:ascii="Symbol" w:hAnsi="Symbol" w:hint="default"/>
      </w:rPr>
    </w:lvl>
    <w:lvl w:ilvl="4" w:tplc="3402A73C">
      <w:start w:val="1"/>
      <w:numFmt w:val="bullet"/>
      <w:lvlText w:val="o"/>
      <w:lvlJc w:val="left"/>
      <w:pPr>
        <w:ind w:left="3600" w:hanging="360"/>
      </w:pPr>
      <w:rPr>
        <w:rFonts w:ascii="Courier New" w:hAnsi="Courier New" w:cs="Courier New" w:hint="default"/>
      </w:rPr>
    </w:lvl>
    <w:lvl w:ilvl="5" w:tplc="27D8E546">
      <w:start w:val="1"/>
      <w:numFmt w:val="bullet"/>
      <w:lvlText w:val=""/>
      <w:lvlJc w:val="left"/>
      <w:pPr>
        <w:ind w:left="4320" w:hanging="360"/>
      </w:pPr>
      <w:rPr>
        <w:rFonts w:ascii="Wingdings" w:hAnsi="Wingdings" w:hint="default"/>
      </w:rPr>
    </w:lvl>
    <w:lvl w:ilvl="6" w:tplc="294CBB1E">
      <w:start w:val="1"/>
      <w:numFmt w:val="bullet"/>
      <w:lvlText w:val=""/>
      <w:lvlJc w:val="left"/>
      <w:pPr>
        <w:ind w:left="5040" w:hanging="360"/>
      </w:pPr>
      <w:rPr>
        <w:rFonts w:ascii="Symbol" w:hAnsi="Symbol" w:hint="default"/>
      </w:rPr>
    </w:lvl>
    <w:lvl w:ilvl="7" w:tplc="1A686856">
      <w:start w:val="1"/>
      <w:numFmt w:val="bullet"/>
      <w:lvlText w:val="o"/>
      <w:lvlJc w:val="left"/>
      <w:pPr>
        <w:ind w:left="5760" w:hanging="360"/>
      </w:pPr>
      <w:rPr>
        <w:rFonts w:ascii="Courier New" w:hAnsi="Courier New" w:cs="Courier New" w:hint="default"/>
      </w:rPr>
    </w:lvl>
    <w:lvl w:ilvl="8" w:tplc="35902AD8">
      <w:start w:val="1"/>
      <w:numFmt w:val="bullet"/>
      <w:lvlText w:val=""/>
      <w:lvlJc w:val="left"/>
      <w:pPr>
        <w:ind w:left="6480" w:hanging="360"/>
      </w:pPr>
      <w:rPr>
        <w:rFonts w:ascii="Wingdings" w:hAnsi="Wingdings" w:hint="default"/>
      </w:rPr>
    </w:lvl>
  </w:abstractNum>
  <w:abstractNum w:abstractNumId="83" w15:restartNumberingAfterBreak="0">
    <w:nsid w:val="2F417D05"/>
    <w:multiLevelType w:val="multilevel"/>
    <w:tmpl w:val="94CE4092"/>
    <w:lvl w:ilvl="0">
      <w:start w:val="1"/>
      <w:numFmt w:val="decimal"/>
      <w:lvlText w:val="%1"/>
      <w:lvlJc w:val="left"/>
      <w:pPr>
        <w:ind w:left="574" w:hanging="432"/>
      </w:pPr>
      <w:rPr>
        <w:rFonts w:cs="Times New Roman" w:hint="default"/>
      </w:rPr>
    </w:lvl>
    <w:lvl w:ilvl="1">
      <w:start w:val="1"/>
      <w:numFmt w:val="decimal"/>
      <w:lvlText w:val="%1.%2"/>
      <w:lvlJc w:val="left"/>
      <w:pPr>
        <w:ind w:left="3412" w:hanging="576"/>
      </w:pPr>
      <w:rPr>
        <w:rFonts w:cs="Times New Roman" w:hint="default"/>
        <w:sz w:val="24"/>
        <w:szCs w:val="22"/>
      </w:rPr>
    </w:lvl>
    <w:lvl w:ilvl="2">
      <w:start w:val="1"/>
      <w:numFmt w:val="decimal"/>
      <w:lvlText w:val="%1.%2.%3"/>
      <w:lvlJc w:val="left"/>
      <w:pPr>
        <w:ind w:left="1004" w:hanging="720"/>
      </w:pPr>
      <w:rPr>
        <w:rFonts w:cs="Times New Roman" w:hint="default"/>
        <w:b/>
        <w:bCs/>
        <w:sz w:val="20"/>
        <w:szCs w:val="20"/>
      </w:rPr>
    </w:lvl>
    <w:lvl w:ilvl="3">
      <w:start w:val="1"/>
      <w:numFmt w:val="decimal"/>
      <w:lvlText w:val="%1.%2.%3.%4"/>
      <w:lvlJc w:val="left"/>
      <w:pPr>
        <w:ind w:left="1290"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84" w15:restartNumberingAfterBreak="0">
    <w:nsid w:val="2FB02D23"/>
    <w:multiLevelType w:val="hybridMultilevel"/>
    <w:tmpl w:val="87B014B6"/>
    <w:lvl w:ilvl="0" w:tplc="D9DA2580">
      <w:start w:val="1"/>
      <w:numFmt w:val="bullet"/>
      <w:lvlText w:val=""/>
      <w:lvlJc w:val="left"/>
      <w:pPr>
        <w:ind w:left="720" w:hanging="360"/>
      </w:pPr>
      <w:rPr>
        <w:rFonts w:ascii="Symbol" w:hAnsi="Symbol" w:hint="default"/>
      </w:rPr>
    </w:lvl>
    <w:lvl w:ilvl="1" w:tplc="E870C338">
      <w:start w:val="1"/>
      <w:numFmt w:val="bullet"/>
      <w:lvlText w:val="o"/>
      <w:lvlJc w:val="left"/>
      <w:pPr>
        <w:ind w:left="1440" w:hanging="360"/>
      </w:pPr>
      <w:rPr>
        <w:rFonts w:ascii="Courier New" w:hAnsi="Courier New" w:cs="Courier New" w:hint="default"/>
      </w:rPr>
    </w:lvl>
    <w:lvl w:ilvl="2" w:tplc="CCA8CC80">
      <w:start w:val="1"/>
      <w:numFmt w:val="bullet"/>
      <w:lvlText w:val=""/>
      <w:lvlJc w:val="left"/>
      <w:pPr>
        <w:ind w:left="2160" w:hanging="360"/>
      </w:pPr>
      <w:rPr>
        <w:rFonts w:ascii="Wingdings" w:hAnsi="Wingdings" w:hint="default"/>
      </w:rPr>
    </w:lvl>
    <w:lvl w:ilvl="3" w:tplc="EA3CC246">
      <w:start w:val="1"/>
      <w:numFmt w:val="bullet"/>
      <w:lvlText w:val=""/>
      <w:lvlJc w:val="left"/>
      <w:pPr>
        <w:ind w:left="2880" w:hanging="360"/>
      </w:pPr>
      <w:rPr>
        <w:rFonts w:ascii="Symbol" w:hAnsi="Symbol" w:hint="default"/>
      </w:rPr>
    </w:lvl>
    <w:lvl w:ilvl="4" w:tplc="A2506772">
      <w:start w:val="1"/>
      <w:numFmt w:val="bullet"/>
      <w:lvlText w:val="o"/>
      <w:lvlJc w:val="left"/>
      <w:pPr>
        <w:ind w:left="3600" w:hanging="360"/>
      </w:pPr>
      <w:rPr>
        <w:rFonts w:ascii="Courier New" w:hAnsi="Courier New" w:cs="Courier New" w:hint="default"/>
      </w:rPr>
    </w:lvl>
    <w:lvl w:ilvl="5" w:tplc="223804CC">
      <w:start w:val="1"/>
      <w:numFmt w:val="bullet"/>
      <w:lvlText w:val=""/>
      <w:lvlJc w:val="left"/>
      <w:pPr>
        <w:ind w:left="4320" w:hanging="360"/>
      </w:pPr>
      <w:rPr>
        <w:rFonts w:ascii="Wingdings" w:hAnsi="Wingdings" w:hint="default"/>
      </w:rPr>
    </w:lvl>
    <w:lvl w:ilvl="6" w:tplc="5CB4D4EC">
      <w:start w:val="1"/>
      <w:numFmt w:val="bullet"/>
      <w:lvlText w:val=""/>
      <w:lvlJc w:val="left"/>
      <w:pPr>
        <w:ind w:left="5040" w:hanging="360"/>
      </w:pPr>
      <w:rPr>
        <w:rFonts w:ascii="Symbol" w:hAnsi="Symbol" w:hint="default"/>
      </w:rPr>
    </w:lvl>
    <w:lvl w:ilvl="7" w:tplc="03BA5B66">
      <w:start w:val="1"/>
      <w:numFmt w:val="bullet"/>
      <w:lvlText w:val="o"/>
      <w:lvlJc w:val="left"/>
      <w:pPr>
        <w:ind w:left="5760" w:hanging="360"/>
      </w:pPr>
      <w:rPr>
        <w:rFonts w:ascii="Courier New" w:hAnsi="Courier New" w:cs="Courier New" w:hint="default"/>
      </w:rPr>
    </w:lvl>
    <w:lvl w:ilvl="8" w:tplc="B002F330">
      <w:start w:val="1"/>
      <w:numFmt w:val="bullet"/>
      <w:lvlText w:val=""/>
      <w:lvlJc w:val="left"/>
      <w:pPr>
        <w:ind w:left="6480" w:hanging="360"/>
      </w:pPr>
      <w:rPr>
        <w:rFonts w:ascii="Wingdings" w:hAnsi="Wingdings" w:hint="default"/>
      </w:rPr>
    </w:lvl>
  </w:abstractNum>
  <w:abstractNum w:abstractNumId="85" w15:restartNumberingAfterBreak="0">
    <w:nsid w:val="30EC05FA"/>
    <w:multiLevelType w:val="hybridMultilevel"/>
    <w:tmpl w:val="00505452"/>
    <w:lvl w:ilvl="0" w:tplc="60562BE8">
      <w:start w:val="1"/>
      <w:numFmt w:val="bullet"/>
      <w:lvlText w:val=""/>
      <w:lvlJc w:val="left"/>
      <w:pPr>
        <w:tabs>
          <w:tab w:val="num" w:pos="720"/>
        </w:tabs>
        <w:ind w:left="720" w:hanging="360"/>
      </w:pPr>
      <w:rPr>
        <w:rFonts w:ascii="Symbol" w:hAnsi="Symbol" w:hint="default"/>
      </w:rPr>
    </w:lvl>
    <w:lvl w:ilvl="1" w:tplc="CF629F70">
      <w:start w:val="1"/>
      <w:numFmt w:val="bullet"/>
      <w:lvlText w:val="•"/>
      <w:lvlJc w:val="left"/>
      <w:pPr>
        <w:tabs>
          <w:tab w:val="num" w:pos="1440"/>
        </w:tabs>
        <w:ind w:left="1440" w:hanging="360"/>
      </w:pPr>
      <w:rPr>
        <w:rFonts w:ascii="Arial" w:hAnsi="Arial" w:hint="default"/>
      </w:rPr>
    </w:lvl>
    <w:lvl w:ilvl="2" w:tplc="18446404">
      <w:start w:val="1"/>
      <w:numFmt w:val="bullet"/>
      <w:lvlText w:val="•"/>
      <w:lvlJc w:val="left"/>
      <w:pPr>
        <w:tabs>
          <w:tab w:val="num" w:pos="2160"/>
        </w:tabs>
        <w:ind w:left="2160" w:hanging="360"/>
      </w:pPr>
      <w:rPr>
        <w:rFonts w:ascii="Arial" w:hAnsi="Arial" w:hint="default"/>
      </w:rPr>
    </w:lvl>
    <w:lvl w:ilvl="3" w:tplc="8E166E4E">
      <w:start w:val="1"/>
      <w:numFmt w:val="bullet"/>
      <w:lvlText w:val="•"/>
      <w:lvlJc w:val="left"/>
      <w:pPr>
        <w:tabs>
          <w:tab w:val="num" w:pos="2880"/>
        </w:tabs>
        <w:ind w:left="2880" w:hanging="360"/>
      </w:pPr>
      <w:rPr>
        <w:rFonts w:ascii="Arial" w:hAnsi="Arial" w:hint="default"/>
      </w:rPr>
    </w:lvl>
    <w:lvl w:ilvl="4" w:tplc="32D8E996">
      <w:start w:val="1"/>
      <w:numFmt w:val="bullet"/>
      <w:lvlText w:val="•"/>
      <w:lvlJc w:val="left"/>
      <w:pPr>
        <w:tabs>
          <w:tab w:val="num" w:pos="3600"/>
        </w:tabs>
        <w:ind w:left="3600" w:hanging="360"/>
      </w:pPr>
      <w:rPr>
        <w:rFonts w:ascii="Arial" w:hAnsi="Arial" w:hint="default"/>
      </w:rPr>
    </w:lvl>
    <w:lvl w:ilvl="5" w:tplc="A338474E">
      <w:start w:val="1"/>
      <w:numFmt w:val="bullet"/>
      <w:lvlText w:val="•"/>
      <w:lvlJc w:val="left"/>
      <w:pPr>
        <w:tabs>
          <w:tab w:val="num" w:pos="4320"/>
        </w:tabs>
        <w:ind w:left="4320" w:hanging="360"/>
      </w:pPr>
      <w:rPr>
        <w:rFonts w:ascii="Arial" w:hAnsi="Arial" w:hint="default"/>
      </w:rPr>
    </w:lvl>
    <w:lvl w:ilvl="6" w:tplc="05A4DC22">
      <w:start w:val="1"/>
      <w:numFmt w:val="bullet"/>
      <w:lvlText w:val="•"/>
      <w:lvlJc w:val="left"/>
      <w:pPr>
        <w:tabs>
          <w:tab w:val="num" w:pos="5040"/>
        </w:tabs>
        <w:ind w:left="5040" w:hanging="360"/>
      </w:pPr>
      <w:rPr>
        <w:rFonts w:ascii="Arial" w:hAnsi="Arial" w:hint="default"/>
      </w:rPr>
    </w:lvl>
    <w:lvl w:ilvl="7" w:tplc="AC98BEDA">
      <w:start w:val="1"/>
      <w:numFmt w:val="bullet"/>
      <w:lvlText w:val="•"/>
      <w:lvlJc w:val="left"/>
      <w:pPr>
        <w:tabs>
          <w:tab w:val="num" w:pos="5760"/>
        </w:tabs>
        <w:ind w:left="5760" w:hanging="360"/>
      </w:pPr>
      <w:rPr>
        <w:rFonts w:ascii="Arial" w:hAnsi="Arial" w:hint="default"/>
      </w:rPr>
    </w:lvl>
    <w:lvl w:ilvl="8" w:tplc="4510DE68">
      <w:start w:val="1"/>
      <w:numFmt w:val="bullet"/>
      <w:lvlText w:val="•"/>
      <w:lvlJc w:val="left"/>
      <w:pPr>
        <w:tabs>
          <w:tab w:val="num" w:pos="6480"/>
        </w:tabs>
        <w:ind w:left="6480" w:hanging="360"/>
      </w:pPr>
      <w:rPr>
        <w:rFonts w:ascii="Arial" w:hAnsi="Arial" w:hint="default"/>
      </w:rPr>
    </w:lvl>
  </w:abstractNum>
  <w:abstractNum w:abstractNumId="86" w15:restartNumberingAfterBreak="0">
    <w:nsid w:val="31066261"/>
    <w:multiLevelType w:val="hybridMultilevel"/>
    <w:tmpl w:val="01C43048"/>
    <w:lvl w:ilvl="0" w:tplc="92D0C316">
      <w:start w:val="1"/>
      <w:numFmt w:val="bullet"/>
      <w:lvlText w:val="-"/>
      <w:lvlJc w:val="left"/>
      <w:pPr>
        <w:ind w:left="720" w:hanging="360"/>
      </w:pPr>
      <w:rPr>
        <w:rFonts w:ascii="Symbol" w:eastAsia="Symbol" w:hAnsi="Symbol" w:cs="Symbol" w:hint="default"/>
      </w:rPr>
    </w:lvl>
    <w:lvl w:ilvl="1" w:tplc="C1B83730">
      <w:start w:val="1"/>
      <w:numFmt w:val="bullet"/>
      <w:lvlText w:val="o"/>
      <w:lvlJc w:val="left"/>
      <w:pPr>
        <w:ind w:left="1440" w:hanging="360"/>
      </w:pPr>
      <w:rPr>
        <w:rFonts w:ascii="Courier New" w:eastAsia="Courier New" w:hAnsi="Courier New" w:cs="Courier New" w:hint="default"/>
      </w:rPr>
    </w:lvl>
    <w:lvl w:ilvl="2" w:tplc="7FC4E4CC">
      <w:start w:val="1"/>
      <w:numFmt w:val="bullet"/>
      <w:lvlText w:val=""/>
      <w:lvlJc w:val="left"/>
      <w:pPr>
        <w:ind w:left="2160" w:hanging="360"/>
      </w:pPr>
      <w:rPr>
        <w:rFonts w:ascii="Wingdings" w:eastAsia="Wingdings" w:hAnsi="Wingdings" w:cs="Wingdings" w:hint="default"/>
      </w:rPr>
    </w:lvl>
    <w:lvl w:ilvl="3" w:tplc="123CDDB2">
      <w:start w:val="1"/>
      <w:numFmt w:val="bullet"/>
      <w:lvlText w:val=""/>
      <w:lvlJc w:val="left"/>
      <w:pPr>
        <w:ind w:left="2880" w:hanging="360"/>
      </w:pPr>
      <w:rPr>
        <w:rFonts w:ascii="Symbol" w:eastAsia="Symbol" w:hAnsi="Symbol" w:cs="Symbol" w:hint="default"/>
      </w:rPr>
    </w:lvl>
    <w:lvl w:ilvl="4" w:tplc="71B80E94">
      <w:start w:val="1"/>
      <w:numFmt w:val="bullet"/>
      <w:lvlText w:val="o"/>
      <w:lvlJc w:val="left"/>
      <w:pPr>
        <w:ind w:left="3600" w:hanging="360"/>
      </w:pPr>
      <w:rPr>
        <w:rFonts w:ascii="Courier New" w:eastAsia="Courier New" w:hAnsi="Courier New" w:cs="Courier New" w:hint="default"/>
      </w:rPr>
    </w:lvl>
    <w:lvl w:ilvl="5" w:tplc="BF164A06">
      <w:start w:val="1"/>
      <w:numFmt w:val="bullet"/>
      <w:lvlText w:val=""/>
      <w:lvlJc w:val="left"/>
      <w:pPr>
        <w:ind w:left="4320" w:hanging="360"/>
      </w:pPr>
      <w:rPr>
        <w:rFonts w:ascii="Wingdings" w:eastAsia="Wingdings" w:hAnsi="Wingdings" w:cs="Wingdings" w:hint="default"/>
      </w:rPr>
    </w:lvl>
    <w:lvl w:ilvl="6" w:tplc="300E1450">
      <w:start w:val="1"/>
      <w:numFmt w:val="bullet"/>
      <w:lvlText w:val=""/>
      <w:lvlJc w:val="left"/>
      <w:pPr>
        <w:ind w:left="5040" w:hanging="360"/>
      </w:pPr>
      <w:rPr>
        <w:rFonts w:ascii="Symbol" w:eastAsia="Symbol" w:hAnsi="Symbol" w:cs="Symbol" w:hint="default"/>
      </w:rPr>
    </w:lvl>
    <w:lvl w:ilvl="7" w:tplc="B1360336">
      <w:start w:val="1"/>
      <w:numFmt w:val="bullet"/>
      <w:lvlText w:val="o"/>
      <w:lvlJc w:val="left"/>
      <w:pPr>
        <w:ind w:left="5760" w:hanging="360"/>
      </w:pPr>
      <w:rPr>
        <w:rFonts w:ascii="Courier New" w:eastAsia="Courier New" w:hAnsi="Courier New" w:cs="Courier New" w:hint="default"/>
      </w:rPr>
    </w:lvl>
    <w:lvl w:ilvl="8" w:tplc="77489BC0">
      <w:start w:val="1"/>
      <w:numFmt w:val="bullet"/>
      <w:lvlText w:val=""/>
      <w:lvlJc w:val="left"/>
      <w:pPr>
        <w:ind w:left="6480" w:hanging="360"/>
      </w:pPr>
      <w:rPr>
        <w:rFonts w:ascii="Wingdings" w:eastAsia="Wingdings" w:hAnsi="Wingdings" w:cs="Wingdings" w:hint="default"/>
      </w:rPr>
    </w:lvl>
  </w:abstractNum>
  <w:abstractNum w:abstractNumId="87" w15:restartNumberingAfterBreak="0">
    <w:nsid w:val="322450DD"/>
    <w:multiLevelType w:val="hybridMultilevel"/>
    <w:tmpl w:val="DCC89596"/>
    <w:lvl w:ilvl="0" w:tplc="0F989646">
      <w:start w:val="1"/>
      <w:numFmt w:val="bullet"/>
      <w:lvlText w:val=""/>
      <w:lvlJc w:val="left"/>
      <w:pPr>
        <w:ind w:left="720" w:hanging="360"/>
      </w:pPr>
      <w:rPr>
        <w:rFonts w:ascii="Symbol" w:hAnsi="Symbol" w:hint="default"/>
      </w:rPr>
    </w:lvl>
    <w:lvl w:ilvl="1" w:tplc="6BDAE9C4">
      <w:start w:val="1"/>
      <w:numFmt w:val="bullet"/>
      <w:lvlText w:val="o"/>
      <w:lvlJc w:val="left"/>
      <w:pPr>
        <w:ind w:left="1440" w:hanging="360"/>
      </w:pPr>
      <w:rPr>
        <w:rFonts w:ascii="Courier New" w:hAnsi="Courier New" w:cs="Courier New" w:hint="default"/>
      </w:rPr>
    </w:lvl>
    <w:lvl w:ilvl="2" w:tplc="A3C68E90">
      <w:start w:val="1"/>
      <w:numFmt w:val="bullet"/>
      <w:lvlText w:val=""/>
      <w:lvlJc w:val="left"/>
      <w:pPr>
        <w:ind w:left="2160" w:hanging="360"/>
      </w:pPr>
      <w:rPr>
        <w:rFonts w:ascii="Wingdings" w:hAnsi="Wingdings" w:hint="default"/>
      </w:rPr>
    </w:lvl>
    <w:lvl w:ilvl="3" w:tplc="AF9C999A">
      <w:start w:val="1"/>
      <w:numFmt w:val="bullet"/>
      <w:lvlText w:val=""/>
      <w:lvlJc w:val="left"/>
      <w:pPr>
        <w:ind w:left="2880" w:hanging="360"/>
      </w:pPr>
      <w:rPr>
        <w:rFonts w:ascii="Symbol" w:hAnsi="Symbol" w:hint="default"/>
      </w:rPr>
    </w:lvl>
    <w:lvl w:ilvl="4" w:tplc="1D0237B6">
      <w:start w:val="1"/>
      <w:numFmt w:val="bullet"/>
      <w:lvlText w:val="o"/>
      <w:lvlJc w:val="left"/>
      <w:pPr>
        <w:ind w:left="3600" w:hanging="360"/>
      </w:pPr>
      <w:rPr>
        <w:rFonts w:ascii="Courier New" w:hAnsi="Courier New" w:cs="Courier New" w:hint="default"/>
      </w:rPr>
    </w:lvl>
    <w:lvl w:ilvl="5" w:tplc="A7AE6F96">
      <w:start w:val="1"/>
      <w:numFmt w:val="bullet"/>
      <w:lvlText w:val=""/>
      <w:lvlJc w:val="left"/>
      <w:pPr>
        <w:ind w:left="4320" w:hanging="360"/>
      </w:pPr>
      <w:rPr>
        <w:rFonts w:ascii="Wingdings" w:hAnsi="Wingdings" w:hint="default"/>
      </w:rPr>
    </w:lvl>
    <w:lvl w:ilvl="6" w:tplc="593005FA">
      <w:start w:val="1"/>
      <w:numFmt w:val="bullet"/>
      <w:lvlText w:val=""/>
      <w:lvlJc w:val="left"/>
      <w:pPr>
        <w:ind w:left="5040" w:hanging="360"/>
      </w:pPr>
      <w:rPr>
        <w:rFonts w:ascii="Symbol" w:hAnsi="Symbol" w:hint="default"/>
      </w:rPr>
    </w:lvl>
    <w:lvl w:ilvl="7" w:tplc="9752B5D4">
      <w:start w:val="1"/>
      <w:numFmt w:val="bullet"/>
      <w:lvlText w:val="o"/>
      <w:lvlJc w:val="left"/>
      <w:pPr>
        <w:ind w:left="5760" w:hanging="360"/>
      </w:pPr>
      <w:rPr>
        <w:rFonts w:ascii="Courier New" w:hAnsi="Courier New" w:cs="Courier New" w:hint="default"/>
      </w:rPr>
    </w:lvl>
    <w:lvl w:ilvl="8" w:tplc="2DC2DFC6">
      <w:start w:val="1"/>
      <w:numFmt w:val="bullet"/>
      <w:lvlText w:val=""/>
      <w:lvlJc w:val="left"/>
      <w:pPr>
        <w:ind w:left="6480" w:hanging="360"/>
      </w:pPr>
      <w:rPr>
        <w:rFonts w:ascii="Wingdings" w:hAnsi="Wingdings" w:hint="default"/>
      </w:rPr>
    </w:lvl>
  </w:abstractNum>
  <w:abstractNum w:abstractNumId="88" w15:restartNumberingAfterBreak="0">
    <w:nsid w:val="32995C67"/>
    <w:multiLevelType w:val="hybridMultilevel"/>
    <w:tmpl w:val="307C8038"/>
    <w:lvl w:ilvl="0" w:tplc="6F1AAC98">
      <w:start w:val="1"/>
      <w:numFmt w:val="bullet"/>
      <w:lvlText w:val=""/>
      <w:lvlJc w:val="left"/>
      <w:pPr>
        <w:tabs>
          <w:tab w:val="num" w:pos="720"/>
        </w:tabs>
        <w:ind w:left="720" w:hanging="360"/>
      </w:pPr>
      <w:rPr>
        <w:rFonts w:ascii="Wingdings" w:hAnsi="Wingdings" w:hint="default"/>
      </w:rPr>
    </w:lvl>
    <w:lvl w:ilvl="1" w:tplc="CC4E6394" w:tentative="1">
      <w:start w:val="1"/>
      <w:numFmt w:val="bullet"/>
      <w:lvlText w:val=""/>
      <w:lvlJc w:val="left"/>
      <w:pPr>
        <w:tabs>
          <w:tab w:val="num" w:pos="1440"/>
        </w:tabs>
        <w:ind w:left="1440" w:hanging="360"/>
      </w:pPr>
      <w:rPr>
        <w:rFonts w:ascii="Wingdings" w:hAnsi="Wingdings" w:hint="default"/>
      </w:rPr>
    </w:lvl>
    <w:lvl w:ilvl="2" w:tplc="79F65626" w:tentative="1">
      <w:start w:val="1"/>
      <w:numFmt w:val="bullet"/>
      <w:lvlText w:val=""/>
      <w:lvlJc w:val="left"/>
      <w:pPr>
        <w:tabs>
          <w:tab w:val="num" w:pos="2160"/>
        </w:tabs>
        <w:ind w:left="2160" w:hanging="360"/>
      </w:pPr>
      <w:rPr>
        <w:rFonts w:ascii="Wingdings" w:hAnsi="Wingdings" w:hint="default"/>
      </w:rPr>
    </w:lvl>
    <w:lvl w:ilvl="3" w:tplc="581469CC" w:tentative="1">
      <w:start w:val="1"/>
      <w:numFmt w:val="bullet"/>
      <w:lvlText w:val=""/>
      <w:lvlJc w:val="left"/>
      <w:pPr>
        <w:tabs>
          <w:tab w:val="num" w:pos="2880"/>
        </w:tabs>
        <w:ind w:left="2880" w:hanging="360"/>
      </w:pPr>
      <w:rPr>
        <w:rFonts w:ascii="Wingdings" w:hAnsi="Wingdings" w:hint="default"/>
      </w:rPr>
    </w:lvl>
    <w:lvl w:ilvl="4" w:tplc="33222928" w:tentative="1">
      <w:start w:val="1"/>
      <w:numFmt w:val="bullet"/>
      <w:lvlText w:val=""/>
      <w:lvlJc w:val="left"/>
      <w:pPr>
        <w:tabs>
          <w:tab w:val="num" w:pos="3600"/>
        </w:tabs>
        <w:ind w:left="3600" w:hanging="360"/>
      </w:pPr>
      <w:rPr>
        <w:rFonts w:ascii="Wingdings" w:hAnsi="Wingdings" w:hint="default"/>
      </w:rPr>
    </w:lvl>
    <w:lvl w:ilvl="5" w:tplc="58AC54EE" w:tentative="1">
      <w:start w:val="1"/>
      <w:numFmt w:val="bullet"/>
      <w:lvlText w:val=""/>
      <w:lvlJc w:val="left"/>
      <w:pPr>
        <w:tabs>
          <w:tab w:val="num" w:pos="4320"/>
        </w:tabs>
        <w:ind w:left="4320" w:hanging="360"/>
      </w:pPr>
      <w:rPr>
        <w:rFonts w:ascii="Wingdings" w:hAnsi="Wingdings" w:hint="default"/>
      </w:rPr>
    </w:lvl>
    <w:lvl w:ilvl="6" w:tplc="A8C89508" w:tentative="1">
      <w:start w:val="1"/>
      <w:numFmt w:val="bullet"/>
      <w:lvlText w:val=""/>
      <w:lvlJc w:val="left"/>
      <w:pPr>
        <w:tabs>
          <w:tab w:val="num" w:pos="5040"/>
        </w:tabs>
        <w:ind w:left="5040" w:hanging="360"/>
      </w:pPr>
      <w:rPr>
        <w:rFonts w:ascii="Wingdings" w:hAnsi="Wingdings" w:hint="default"/>
      </w:rPr>
    </w:lvl>
    <w:lvl w:ilvl="7" w:tplc="F1A4CF32" w:tentative="1">
      <w:start w:val="1"/>
      <w:numFmt w:val="bullet"/>
      <w:lvlText w:val=""/>
      <w:lvlJc w:val="left"/>
      <w:pPr>
        <w:tabs>
          <w:tab w:val="num" w:pos="5760"/>
        </w:tabs>
        <w:ind w:left="5760" w:hanging="360"/>
      </w:pPr>
      <w:rPr>
        <w:rFonts w:ascii="Wingdings" w:hAnsi="Wingdings" w:hint="default"/>
      </w:rPr>
    </w:lvl>
    <w:lvl w:ilvl="8" w:tplc="60007B42"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329D61A7"/>
    <w:multiLevelType w:val="hybridMultilevel"/>
    <w:tmpl w:val="063ED55A"/>
    <w:lvl w:ilvl="0" w:tplc="8BF477B0">
      <w:start w:val="1"/>
      <w:numFmt w:val="bullet"/>
      <w:lvlText w:val=""/>
      <w:lvlJc w:val="left"/>
      <w:pPr>
        <w:ind w:left="720" w:hanging="360"/>
      </w:pPr>
      <w:rPr>
        <w:rFonts w:ascii="Symbol" w:hAnsi="Symbol" w:hint="default"/>
      </w:rPr>
    </w:lvl>
    <w:lvl w:ilvl="1" w:tplc="15CA4E98">
      <w:start w:val="1"/>
      <w:numFmt w:val="bullet"/>
      <w:lvlText w:val="o"/>
      <w:lvlJc w:val="left"/>
      <w:pPr>
        <w:ind w:left="1440" w:hanging="360"/>
      </w:pPr>
      <w:rPr>
        <w:rFonts w:ascii="Courier New" w:hAnsi="Courier New" w:cs="Courier New" w:hint="default"/>
      </w:rPr>
    </w:lvl>
    <w:lvl w:ilvl="2" w:tplc="8B12D6DA">
      <w:start w:val="1"/>
      <w:numFmt w:val="bullet"/>
      <w:lvlText w:val=""/>
      <w:lvlJc w:val="left"/>
      <w:pPr>
        <w:ind w:left="2160" w:hanging="360"/>
      </w:pPr>
      <w:rPr>
        <w:rFonts w:ascii="Wingdings" w:hAnsi="Wingdings" w:hint="default"/>
      </w:rPr>
    </w:lvl>
    <w:lvl w:ilvl="3" w:tplc="F82A083E">
      <w:start w:val="1"/>
      <w:numFmt w:val="bullet"/>
      <w:lvlText w:val=""/>
      <w:lvlJc w:val="left"/>
      <w:pPr>
        <w:ind w:left="2880" w:hanging="360"/>
      </w:pPr>
      <w:rPr>
        <w:rFonts w:ascii="Symbol" w:hAnsi="Symbol" w:hint="default"/>
      </w:rPr>
    </w:lvl>
    <w:lvl w:ilvl="4" w:tplc="89003B06">
      <w:start w:val="1"/>
      <w:numFmt w:val="bullet"/>
      <w:lvlText w:val="o"/>
      <w:lvlJc w:val="left"/>
      <w:pPr>
        <w:ind w:left="3600" w:hanging="360"/>
      </w:pPr>
      <w:rPr>
        <w:rFonts w:ascii="Courier New" w:hAnsi="Courier New" w:cs="Courier New" w:hint="default"/>
      </w:rPr>
    </w:lvl>
    <w:lvl w:ilvl="5" w:tplc="E384F456">
      <w:start w:val="1"/>
      <w:numFmt w:val="bullet"/>
      <w:lvlText w:val=""/>
      <w:lvlJc w:val="left"/>
      <w:pPr>
        <w:ind w:left="4320" w:hanging="360"/>
      </w:pPr>
      <w:rPr>
        <w:rFonts w:ascii="Wingdings" w:hAnsi="Wingdings" w:hint="default"/>
      </w:rPr>
    </w:lvl>
    <w:lvl w:ilvl="6" w:tplc="38BCF77C">
      <w:start w:val="1"/>
      <w:numFmt w:val="bullet"/>
      <w:lvlText w:val=""/>
      <w:lvlJc w:val="left"/>
      <w:pPr>
        <w:ind w:left="5040" w:hanging="360"/>
      </w:pPr>
      <w:rPr>
        <w:rFonts w:ascii="Symbol" w:hAnsi="Symbol" w:hint="default"/>
      </w:rPr>
    </w:lvl>
    <w:lvl w:ilvl="7" w:tplc="1586051C">
      <w:start w:val="1"/>
      <w:numFmt w:val="bullet"/>
      <w:lvlText w:val="o"/>
      <w:lvlJc w:val="left"/>
      <w:pPr>
        <w:ind w:left="5760" w:hanging="360"/>
      </w:pPr>
      <w:rPr>
        <w:rFonts w:ascii="Courier New" w:hAnsi="Courier New" w:cs="Courier New" w:hint="default"/>
      </w:rPr>
    </w:lvl>
    <w:lvl w:ilvl="8" w:tplc="6F2C5898">
      <w:start w:val="1"/>
      <w:numFmt w:val="bullet"/>
      <w:lvlText w:val=""/>
      <w:lvlJc w:val="left"/>
      <w:pPr>
        <w:ind w:left="6480" w:hanging="360"/>
      </w:pPr>
      <w:rPr>
        <w:rFonts w:ascii="Wingdings" w:hAnsi="Wingdings" w:hint="default"/>
      </w:rPr>
    </w:lvl>
  </w:abstractNum>
  <w:abstractNum w:abstractNumId="90" w15:restartNumberingAfterBreak="0">
    <w:nsid w:val="32F81A3F"/>
    <w:multiLevelType w:val="hybridMultilevel"/>
    <w:tmpl w:val="B18E40CC"/>
    <w:lvl w:ilvl="0" w:tplc="E4A05250">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1" w15:restartNumberingAfterBreak="0">
    <w:nsid w:val="336569F5"/>
    <w:multiLevelType w:val="hybridMultilevel"/>
    <w:tmpl w:val="D1BA7E2E"/>
    <w:lvl w:ilvl="0" w:tplc="4816D744">
      <w:start w:val="35"/>
      <w:numFmt w:val="bullet"/>
      <w:lvlText w:val="-"/>
      <w:lvlJc w:val="left"/>
      <w:pPr>
        <w:ind w:left="720" w:hanging="360"/>
      </w:pPr>
      <w:rPr>
        <w:rFonts w:ascii="Verdana" w:eastAsia="Times New Roman" w:hAnsi="Verdan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2" w15:restartNumberingAfterBreak="0">
    <w:nsid w:val="347941DA"/>
    <w:multiLevelType w:val="hybridMultilevel"/>
    <w:tmpl w:val="313EA736"/>
    <w:lvl w:ilvl="0" w:tplc="39BC66F2">
      <w:start w:val="1"/>
      <w:numFmt w:val="bullet"/>
      <w:lvlText w:val=""/>
      <w:lvlJc w:val="left"/>
      <w:pPr>
        <w:ind w:left="720" w:hanging="360"/>
      </w:pPr>
      <w:rPr>
        <w:rFonts w:ascii="Symbol" w:hAnsi="Symbol" w:hint="default"/>
      </w:rPr>
    </w:lvl>
    <w:lvl w:ilvl="1" w:tplc="DBA853B6">
      <w:start w:val="1"/>
      <w:numFmt w:val="bullet"/>
      <w:lvlText w:val="o"/>
      <w:lvlJc w:val="left"/>
      <w:pPr>
        <w:ind w:left="1440" w:hanging="360"/>
      </w:pPr>
      <w:rPr>
        <w:rFonts w:ascii="Courier New" w:hAnsi="Courier New" w:cs="Courier New" w:hint="default"/>
      </w:rPr>
    </w:lvl>
    <w:lvl w:ilvl="2" w:tplc="D5FE00AE">
      <w:start w:val="1"/>
      <w:numFmt w:val="bullet"/>
      <w:lvlText w:val=""/>
      <w:lvlJc w:val="left"/>
      <w:pPr>
        <w:ind w:left="2160" w:hanging="360"/>
      </w:pPr>
      <w:rPr>
        <w:rFonts w:ascii="Wingdings" w:hAnsi="Wingdings" w:hint="default"/>
      </w:rPr>
    </w:lvl>
    <w:lvl w:ilvl="3" w:tplc="8B4ED0F0">
      <w:start w:val="1"/>
      <w:numFmt w:val="bullet"/>
      <w:lvlText w:val=""/>
      <w:lvlJc w:val="left"/>
      <w:pPr>
        <w:ind w:left="2880" w:hanging="360"/>
      </w:pPr>
      <w:rPr>
        <w:rFonts w:ascii="Symbol" w:hAnsi="Symbol" w:hint="default"/>
      </w:rPr>
    </w:lvl>
    <w:lvl w:ilvl="4" w:tplc="40A2EE56">
      <w:start w:val="1"/>
      <w:numFmt w:val="bullet"/>
      <w:lvlText w:val="o"/>
      <w:lvlJc w:val="left"/>
      <w:pPr>
        <w:ind w:left="3600" w:hanging="360"/>
      </w:pPr>
      <w:rPr>
        <w:rFonts w:ascii="Courier New" w:hAnsi="Courier New" w:cs="Courier New" w:hint="default"/>
      </w:rPr>
    </w:lvl>
    <w:lvl w:ilvl="5" w:tplc="1ADCDFEA">
      <w:start w:val="1"/>
      <w:numFmt w:val="bullet"/>
      <w:lvlText w:val=""/>
      <w:lvlJc w:val="left"/>
      <w:pPr>
        <w:ind w:left="4320" w:hanging="360"/>
      </w:pPr>
      <w:rPr>
        <w:rFonts w:ascii="Wingdings" w:hAnsi="Wingdings" w:hint="default"/>
      </w:rPr>
    </w:lvl>
    <w:lvl w:ilvl="6" w:tplc="D8247164">
      <w:start w:val="1"/>
      <w:numFmt w:val="bullet"/>
      <w:lvlText w:val=""/>
      <w:lvlJc w:val="left"/>
      <w:pPr>
        <w:ind w:left="5040" w:hanging="360"/>
      </w:pPr>
      <w:rPr>
        <w:rFonts w:ascii="Symbol" w:hAnsi="Symbol" w:hint="default"/>
      </w:rPr>
    </w:lvl>
    <w:lvl w:ilvl="7" w:tplc="67A6A274">
      <w:start w:val="1"/>
      <w:numFmt w:val="bullet"/>
      <w:lvlText w:val="o"/>
      <w:lvlJc w:val="left"/>
      <w:pPr>
        <w:ind w:left="5760" w:hanging="360"/>
      </w:pPr>
      <w:rPr>
        <w:rFonts w:ascii="Courier New" w:hAnsi="Courier New" w:cs="Courier New" w:hint="default"/>
      </w:rPr>
    </w:lvl>
    <w:lvl w:ilvl="8" w:tplc="E1204786">
      <w:start w:val="1"/>
      <w:numFmt w:val="bullet"/>
      <w:lvlText w:val=""/>
      <w:lvlJc w:val="left"/>
      <w:pPr>
        <w:ind w:left="6480" w:hanging="360"/>
      </w:pPr>
      <w:rPr>
        <w:rFonts w:ascii="Wingdings" w:hAnsi="Wingdings" w:hint="default"/>
      </w:rPr>
    </w:lvl>
  </w:abstractNum>
  <w:abstractNum w:abstractNumId="93" w15:restartNumberingAfterBreak="0">
    <w:nsid w:val="347A7A0C"/>
    <w:multiLevelType w:val="hybridMultilevel"/>
    <w:tmpl w:val="F0A0A8C2"/>
    <w:lvl w:ilvl="0" w:tplc="BC4C3638">
      <w:start w:val="1"/>
      <w:numFmt w:val="bullet"/>
      <w:lvlText w:val="•"/>
      <w:lvlJc w:val="left"/>
      <w:pPr>
        <w:tabs>
          <w:tab w:val="num" w:pos="720"/>
        </w:tabs>
        <w:ind w:left="720" w:hanging="360"/>
      </w:pPr>
      <w:rPr>
        <w:rFonts w:ascii="Arial" w:hAnsi="Arial" w:hint="default"/>
      </w:rPr>
    </w:lvl>
    <w:lvl w:ilvl="1" w:tplc="4DCC0466" w:tentative="1">
      <w:start w:val="1"/>
      <w:numFmt w:val="bullet"/>
      <w:lvlText w:val="•"/>
      <w:lvlJc w:val="left"/>
      <w:pPr>
        <w:tabs>
          <w:tab w:val="num" w:pos="1440"/>
        </w:tabs>
        <w:ind w:left="1440" w:hanging="360"/>
      </w:pPr>
      <w:rPr>
        <w:rFonts w:ascii="Arial" w:hAnsi="Arial" w:hint="default"/>
      </w:rPr>
    </w:lvl>
    <w:lvl w:ilvl="2" w:tplc="02FA92D0" w:tentative="1">
      <w:start w:val="1"/>
      <w:numFmt w:val="bullet"/>
      <w:lvlText w:val="•"/>
      <w:lvlJc w:val="left"/>
      <w:pPr>
        <w:tabs>
          <w:tab w:val="num" w:pos="2160"/>
        </w:tabs>
        <w:ind w:left="2160" w:hanging="360"/>
      </w:pPr>
      <w:rPr>
        <w:rFonts w:ascii="Arial" w:hAnsi="Arial" w:hint="default"/>
      </w:rPr>
    </w:lvl>
    <w:lvl w:ilvl="3" w:tplc="DD94030E" w:tentative="1">
      <w:start w:val="1"/>
      <w:numFmt w:val="bullet"/>
      <w:lvlText w:val="•"/>
      <w:lvlJc w:val="left"/>
      <w:pPr>
        <w:tabs>
          <w:tab w:val="num" w:pos="2880"/>
        </w:tabs>
        <w:ind w:left="2880" w:hanging="360"/>
      </w:pPr>
      <w:rPr>
        <w:rFonts w:ascii="Arial" w:hAnsi="Arial" w:hint="default"/>
      </w:rPr>
    </w:lvl>
    <w:lvl w:ilvl="4" w:tplc="6CD80308" w:tentative="1">
      <w:start w:val="1"/>
      <w:numFmt w:val="bullet"/>
      <w:lvlText w:val="•"/>
      <w:lvlJc w:val="left"/>
      <w:pPr>
        <w:tabs>
          <w:tab w:val="num" w:pos="3600"/>
        </w:tabs>
        <w:ind w:left="3600" w:hanging="360"/>
      </w:pPr>
      <w:rPr>
        <w:rFonts w:ascii="Arial" w:hAnsi="Arial" w:hint="default"/>
      </w:rPr>
    </w:lvl>
    <w:lvl w:ilvl="5" w:tplc="A0F8C06E" w:tentative="1">
      <w:start w:val="1"/>
      <w:numFmt w:val="bullet"/>
      <w:lvlText w:val="•"/>
      <w:lvlJc w:val="left"/>
      <w:pPr>
        <w:tabs>
          <w:tab w:val="num" w:pos="4320"/>
        </w:tabs>
        <w:ind w:left="4320" w:hanging="360"/>
      </w:pPr>
      <w:rPr>
        <w:rFonts w:ascii="Arial" w:hAnsi="Arial" w:hint="default"/>
      </w:rPr>
    </w:lvl>
    <w:lvl w:ilvl="6" w:tplc="D736DBB0" w:tentative="1">
      <w:start w:val="1"/>
      <w:numFmt w:val="bullet"/>
      <w:lvlText w:val="•"/>
      <w:lvlJc w:val="left"/>
      <w:pPr>
        <w:tabs>
          <w:tab w:val="num" w:pos="5040"/>
        </w:tabs>
        <w:ind w:left="5040" w:hanging="360"/>
      </w:pPr>
      <w:rPr>
        <w:rFonts w:ascii="Arial" w:hAnsi="Arial" w:hint="default"/>
      </w:rPr>
    </w:lvl>
    <w:lvl w:ilvl="7" w:tplc="89EEF00E" w:tentative="1">
      <w:start w:val="1"/>
      <w:numFmt w:val="bullet"/>
      <w:lvlText w:val="•"/>
      <w:lvlJc w:val="left"/>
      <w:pPr>
        <w:tabs>
          <w:tab w:val="num" w:pos="5760"/>
        </w:tabs>
        <w:ind w:left="5760" w:hanging="360"/>
      </w:pPr>
      <w:rPr>
        <w:rFonts w:ascii="Arial" w:hAnsi="Arial" w:hint="default"/>
      </w:rPr>
    </w:lvl>
    <w:lvl w:ilvl="8" w:tplc="138A1110" w:tentative="1">
      <w:start w:val="1"/>
      <w:numFmt w:val="bullet"/>
      <w:lvlText w:val="•"/>
      <w:lvlJc w:val="left"/>
      <w:pPr>
        <w:tabs>
          <w:tab w:val="num" w:pos="6480"/>
        </w:tabs>
        <w:ind w:left="6480" w:hanging="360"/>
      </w:pPr>
      <w:rPr>
        <w:rFonts w:ascii="Arial" w:hAnsi="Arial" w:hint="default"/>
      </w:rPr>
    </w:lvl>
  </w:abstractNum>
  <w:abstractNum w:abstractNumId="94" w15:restartNumberingAfterBreak="0">
    <w:nsid w:val="357B62F5"/>
    <w:multiLevelType w:val="hybridMultilevel"/>
    <w:tmpl w:val="3A762AF2"/>
    <w:lvl w:ilvl="0" w:tplc="89449FA0">
      <w:start w:val="1"/>
      <w:numFmt w:val="bullet"/>
      <w:lvlText w:val=""/>
      <w:lvlJc w:val="left"/>
      <w:pPr>
        <w:ind w:left="720" w:hanging="360"/>
      </w:pPr>
      <w:rPr>
        <w:rFonts w:ascii="Symbol" w:hAnsi="Symbol" w:hint="default"/>
      </w:rPr>
    </w:lvl>
    <w:lvl w:ilvl="1" w:tplc="2B3E43D8">
      <w:start w:val="1"/>
      <w:numFmt w:val="bullet"/>
      <w:lvlText w:val="o"/>
      <w:lvlJc w:val="left"/>
      <w:pPr>
        <w:ind w:left="1440" w:hanging="360"/>
      </w:pPr>
      <w:rPr>
        <w:rFonts w:ascii="Courier New" w:hAnsi="Courier New" w:cs="Courier New" w:hint="default"/>
      </w:rPr>
    </w:lvl>
    <w:lvl w:ilvl="2" w:tplc="3B187FC4">
      <w:start w:val="1"/>
      <w:numFmt w:val="bullet"/>
      <w:lvlText w:val=""/>
      <w:lvlJc w:val="left"/>
      <w:pPr>
        <w:ind w:left="2160" w:hanging="360"/>
      </w:pPr>
      <w:rPr>
        <w:rFonts w:ascii="Wingdings" w:hAnsi="Wingdings" w:hint="default"/>
      </w:rPr>
    </w:lvl>
    <w:lvl w:ilvl="3" w:tplc="E62EF206">
      <w:start w:val="1"/>
      <w:numFmt w:val="bullet"/>
      <w:lvlText w:val=""/>
      <w:lvlJc w:val="left"/>
      <w:pPr>
        <w:ind w:left="2880" w:hanging="360"/>
      </w:pPr>
      <w:rPr>
        <w:rFonts w:ascii="Symbol" w:hAnsi="Symbol" w:hint="default"/>
      </w:rPr>
    </w:lvl>
    <w:lvl w:ilvl="4" w:tplc="568EF59E">
      <w:start w:val="1"/>
      <w:numFmt w:val="bullet"/>
      <w:lvlText w:val="o"/>
      <w:lvlJc w:val="left"/>
      <w:pPr>
        <w:ind w:left="3600" w:hanging="360"/>
      </w:pPr>
      <w:rPr>
        <w:rFonts w:ascii="Courier New" w:hAnsi="Courier New" w:cs="Courier New" w:hint="default"/>
      </w:rPr>
    </w:lvl>
    <w:lvl w:ilvl="5" w:tplc="545A8A84">
      <w:start w:val="1"/>
      <w:numFmt w:val="bullet"/>
      <w:lvlText w:val=""/>
      <w:lvlJc w:val="left"/>
      <w:pPr>
        <w:ind w:left="4320" w:hanging="360"/>
      </w:pPr>
      <w:rPr>
        <w:rFonts w:ascii="Wingdings" w:hAnsi="Wingdings" w:hint="default"/>
      </w:rPr>
    </w:lvl>
    <w:lvl w:ilvl="6" w:tplc="9564B00E">
      <w:start w:val="1"/>
      <w:numFmt w:val="bullet"/>
      <w:lvlText w:val=""/>
      <w:lvlJc w:val="left"/>
      <w:pPr>
        <w:ind w:left="5040" w:hanging="360"/>
      </w:pPr>
      <w:rPr>
        <w:rFonts w:ascii="Symbol" w:hAnsi="Symbol" w:hint="default"/>
      </w:rPr>
    </w:lvl>
    <w:lvl w:ilvl="7" w:tplc="ACEC826E">
      <w:start w:val="1"/>
      <w:numFmt w:val="bullet"/>
      <w:lvlText w:val="o"/>
      <w:lvlJc w:val="left"/>
      <w:pPr>
        <w:ind w:left="5760" w:hanging="360"/>
      </w:pPr>
      <w:rPr>
        <w:rFonts w:ascii="Courier New" w:hAnsi="Courier New" w:cs="Courier New" w:hint="default"/>
      </w:rPr>
    </w:lvl>
    <w:lvl w:ilvl="8" w:tplc="3EE64E84">
      <w:start w:val="1"/>
      <w:numFmt w:val="bullet"/>
      <w:lvlText w:val=""/>
      <w:lvlJc w:val="left"/>
      <w:pPr>
        <w:ind w:left="6480" w:hanging="360"/>
      </w:pPr>
      <w:rPr>
        <w:rFonts w:ascii="Wingdings" w:hAnsi="Wingdings" w:hint="default"/>
      </w:rPr>
    </w:lvl>
  </w:abstractNum>
  <w:abstractNum w:abstractNumId="95" w15:restartNumberingAfterBreak="0">
    <w:nsid w:val="359C65BA"/>
    <w:multiLevelType w:val="hybridMultilevel"/>
    <w:tmpl w:val="D844437E"/>
    <w:lvl w:ilvl="0" w:tplc="BE486BDC">
      <w:start w:val="1"/>
      <w:numFmt w:val="bullet"/>
      <w:lvlText w:val=""/>
      <w:lvlJc w:val="left"/>
      <w:pPr>
        <w:tabs>
          <w:tab w:val="num" w:pos="360"/>
        </w:tabs>
        <w:ind w:left="360" w:hanging="360"/>
      </w:pPr>
      <w:rPr>
        <w:rFonts w:ascii="Symbol" w:hAnsi="Symbol" w:hint="default"/>
      </w:rPr>
    </w:lvl>
    <w:lvl w:ilvl="1" w:tplc="7194DCC6">
      <w:start w:val="1"/>
      <w:numFmt w:val="bullet"/>
      <w:lvlText w:val=""/>
      <w:lvlJc w:val="left"/>
      <w:pPr>
        <w:tabs>
          <w:tab w:val="num" w:pos="1080"/>
        </w:tabs>
        <w:ind w:left="1080" w:hanging="360"/>
      </w:pPr>
      <w:rPr>
        <w:rFonts w:ascii="Wingdings" w:hAnsi="Wingdings" w:hint="default"/>
      </w:rPr>
    </w:lvl>
    <w:lvl w:ilvl="2" w:tplc="4C9681CE">
      <w:start w:val="1"/>
      <w:numFmt w:val="bullet"/>
      <w:lvlText w:val=""/>
      <w:lvlJc w:val="left"/>
      <w:pPr>
        <w:tabs>
          <w:tab w:val="num" w:pos="1800"/>
        </w:tabs>
        <w:ind w:left="1800" w:hanging="360"/>
      </w:pPr>
      <w:rPr>
        <w:rFonts w:ascii="Wingdings" w:hAnsi="Wingdings" w:hint="default"/>
      </w:rPr>
    </w:lvl>
    <w:lvl w:ilvl="3" w:tplc="19AC5B9A">
      <w:start w:val="1"/>
      <w:numFmt w:val="bullet"/>
      <w:lvlText w:val=""/>
      <w:lvlJc w:val="left"/>
      <w:pPr>
        <w:tabs>
          <w:tab w:val="num" w:pos="2520"/>
        </w:tabs>
        <w:ind w:left="2520" w:hanging="360"/>
      </w:pPr>
      <w:rPr>
        <w:rFonts w:ascii="Wingdings" w:hAnsi="Wingdings" w:hint="default"/>
      </w:rPr>
    </w:lvl>
    <w:lvl w:ilvl="4" w:tplc="B2144198">
      <w:start w:val="1"/>
      <w:numFmt w:val="bullet"/>
      <w:lvlText w:val=""/>
      <w:lvlJc w:val="left"/>
      <w:pPr>
        <w:tabs>
          <w:tab w:val="num" w:pos="3240"/>
        </w:tabs>
        <w:ind w:left="3240" w:hanging="360"/>
      </w:pPr>
      <w:rPr>
        <w:rFonts w:ascii="Wingdings" w:hAnsi="Wingdings" w:hint="default"/>
      </w:rPr>
    </w:lvl>
    <w:lvl w:ilvl="5" w:tplc="B40E2D88">
      <w:start w:val="1"/>
      <w:numFmt w:val="bullet"/>
      <w:lvlText w:val=""/>
      <w:lvlJc w:val="left"/>
      <w:pPr>
        <w:tabs>
          <w:tab w:val="num" w:pos="3960"/>
        </w:tabs>
        <w:ind w:left="3960" w:hanging="360"/>
      </w:pPr>
      <w:rPr>
        <w:rFonts w:ascii="Wingdings" w:hAnsi="Wingdings" w:hint="default"/>
      </w:rPr>
    </w:lvl>
    <w:lvl w:ilvl="6" w:tplc="1B3E8E22">
      <w:start w:val="1"/>
      <w:numFmt w:val="bullet"/>
      <w:lvlText w:val=""/>
      <w:lvlJc w:val="left"/>
      <w:pPr>
        <w:tabs>
          <w:tab w:val="num" w:pos="4680"/>
        </w:tabs>
        <w:ind w:left="4680" w:hanging="360"/>
      </w:pPr>
      <w:rPr>
        <w:rFonts w:ascii="Wingdings" w:hAnsi="Wingdings" w:hint="default"/>
      </w:rPr>
    </w:lvl>
    <w:lvl w:ilvl="7" w:tplc="2886F0EE">
      <w:start w:val="1"/>
      <w:numFmt w:val="bullet"/>
      <w:lvlText w:val=""/>
      <w:lvlJc w:val="left"/>
      <w:pPr>
        <w:tabs>
          <w:tab w:val="num" w:pos="5400"/>
        </w:tabs>
        <w:ind w:left="5400" w:hanging="360"/>
      </w:pPr>
      <w:rPr>
        <w:rFonts w:ascii="Wingdings" w:hAnsi="Wingdings" w:hint="default"/>
      </w:rPr>
    </w:lvl>
    <w:lvl w:ilvl="8" w:tplc="5A6437C0">
      <w:start w:val="1"/>
      <w:numFmt w:val="bullet"/>
      <w:lvlText w:val=""/>
      <w:lvlJc w:val="left"/>
      <w:pPr>
        <w:tabs>
          <w:tab w:val="num" w:pos="6120"/>
        </w:tabs>
        <w:ind w:left="6120" w:hanging="360"/>
      </w:pPr>
      <w:rPr>
        <w:rFonts w:ascii="Wingdings" w:hAnsi="Wingdings" w:hint="default"/>
      </w:rPr>
    </w:lvl>
  </w:abstractNum>
  <w:abstractNum w:abstractNumId="96" w15:restartNumberingAfterBreak="0">
    <w:nsid w:val="35A2392E"/>
    <w:multiLevelType w:val="hybridMultilevel"/>
    <w:tmpl w:val="D29C4266"/>
    <w:lvl w:ilvl="0" w:tplc="A3A2ED16">
      <w:start w:val="1"/>
      <w:numFmt w:val="bullet"/>
      <w:lvlText w:val="·"/>
      <w:lvlJc w:val="left"/>
      <w:pPr>
        <w:ind w:left="709" w:hanging="360"/>
      </w:pPr>
      <w:rPr>
        <w:rFonts w:ascii="Symbol" w:eastAsia="Symbol" w:hAnsi="Symbol" w:cs="Symbol" w:hint="default"/>
      </w:rPr>
    </w:lvl>
    <w:lvl w:ilvl="1" w:tplc="01F8079A">
      <w:start w:val="1"/>
      <w:numFmt w:val="bullet"/>
      <w:lvlText w:val="o"/>
      <w:lvlJc w:val="left"/>
      <w:pPr>
        <w:ind w:left="1429" w:hanging="360"/>
      </w:pPr>
      <w:rPr>
        <w:rFonts w:ascii="Courier New" w:eastAsia="Courier New" w:hAnsi="Courier New" w:cs="Courier New" w:hint="default"/>
      </w:rPr>
    </w:lvl>
    <w:lvl w:ilvl="2" w:tplc="D792B2C2">
      <w:start w:val="1"/>
      <w:numFmt w:val="bullet"/>
      <w:lvlText w:val="§"/>
      <w:lvlJc w:val="left"/>
      <w:pPr>
        <w:ind w:left="2149" w:hanging="360"/>
      </w:pPr>
      <w:rPr>
        <w:rFonts w:ascii="Wingdings" w:eastAsia="Wingdings" w:hAnsi="Wingdings" w:cs="Wingdings" w:hint="default"/>
      </w:rPr>
    </w:lvl>
    <w:lvl w:ilvl="3" w:tplc="5D70F08A">
      <w:start w:val="1"/>
      <w:numFmt w:val="bullet"/>
      <w:lvlText w:val="·"/>
      <w:lvlJc w:val="left"/>
      <w:pPr>
        <w:ind w:left="2869" w:hanging="360"/>
      </w:pPr>
      <w:rPr>
        <w:rFonts w:ascii="Symbol" w:eastAsia="Symbol" w:hAnsi="Symbol" w:cs="Symbol" w:hint="default"/>
      </w:rPr>
    </w:lvl>
    <w:lvl w:ilvl="4" w:tplc="89C6E490">
      <w:start w:val="1"/>
      <w:numFmt w:val="bullet"/>
      <w:lvlText w:val="o"/>
      <w:lvlJc w:val="left"/>
      <w:pPr>
        <w:ind w:left="3589" w:hanging="360"/>
      </w:pPr>
      <w:rPr>
        <w:rFonts w:ascii="Courier New" w:eastAsia="Courier New" w:hAnsi="Courier New" w:cs="Courier New" w:hint="default"/>
      </w:rPr>
    </w:lvl>
    <w:lvl w:ilvl="5" w:tplc="083C4592">
      <w:start w:val="1"/>
      <w:numFmt w:val="bullet"/>
      <w:lvlText w:val="§"/>
      <w:lvlJc w:val="left"/>
      <w:pPr>
        <w:ind w:left="4309" w:hanging="360"/>
      </w:pPr>
      <w:rPr>
        <w:rFonts w:ascii="Wingdings" w:eastAsia="Wingdings" w:hAnsi="Wingdings" w:cs="Wingdings" w:hint="default"/>
      </w:rPr>
    </w:lvl>
    <w:lvl w:ilvl="6" w:tplc="708C093C">
      <w:start w:val="1"/>
      <w:numFmt w:val="bullet"/>
      <w:lvlText w:val="·"/>
      <w:lvlJc w:val="left"/>
      <w:pPr>
        <w:ind w:left="5029" w:hanging="360"/>
      </w:pPr>
      <w:rPr>
        <w:rFonts w:ascii="Symbol" w:eastAsia="Symbol" w:hAnsi="Symbol" w:cs="Symbol" w:hint="default"/>
      </w:rPr>
    </w:lvl>
    <w:lvl w:ilvl="7" w:tplc="B6D23CB2">
      <w:start w:val="1"/>
      <w:numFmt w:val="bullet"/>
      <w:lvlText w:val="o"/>
      <w:lvlJc w:val="left"/>
      <w:pPr>
        <w:ind w:left="5749" w:hanging="360"/>
      </w:pPr>
      <w:rPr>
        <w:rFonts w:ascii="Courier New" w:eastAsia="Courier New" w:hAnsi="Courier New" w:cs="Courier New" w:hint="default"/>
      </w:rPr>
    </w:lvl>
    <w:lvl w:ilvl="8" w:tplc="0C8E189E">
      <w:start w:val="1"/>
      <w:numFmt w:val="bullet"/>
      <w:lvlText w:val="§"/>
      <w:lvlJc w:val="left"/>
      <w:pPr>
        <w:ind w:left="6469" w:hanging="360"/>
      </w:pPr>
      <w:rPr>
        <w:rFonts w:ascii="Wingdings" w:eastAsia="Wingdings" w:hAnsi="Wingdings" w:cs="Wingdings" w:hint="default"/>
      </w:rPr>
    </w:lvl>
  </w:abstractNum>
  <w:abstractNum w:abstractNumId="97" w15:restartNumberingAfterBreak="0">
    <w:nsid w:val="35E01567"/>
    <w:multiLevelType w:val="hybridMultilevel"/>
    <w:tmpl w:val="72FE11DA"/>
    <w:lvl w:ilvl="0" w:tplc="3DEC16D0">
      <w:start w:val="1"/>
      <w:numFmt w:val="bullet"/>
      <w:lvlText w:val=""/>
      <w:lvlJc w:val="left"/>
      <w:pPr>
        <w:ind w:left="720" w:hanging="360"/>
      </w:pPr>
      <w:rPr>
        <w:rFonts w:ascii="Symbol" w:hAnsi="Symbol" w:hint="default"/>
      </w:rPr>
    </w:lvl>
    <w:lvl w:ilvl="1" w:tplc="A656CFAA">
      <w:start w:val="1"/>
      <w:numFmt w:val="bullet"/>
      <w:lvlText w:val="o"/>
      <w:lvlJc w:val="left"/>
      <w:pPr>
        <w:ind w:left="1440" w:hanging="360"/>
      </w:pPr>
      <w:rPr>
        <w:rFonts w:ascii="Courier New" w:hAnsi="Courier New" w:cs="Courier New" w:hint="default"/>
      </w:rPr>
    </w:lvl>
    <w:lvl w:ilvl="2" w:tplc="626411BE">
      <w:start w:val="1"/>
      <w:numFmt w:val="bullet"/>
      <w:lvlText w:val=""/>
      <w:lvlJc w:val="left"/>
      <w:pPr>
        <w:ind w:left="2160" w:hanging="360"/>
      </w:pPr>
      <w:rPr>
        <w:rFonts w:ascii="Wingdings" w:hAnsi="Wingdings" w:hint="default"/>
      </w:rPr>
    </w:lvl>
    <w:lvl w:ilvl="3" w:tplc="FB462FC2">
      <w:start w:val="1"/>
      <w:numFmt w:val="bullet"/>
      <w:lvlText w:val=""/>
      <w:lvlJc w:val="left"/>
      <w:pPr>
        <w:ind w:left="2880" w:hanging="360"/>
      </w:pPr>
      <w:rPr>
        <w:rFonts w:ascii="Symbol" w:hAnsi="Symbol" w:hint="default"/>
      </w:rPr>
    </w:lvl>
    <w:lvl w:ilvl="4" w:tplc="883E36D4">
      <w:start w:val="1"/>
      <w:numFmt w:val="bullet"/>
      <w:lvlText w:val="o"/>
      <w:lvlJc w:val="left"/>
      <w:pPr>
        <w:ind w:left="3600" w:hanging="360"/>
      </w:pPr>
      <w:rPr>
        <w:rFonts w:ascii="Courier New" w:hAnsi="Courier New" w:cs="Courier New" w:hint="default"/>
      </w:rPr>
    </w:lvl>
    <w:lvl w:ilvl="5" w:tplc="B3125E2C">
      <w:start w:val="1"/>
      <w:numFmt w:val="bullet"/>
      <w:lvlText w:val=""/>
      <w:lvlJc w:val="left"/>
      <w:pPr>
        <w:ind w:left="4320" w:hanging="360"/>
      </w:pPr>
      <w:rPr>
        <w:rFonts w:ascii="Wingdings" w:hAnsi="Wingdings" w:hint="default"/>
      </w:rPr>
    </w:lvl>
    <w:lvl w:ilvl="6" w:tplc="4A004BC2">
      <w:start w:val="1"/>
      <w:numFmt w:val="bullet"/>
      <w:lvlText w:val=""/>
      <w:lvlJc w:val="left"/>
      <w:pPr>
        <w:ind w:left="5040" w:hanging="360"/>
      </w:pPr>
      <w:rPr>
        <w:rFonts w:ascii="Symbol" w:hAnsi="Symbol" w:hint="default"/>
      </w:rPr>
    </w:lvl>
    <w:lvl w:ilvl="7" w:tplc="E21E3BF0">
      <w:start w:val="1"/>
      <w:numFmt w:val="bullet"/>
      <w:lvlText w:val="o"/>
      <w:lvlJc w:val="left"/>
      <w:pPr>
        <w:ind w:left="5760" w:hanging="360"/>
      </w:pPr>
      <w:rPr>
        <w:rFonts w:ascii="Courier New" w:hAnsi="Courier New" w:cs="Courier New" w:hint="default"/>
      </w:rPr>
    </w:lvl>
    <w:lvl w:ilvl="8" w:tplc="DDAE17A6">
      <w:start w:val="1"/>
      <w:numFmt w:val="bullet"/>
      <w:lvlText w:val=""/>
      <w:lvlJc w:val="left"/>
      <w:pPr>
        <w:ind w:left="6480" w:hanging="360"/>
      </w:pPr>
      <w:rPr>
        <w:rFonts w:ascii="Wingdings" w:hAnsi="Wingdings" w:hint="default"/>
      </w:rPr>
    </w:lvl>
  </w:abstractNum>
  <w:abstractNum w:abstractNumId="98" w15:restartNumberingAfterBreak="0">
    <w:nsid w:val="368D10F7"/>
    <w:multiLevelType w:val="hybridMultilevel"/>
    <w:tmpl w:val="C902D896"/>
    <w:lvl w:ilvl="0" w:tplc="595459C4">
      <w:start w:val="1"/>
      <w:numFmt w:val="bullet"/>
      <w:lvlText w:val=""/>
      <w:lvlJc w:val="left"/>
      <w:pPr>
        <w:ind w:left="720" w:hanging="360"/>
      </w:pPr>
      <w:rPr>
        <w:rFonts w:ascii="Symbol" w:hAnsi="Symbol" w:hint="default"/>
        <w:b/>
      </w:rPr>
    </w:lvl>
    <w:lvl w:ilvl="1" w:tplc="515A6804">
      <w:start w:val="1"/>
      <w:numFmt w:val="bullet"/>
      <w:lvlText w:val="o"/>
      <w:lvlJc w:val="left"/>
      <w:pPr>
        <w:ind w:left="1440" w:hanging="360"/>
      </w:pPr>
      <w:rPr>
        <w:rFonts w:ascii="Courier New" w:hAnsi="Courier New" w:cs="Courier New" w:hint="default"/>
      </w:rPr>
    </w:lvl>
    <w:lvl w:ilvl="2" w:tplc="C658CDA0">
      <w:start w:val="1"/>
      <w:numFmt w:val="bullet"/>
      <w:lvlText w:val=""/>
      <w:lvlJc w:val="left"/>
      <w:pPr>
        <w:ind w:left="2160" w:hanging="360"/>
      </w:pPr>
      <w:rPr>
        <w:rFonts w:ascii="Wingdings" w:hAnsi="Wingdings" w:hint="default"/>
      </w:rPr>
    </w:lvl>
    <w:lvl w:ilvl="3" w:tplc="00DEB4AE">
      <w:start w:val="1"/>
      <w:numFmt w:val="bullet"/>
      <w:lvlText w:val=""/>
      <w:lvlJc w:val="left"/>
      <w:pPr>
        <w:ind w:left="2880" w:hanging="360"/>
      </w:pPr>
      <w:rPr>
        <w:rFonts w:ascii="Symbol" w:hAnsi="Symbol" w:hint="default"/>
      </w:rPr>
    </w:lvl>
    <w:lvl w:ilvl="4" w:tplc="01427E4C">
      <w:start w:val="1"/>
      <w:numFmt w:val="bullet"/>
      <w:lvlText w:val="o"/>
      <w:lvlJc w:val="left"/>
      <w:pPr>
        <w:ind w:left="3600" w:hanging="360"/>
      </w:pPr>
      <w:rPr>
        <w:rFonts w:ascii="Courier New" w:hAnsi="Courier New" w:cs="Courier New" w:hint="default"/>
      </w:rPr>
    </w:lvl>
    <w:lvl w:ilvl="5" w:tplc="CD108E5E">
      <w:start w:val="1"/>
      <w:numFmt w:val="bullet"/>
      <w:lvlText w:val=""/>
      <w:lvlJc w:val="left"/>
      <w:pPr>
        <w:ind w:left="4320" w:hanging="360"/>
      </w:pPr>
      <w:rPr>
        <w:rFonts w:ascii="Wingdings" w:hAnsi="Wingdings" w:hint="default"/>
      </w:rPr>
    </w:lvl>
    <w:lvl w:ilvl="6" w:tplc="3258ABE8">
      <w:start w:val="1"/>
      <w:numFmt w:val="bullet"/>
      <w:lvlText w:val=""/>
      <w:lvlJc w:val="left"/>
      <w:pPr>
        <w:ind w:left="5040" w:hanging="360"/>
      </w:pPr>
      <w:rPr>
        <w:rFonts w:ascii="Symbol" w:hAnsi="Symbol" w:hint="default"/>
      </w:rPr>
    </w:lvl>
    <w:lvl w:ilvl="7" w:tplc="6C706C82">
      <w:start w:val="1"/>
      <w:numFmt w:val="bullet"/>
      <w:lvlText w:val="o"/>
      <w:lvlJc w:val="left"/>
      <w:pPr>
        <w:ind w:left="5760" w:hanging="360"/>
      </w:pPr>
      <w:rPr>
        <w:rFonts w:ascii="Courier New" w:hAnsi="Courier New" w:cs="Courier New" w:hint="default"/>
      </w:rPr>
    </w:lvl>
    <w:lvl w:ilvl="8" w:tplc="487ADC5C">
      <w:start w:val="1"/>
      <w:numFmt w:val="bullet"/>
      <w:lvlText w:val=""/>
      <w:lvlJc w:val="left"/>
      <w:pPr>
        <w:ind w:left="6480" w:hanging="360"/>
      </w:pPr>
      <w:rPr>
        <w:rFonts w:ascii="Wingdings" w:hAnsi="Wingdings" w:hint="default"/>
      </w:rPr>
    </w:lvl>
  </w:abstractNum>
  <w:abstractNum w:abstractNumId="99" w15:restartNumberingAfterBreak="0">
    <w:nsid w:val="36982B31"/>
    <w:multiLevelType w:val="hybridMultilevel"/>
    <w:tmpl w:val="6C9E4E60"/>
    <w:lvl w:ilvl="0" w:tplc="2FBA66C2">
      <w:start w:val="1"/>
      <w:numFmt w:val="bullet"/>
      <w:lvlText w:val="–"/>
      <w:lvlJc w:val="left"/>
      <w:pPr>
        <w:ind w:left="709" w:hanging="360"/>
      </w:pPr>
      <w:rPr>
        <w:rFonts w:ascii="Arial" w:eastAsia="Arial" w:hAnsi="Arial" w:cs="Arial" w:hint="default"/>
      </w:rPr>
    </w:lvl>
    <w:lvl w:ilvl="1" w:tplc="9CEC8676">
      <w:start w:val="1"/>
      <w:numFmt w:val="bullet"/>
      <w:lvlText w:val="o"/>
      <w:lvlJc w:val="left"/>
      <w:pPr>
        <w:ind w:left="1429" w:hanging="360"/>
      </w:pPr>
      <w:rPr>
        <w:rFonts w:ascii="Courier New" w:eastAsia="Courier New" w:hAnsi="Courier New" w:cs="Courier New" w:hint="default"/>
      </w:rPr>
    </w:lvl>
    <w:lvl w:ilvl="2" w:tplc="C5C4A0DA">
      <w:start w:val="1"/>
      <w:numFmt w:val="bullet"/>
      <w:lvlText w:val="§"/>
      <w:lvlJc w:val="left"/>
      <w:pPr>
        <w:ind w:left="2149" w:hanging="360"/>
      </w:pPr>
      <w:rPr>
        <w:rFonts w:ascii="Wingdings" w:eastAsia="Wingdings" w:hAnsi="Wingdings" w:cs="Wingdings" w:hint="default"/>
      </w:rPr>
    </w:lvl>
    <w:lvl w:ilvl="3" w:tplc="35D0BD0C">
      <w:start w:val="1"/>
      <w:numFmt w:val="bullet"/>
      <w:lvlText w:val="·"/>
      <w:lvlJc w:val="left"/>
      <w:pPr>
        <w:ind w:left="2869" w:hanging="360"/>
      </w:pPr>
      <w:rPr>
        <w:rFonts w:ascii="Symbol" w:eastAsia="Symbol" w:hAnsi="Symbol" w:cs="Symbol" w:hint="default"/>
      </w:rPr>
    </w:lvl>
    <w:lvl w:ilvl="4" w:tplc="EEE08CE2">
      <w:start w:val="1"/>
      <w:numFmt w:val="bullet"/>
      <w:lvlText w:val="o"/>
      <w:lvlJc w:val="left"/>
      <w:pPr>
        <w:ind w:left="3589" w:hanging="360"/>
      </w:pPr>
      <w:rPr>
        <w:rFonts w:ascii="Courier New" w:eastAsia="Courier New" w:hAnsi="Courier New" w:cs="Courier New" w:hint="default"/>
      </w:rPr>
    </w:lvl>
    <w:lvl w:ilvl="5" w:tplc="3A145F1E">
      <w:start w:val="1"/>
      <w:numFmt w:val="bullet"/>
      <w:lvlText w:val="§"/>
      <w:lvlJc w:val="left"/>
      <w:pPr>
        <w:ind w:left="4309" w:hanging="360"/>
      </w:pPr>
      <w:rPr>
        <w:rFonts w:ascii="Wingdings" w:eastAsia="Wingdings" w:hAnsi="Wingdings" w:cs="Wingdings" w:hint="default"/>
      </w:rPr>
    </w:lvl>
    <w:lvl w:ilvl="6" w:tplc="637CFA70">
      <w:start w:val="1"/>
      <w:numFmt w:val="bullet"/>
      <w:lvlText w:val="·"/>
      <w:lvlJc w:val="left"/>
      <w:pPr>
        <w:ind w:left="5029" w:hanging="360"/>
      </w:pPr>
      <w:rPr>
        <w:rFonts w:ascii="Symbol" w:eastAsia="Symbol" w:hAnsi="Symbol" w:cs="Symbol" w:hint="default"/>
      </w:rPr>
    </w:lvl>
    <w:lvl w:ilvl="7" w:tplc="53B6DC7A">
      <w:start w:val="1"/>
      <w:numFmt w:val="bullet"/>
      <w:lvlText w:val="o"/>
      <w:lvlJc w:val="left"/>
      <w:pPr>
        <w:ind w:left="5749" w:hanging="360"/>
      </w:pPr>
      <w:rPr>
        <w:rFonts w:ascii="Courier New" w:eastAsia="Courier New" w:hAnsi="Courier New" w:cs="Courier New" w:hint="default"/>
      </w:rPr>
    </w:lvl>
    <w:lvl w:ilvl="8" w:tplc="BE765692">
      <w:start w:val="1"/>
      <w:numFmt w:val="bullet"/>
      <w:lvlText w:val="§"/>
      <w:lvlJc w:val="left"/>
      <w:pPr>
        <w:ind w:left="6469" w:hanging="360"/>
      </w:pPr>
      <w:rPr>
        <w:rFonts w:ascii="Wingdings" w:eastAsia="Wingdings" w:hAnsi="Wingdings" w:cs="Wingdings" w:hint="default"/>
      </w:rPr>
    </w:lvl>
  </w:abstractNum>
  <w:abstractNum w:abstractNumId="100" w15:restartNumberingAfterBreak="0">
    <w:nsid w:val="36C270B5"/>
    <w:multiLevelType w:val="hybridMultilevel"/>
    <w:tmpl w:val="438A9A78"/>
    <w:lvl w:ilvl="0" w:tplc="82DE1B78">
      <w:start w:val="1"/>
      <w:numFmt w:val="bullet"/>
      <w:lvlText w:val="-"/>
      <w:lvlJc w:val="left"/>
      <w:pPr>
        <w:ind w:left="720" w:hanging="360"/>
      </w:pPr>
      <w:rPr>
        <w:rFonts w:ascii="Marianne" w:eastAsiaTheme="minorEastAsia" w:hAnsi="Marianne" w:cstheme="minorBidi" w:hint="default"/>
        <w:color w:val="000000" w:themeColor="text1"/>
      </w:rPr>
    </w:lvl>
    <w:lvl w:ilvl="1" w:tplc="2EE44BA6">
      <w:start w:val="1"/>
      <w:numFmt w:val="bullet"/>
      <w:lvlText w:val="o"/>
      <w:lvlJc w:val="left"/>
      <w:pPr>
        <w:ind w:left="1440" w:hanging="360"/>
      </w:pPr>
      <w:rPr>
        <w:rFonts w:ascii="Courier New" w:hAnsi="Courier New" w:cs="Courier New" w:hint="default"/>
      </w:rPr>
    </w:lvl>
    <w:lvl w:ilvl="2" w:tplc="8E4C5B2E">
      <w:start w:val="1"/>
      <w:numFmt w:val="bullet"/>
      <w:lvlText w:val=""/>
      <w:lvlJc w:val="left"/>
      <w:pPr>
        <w:ind w:left="2160" w:hanging="360"/>
      </w:pPr>
      <w:rPr>
        <w:rFonts w:ascii="Wingdings" w:hAnsi="Wingdings" w:hint="default"/>
      </w:rPr>
    </w:lvl>
    <w:lvl w:ilvl="3" w:tplc="681C6B9C">
      <w:start w:val="1"/>
      <w:numFmt w:val="bullet"/>
      <w:lvlText w:val=""/>
      <w:lvlJc w:val="left"/>
      <w:pPr>
        <w:ind w:left="2880" w:hanging="360"/>
      </w:pPr>
      <w:rPr>
        <w:rFonts w:ascii="Symbol" w:hAnsi="Symbol" w:hint="default"/>
      </w:rPr>
    </w:lvl>
    <w:lvl w:ilvl="4" w:tplc="B4663160">
      <w:start w:val="1"/>
      <w:numFmt w:val="bullet"/>
      <w:lvlText w:val="o"/>
      <w:lvlJc w:val="left"/>
      <w:pPr>
        <w:ind w:left="3600" w:hanging="360"/>
      </w:pPr>
      <w:rPr>
        <w:rFonts w:ascii="Courier New" w:hAnsi="Courier New" w:cs="Courier New" w:hint="default"/>
      </w:rPr>
    </w:lvl>
    <w:lvl w:ilvl="5" w:tplc="97D2EF24">
      <w:start w:val="1"/>
      <w:numFmt w:val="bullet"/>
      <w:lvlText w:val=""/>
      <w:lvlJc w:val="left"/>
      <w:pPr>
        <w:ind w:left="4320" w:hanging="360"/>
      </w:pPr>
      <w:rPr>
        <w:rFonts w:ascii="Wingdings" w:hAnsi="Wingdings" w:hint="default"/>
      </w:rPr>
    </w:lvl>
    <w:lvl w:ilvl="6" w:tplc="E8D27BF2">
      <w:start w:val="1"/>
      <w:numFmt w:val="bullet"/>
      <w:lvlText w:val=""/>
      <w:lvlJc w:val="left"/>
      <w:pPr>
        <w:ind w:left="5040" w:hanging="360"/>
      </w:pPr>
      <w:rPr>
        <w:rFonts w:ascii="Symbol" w:hAnsi="Symbol" w:hint="default"/>
      </w:rPr>
    </w:lvl>
    <w:lvl w:ilvl="7" w:tplc="6712B974">
      <w:start w:val="1"/>
      <w:numFmt w:val="bullet"/>
      <w:lvlText w:val="o"/>
      <w:lvlJc w:val="left"/>
      <w:pPr>
        <w:ind w:left="5760" w:hanging="360"/>
      </w:pPr>
      <w:rPr>
        <w:rFonts w:ascii="Courier New" w:hAnsi="Courier New" w:cs="Courier New" w:hint="default"/>
      </w:rPr>
    </w:lvl>
    <w:lvl w:ilvl="8" w:tplc="2C808120">
      <w:start w:val="1"/>
      <w:numFmt w:val="bullet"/>
      <w:lvlText w:val=""/>
      <w:lvlJc w:val="left"/>
      <w:pPr>
        <w:ind w:left="6480" w:hanging="360"/>
      </w:pPr>
      <w:rPr>
        <w:rFonts w:ascii="Wingdings" w:hAnsi="Wingdings" w:hint="default"/>
      </w:rPr>
    </w:lvl>
  </w:abstractNum>
  <w:abstractNum w:abstractNumId="101" w15:restartNumberingAfterBreak="0">
    <w:nsid w:val="372D7A06"/>
    <w:multiLevelType w:val="hybridMultilevel"/>
    <w:tmpl w:val="35544FC0"/>
    <w:lvl w:ilvl="0" w:tplc="E65E6560">
      <w:start w:val="1"/>
      <w:numFmt w:val="bullet"/>
      <w:lvlText w:val=""/>
      <w:lvlJc w:val="left"/>
      <w:pPr>
        <w:ind w:left="720" w:hanging="360"/>
      </w:pPr>
      <w:rPr>
        <w:rFonts w:ascii="Symbol" w:hAnsi="Symbol" w:hint="default"/>
      </w:rPr>
    </w:lvl>
    <w:lvl w:ilvl="1" w:tplc="A4EA17EE">
      <w:start w:val="1"/>
      <w:numFmt w:val="bullet"/>
      <w:lvlText w:val="o"/>
      <w:lvlJc w:val="left"/>
      <w:pPr>
        <w:ind w:left="1440" w:hanging="360"/>
      </w:pPr>
      <w:rPr>
        <w:rFonts w:ascii="Courier New" w:hAnsi="Courier New" w:hint="default"/>
      </w:rPr>
    </w:lvl>
    <w:lvl w:ilvl="2" w:tplc="814E13A2">
      <w:start w:val="1"/>
      <w:numFmt w:val="bullet"/>
      <w:lvlText w:val=""/>
      <w:lvlJc w:val="left"/>
      <w:pPr>
        <w:ind w:left="2160" w:hanging="360"/>
      </w:pPr>
      <w:rPr>
        <w:rFonts w:ascii="Wingdings" w:hAnsi="Wingdings" w:hint="default"/>
      </w:rPr>
    </w:lvl>
    <w:lvl w:ilvl="3" w:tplc="A50C6148">
      <w:start w:val="1"/>
      <w:numFmt w:val="bullet"/>
      <w:lvlText w:val=""/>
      <w:lvlJc w:val="left"/>
      <w:pPr>
        <w:ind w:left="2880" w:hanging="360"/>
      </w:pPr>
      <w:rPr>
        <w:rFonts w:ascii="Symbol" w:hAnsi="Symbol" w:hint="default"/>
      </w:rPr>
    </w:lvl>
    <w:lvl w:ilvl="4" w:tplc="82405D3E">
      <w:start w:val="1"/>
      <w:numFmt w:val="bullet"/>
      <w:lvlText w:val="o"/>
      <w:lvlJc w:val="left"/>
      <w:pPr>
        <w:ind w:left="3600" w:hanging="360"/>
      </w:pPr>
      <w:rPr>
        <w:rFonts w:ascii="Courier New" w:hAnsi="Courier New" w:hint="default"/>
      </w:rPr>
    </w:lvl>
    <w:lvl w:ilvl="5" w:tplc="8FE6CBF4">
      <w:start w:val="1"/>
      <w:numFmt w:val="bullet"/>
      <w:lvlText w:val=""/>
      <w:lvlJc w:val="left"/>
      <w:pPr>
        <w:ind w:left="4320" w:hanging="360"/>
      </w:pPr>
      <w:rPr>
        <w:rFonts w:ascii="Wingdings" w:hAnsi="Wingdings" w:hint="default"/>
      </w:rPr>
    </w:lvl>
    <w:lvl w:ilvl="6" w:tplc="FD7C1A08">
      <w:start w:val="1"/>
      <w:numFmt w:val="bullet"/>
      <w:lvlText w:val=""/>
      <w:lvlJc w:val="left"/>
      <w:pPr>
        <w:ind w:left="5040" w:hanging="360"/>
      </w:pPr>
      <w:rPr>
        <w:rFonts w:ascii="Symbol" w:hAnsi="Symbol" w:hint="default"/>
      </w:rPr>
    </w:lvl>
    <w:lvl w:ilvl="7" w:tplc="2702ED06">
      <w:start w:val="1"/>
      <w:numFmt w:val="bullet"/>
      <w:lvlText w:val="o"/>
      <w:lvlJc w:val="left"/>
      <w:pPr>
        <w:ind w:left="5760" w:hanging="360"/>
      </w:pPr>
      <w:rPr>
        <w:rFonts w:ascii="Courier New" w:hAnsi="Courier New" w:hint="default"/>
      </w:rPr>
    </w:lvl>
    <w:lvl w:ilvl="8" w:tplc="9202DF5A">
      <w:start w:val="1"/>
      <w:numFmt w:val="bullet"/>
      <w:lvlText w:val=""/>
      <w:lvlJc w:val="left"/>
      <w:pPr>
        <w:ind w:left="6480" w:hanging="360"/>
      </w:pPr>
      <w:rPr>
        <w:rFonts w:ascii="Wingdings" w:hAnsi="Wingdings" w:hint="default"/>
      </w:rPr>
    </w:lvl>
  </w:abstractNum>
  <w:abstractNum w:abstractNumId="102" w15:restartNumberingAfterBreak="0">
    <w:nsid w:val="375909E0"/>
    <w:multiLevelType w:val="hybridMultilevel"/>
    <w:tmpl w:val="F2CE8DF4"/>
    <w:lvl w:ilvl="0" w:tplc="45CC06A6">
      <w:start w:val="1"/>
      <w:numFmt w:val="bullet"/>
      <w:lvlText w:val=""/>
      <w:lvlJc w:val="left"/>
      <w:pPr>
        <w:ind w:left="720" w:hanging="360"/>
      </w:pPr>
      <w:rPr>
        <w:rFonts w:ascii="Symbol" w:hAnsi="Symbol" w:hint="default"/>
      </w:rPr>
    </w:lvl>
    <w:lvl w:ilvl="1" w:tplc="4B5C9A04">
      <w:start w:val="1"/>
      <w:numFmt w:val="bullet"/>
      <w:lvlText w:val="o"/>
      <w:lvlJc w:val="left"/>
      <w:pPr>
        <w:ind w:left="1440" w:hanging="360"/>
      </w:pPr>
      <w:rPr>
        <w:rFonts w:ascii="Courier New" w:hAnsi="Courier New" w:cs="Courier New" w:hint="default"/>
      </w:rPr>
    </w:lvl>
    <w:lvl w:ilvl="2" w:tplc="F4DC352C">
      <w:start w:val="1"/>
      <w:numFmt w:val="bullet"/>
      <w:lvlText w:val=""/>
      <w:lvlJc w:val="left"/>
      <w:pPr>
        <w:ind w:left="2160" w:hanging="360"/>
      </w:pPr>
      <w:rPr>
        <w:rFonts w:ascii="Wingdings" w:hAnsi="Wingdings" w:hint="default"/>
      </w:rPr>
    </w:lvl>
    <w:lvl w:ilvl="3" w:tplc="2D7A29BA">
      <w:start w:val="1"/>
      <w:numFmt w:val="bullet"/>
      <w:lvlText w:val=""/>
      <w:lvlJc w:val="left"/>
      <w:pPr>
        <w:ind w:left="2880" w:hanging="360"/>
      </w:pPr>
      <w:rPr>
        <w:rFonts w:ascii="Symbol" w:hAnsi="Symbol" w:hint="default"/>
      </w:rPr>
    </w:lvl>
    <w:lvl w:ilvl="4" w:tplc="3EEAFA86">
      <w:start w:val="1"/>
      <w:numFmt w:val="bullet"/>
      <w:lvlText w:val="o"/>
      <w:lvlJc w:val="left"/>
      <w:pPr>
        <w:ind w:left="3600" w:hanging="360"/>
      </w:pPr>
      <w:rPr>
        <w:rFonts w:ascii="Courier New" w:hAnsi="Courier New" w:cs="Courier New" w:hint="default"/>
      </w:rPr>
    </w:lvl>
    <w:lvl w:ilvl="5" w:tplc="6B30A772">
      <w:start w:val="1"/>
      <w:numFmt w:val="bullet"/>
      <w:lvlText w:val=""/>
      <w:lvlJc w:val="left"/>
      <w:pPr>
        <w:ind w:left="4320" w:hanging="360"/>
      </w:pPr>
      <w:rPr>
        <w:rFonts w:ascii="Wingdings" w:hAnsi="Wingdings" w:hint="default"/>
      </w:rPr>
    </w:lvl>
    <w:lvl w:ilvl="6" w:tplc="4A74B224">
      <w:start w:val="1"/>
      <w:numFmt w:val="bullet"/>
      <w:lvlText w:val=""/>
      <w:lvlJc w:val="left"/>
      <w:pPr>
        <w:ind w:left="5040" w:hanging="360"/>
      </w:pPr>
      <w:rPr>
        <w:rFonts w:ascii="Symbol" w:hAnsi="Symbol" w:hint="default"/>
      </w:rPr>
    </w:lvl>
    <w:lvl w:ilvl="7" w:tplc="9C609D90">
      <w:start w:val="1"/>
      <w:numFmt w:val="bullet"/>
      <w:lvlText w:val="o"/>
      <w:lvlJc w:val="left"/>
      <w:pPr>
        <w:ind w:left="5760" w:hanging="360"/>
      </w:pPr>
      <w:rPr>
        <w:rFonts w:ascii="Courier New" w:hAnsi="Courier New" w:cs="Courier New" w:hint="default"/>
      </w:rPr>
    </w:lvl>
    <w:lvl w:ilvl="8" w:tplc="3FAE6EC8">
      <w:start w:val="1"/>
      <w:numFmt w:val="bullet"/>
      <w:lvlText w:val=""/>
      <w:lvlJc w:val="left"/>
      <w:pPr>
        <w:ind w:left="6480" w:hanging="360"/>
      </w:pPr>
      <w:rPr>
        <w:rFonts w:ascii="Wingdings" w:hAnsi="Wingdings" w:hint="default"/>
      </w:rPr>
    </w:lvl>
  </w:abstractNum>
  <w:abstractNum w:abstractNumId="103" w15:restartNumberingAfterBreak="0">
    <w:nsid w:val="3762761C"/>
    <w:multiLevelType w:val="hybridMultilevel"/>
    <w:tmpl w:val="A26483E8"/>
    <w:lvl w:ilvl="0" w:tplc="F330FC80">
      <w:start w:val="1"/>
      <w:numFmt w:val="bullet"/>
      <w:pStyle w:val="Listepuces3"/>
      <w:lvlText w:val=""/>
      <w:lvlJc w:val="left"/>
      <w:pPr>
        <w:tabs>
          <w:tab w:val="num" w:pos="926"/>
        </w:tabs>
        <w:ind w:left="926" w:hanging="360"/>
      </w:pPr>
      <w:rPr>
        <w:rFonts w:ascii="Symbol" w:hAnsi="Symbol" w:hint="default"/>
      </w:rPr>
    </w:lvl>
    <w:lvl w:ilvl="1" w:tplc="3D36D16E">
      <w:start w:val="1"/>
      <w:numFmt w:val="bullet"/>
      <w:lvlText w:val="o"/>
      <w:lvlJc w:val="left"/>
      <w:pPr>
        <w:ind w:left="1440" w:hanging="360"/>
      </w:pPr>
      <w:rPr>
        <w:rFonts w:ascii="Courier New" w:eastAsia="Courier New" w:hAnsi="Courier New" w:cs="Courier New" w:hint="default"/>
      </w:rPr>
    </w:lvl>
    <w:lvl w:ilvl="2" w:tplc="E8E415E6">
      <w:start w:val="1"/>
      <w:numFmt w:val="bullet"/>
      <w:lvlText w:val="§"/>
      <w:lvlJc w:val="left"/>
      <w:pPr>
        <w:ind w:left="2160" w:hanging="360"/>
      </w:pPr>
      <w:rPr>
        <w:rFonts w:ascii="Wingdings" w:eastAsia="Wingdings" w:hAnsi="Wingdings" w:cs="Wingdings" w:hint="default"/>
      </w:rPr>
    </w:lvl>
    <w:lvl w:ilvl="3" w:tplc="58B0D748">
      <w:start w:val="1"/>
      <w:numFmt w:val="bullet"/>
      <w:lvlText w:val="·"/>
      <w:lvlJc w:val="left"/>
      <w:pPr>
        <w:ind w:left="2880" w:hanging="360"/>
      </w:pPr>
      <w:rPr>
        <w:rFonts w:ascii="Symbol" w:eastAsia="Symbol" w:hAnsi="Symbol" w:cs="Symbol" w:hint="default"/>
      </w:rPr>
    </w:lvl>
    <w:lvl w:ilvl="4" w:tplc="6AD4A2D6">
      <w:start w:val="1"/>
      <w:numFmt w:val="bullet"/>
      <w:lvlText w:val="o"/>
      <w:lvlJc w:val="left"/>
      <w:pPr>
        <w:ind w:left="3600" w:hanging="360"/>
      </w:pPr>
      <w:rPr>
        <w:rFonts w:ascii="Courier New" w:eastAsia="Courier New" w:hAnsi="Courier New" w:cs="Courier New" w:hint="default"/>
      </w:rPr>
    </w:lvl>
    <w:lvl w:ilvl="5" w:tplc="95160FA6">
      <w:start w:val="1"/>
      <w:numFmt w:val="bullet"/>
      <w:lvlText w:val="§"/>
      <w:lvlJc w:val="left"/>
      <w:pPr>
        <w:ind w:left="4320" w:hanging="360"/>
      </w:pPr>
      <w:rPr>
        <w:rFonts w:ascii="Wingdings" w:eastAsia="Wingdings" w:hAnsi="Wingdings" w:cs="Wingdings" w:hint="default"/>
      </w:rPr>
    </w:lvl>
    <w:lvl w:ilvl="6" w:tplc="9410A658">
      <w:start w:val="1"/>
      <w:numFmt w:val="bullet"/>
      <w:lvlText w:val="·"/>
      <w:lvlJc w:val="left"/>
      <w:pPr>
        <w:ind w:left="5040" w:hanging="360"/>
      </w:pPr>
      <w:rPr>
        <w:rFonts w:ascii="Symbol" w:eastAsia="Symbol" w:hAnsi="Symbol" w:cs="Symbol" w:hint="default"/>
      </w:rPr>
    </w:lvl>
    <w:lvl w:ilvl="7" w:tplc="32543D90">
      <w:start w:val="1"/>
      <w:numFmt w:val="bullet"/>
      <w:lvlText w:val="o"/>
      <w:lvlJc w:val="left"/>
      <w:pPr>
        <w:ind w:left="5760" w:hanging="360"/>
      </w:pPr>
      <w:rPr>
        <w:rFonts w:ascii="Courier New" w:eastAsia="Courier New" w:hAnsi="Courier New" w:cs="Courier New" w:hint="default"/>
      </w:rPr>
    </w:lvl>
    <w:lvl w:ilvl="8" w:tplc="3334E150">
      <w:start w:val="1"/>
      <w:numFmt w:val="bullet"/>
      <w:lvlText w:val="§"/>
      <w:lvlJc w:val="left"/>
      <w:pPr>
        <w:ind w:left="6480" w:hanging="360"/>
      </w:pPr>
      <w:rPr>
        <w:rFonts w:ascii="Wingdings" w:eastAsia="Wingdings" w:hAnsi="Wingdings" w:cs="Wingdings" w:hint="default"/>
      </w:rPr>
    </w:lvl>
  </w:abstractNum>
  <w:abstractNum w:abstractNumId="104" w15:restartNumberingAfterBreak="0">
    <w:nsid w:val="37F4493D"/>
    <w:multiLevelType w:val="hybridMultilevel"/>
    <w:tmpl w:val="DA0C9A08"/>
    <w:lvl w:ilvl="0" w:tplc="A80434D0">
      <w:start w:val="1"/>
      <w:numFmt w:val="bullet"/>
      <w:lvlText w:val=""/>
      <w:lvlJc w:val="left"/>
      <w:pPr>
        <w:ind w:left="720" w:hanging="360"/>
      </w:pPr>
      <w:rPr>
        <w:rFonts w:ascii="Symbol" w:hAnsi="Symbol" w:hint="default"/>
      </w:rPr>
    </w:lvl>
    <w:lvl w:ilvl="1" w:tplc="891A2E64">
      <w:start w:val="1"/>
      <w:numFmt w:val="decimal"/>
      <w:lvlText w:val="%2)"/>
      <w:lvlJc w:val="left"/>
      <w:pPr>
        <w:ind w:left="1440" w:hanging="360"/>
      </w:pPr>
      <w:rPr>
        <w:rFonts w:hint="default"/>
      </w:rPr>
    </w:lvl>
    <w:lvl w:ilvl="2" w:tplc="00FE4F6C">
      <w:start w:val="1"/>
      <w:numFmt w:val="bullet"/>
      <w:lvlText w:val=""/>
      <w:lvlJc w:val="left"/>
      <w:pPr>
        <w:ind w:left="2160" w:hanging="360"/>
      </w:pPr>
      <w:rPr>
        <w:rFonts w:ascii="Wingdings" w:hAnsi="Wingdings" w:hint="default"/>
      </w:rPr>
    </w:lvl>
    <w:lvl w:ilvl="3" w:tplc="5BD8F18E">
      <w:start w:val="1"/>
      <w:numFmt w:val="bullet"/>
      <w:lvlText w:val=""/>
      <w:lvlJc w:val="left"/>
      <w:pPr>
        <w:ind w:left="2880" w:hanging="360"/>
      </w:pPr>
      <w:rPr>
        <w:rFonts w:ascii="Symbol" w:hAnsi="Symbol" w:hint="default"/>
      </w:rPr>
    </w:lvl>
    <w:lvl w:ilvl="4" w:tplc="708E83E0">
      <w:start w:val="1"/>
      <w:numFmt w:val="bullet"/>
      <w:lvlText w:val="o"/>
      <w:lvlJc w:val="left"/>
      <w:pPr>
        <w:ind w:left="3600" w:hanging="360"/>
      </w:pPr>
      <w:rPr>
        <w:rFonts w:ascii="Courier New" w:hAnsi="Courier New" w:cs="Courier New" w:hint="default"/>
      </w:rPr>
    </w:lvl>
    <w:lvl w:ilvl="5" w:tplc="A9F6C3FC">
      <w:start w:val="1"/>
      <w:numFmt w:val="bullet"/>
      <w:lvlText w:val=""/>
      <w:lvlJc w:val="left"/>
      <w:pPr>
        <w:ind w:left="4320" w:hanging="360"/>
      </w:pPr>
      <w:rPr>
        <w:rFonts w:ascii="Wingdings" w:hAnsi="Wingdings" w:hint="default"/>
      </w:rPr>
    </w:lvl>
    <w:lvl w:ilvl="6" w:tplc="2E6A1DD6">
      <w:start w:val="1"/>
      <w:numFmt w:val="bullet"/>
      <w:lvlText w:val=""/>
      <w:lvlJc w:val="left"/>
      <w:pPr>
        <w:ind w:left="5040" w:hanging="360"/>
      </w:pPr>
      <w:rPr>
        <w:rFonts w:ascii="Symbol" w:hAnsi="Symbol" w:hint="default"/>
      </w:rPr>
    </w:lvl>
    <w:lvl w:ilvl="7" w:tplc="2226526C">
      <w:start w:val="1"/>
      <w:numFmt w:val="bullet"/>
      <w:lvlText w:val="o"/>
      <w:lvlJc w:val="left"/>
      <w:pPr>
        <w:ind w:left="5760" w:hanging="360"/>
      </w:pPr>
      <w:rPr>
        <w:rFonts w:ascii="Courier New" w:hAnsi="Courier New" w:cs="Courier New" w:hint="default"/>
      </w:rPr>
    </w:lvl>
    <w:lvl w:ilvl="8" w:tplc="8A160926">
      <w:start w:val="1"/>
      <w:numFmt w:val="bullet"/>
      <w:lvlText w:val=""/>
      <w:lvlJc w:val="left"/>
      <w:pPr>
        <w:ind w:left="6480" w:hanging="360"/>
      </w:pPr>
      <w:rPr>
        <w:rFonts w:ascii="Wingdings" w:hAnsi="Wingdings" w:hint="default"/>
      </w:rPr>
    </w:lvl>
  </w:abstractNum>
  <w:abstractNum w:abstractNumId="105" w15:restartNumberingAfterBreak="0">
    <w:nsid w:val="3821035A"/>
    <w:multiLevelType w:val="hybridMultilevel"/>
    <w:tmpl w:val="9D5428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6" w15:restartNumberingAfterBreak="0">
    <w:nsid w:val="39483B8D"/>
    <w:multiLevelType w:val="hybridMultilevel"/>
    <w:tmpl w:val="7F3C9838"/>
    <w:lvl w:ilvl="0" w:tplc="21D433F8">
      <w:start w:val="1"/>
      <w:numFmt w:val="bullet"/>
      <w:lvlText w:val=""/>
      <w:lvlJc w:val="left"/>
      <w:pPr>
        <w:tabs>
          <w:tab w:val="num" w:pos="720"/>
        </w:tabs>
        <w:ind w:left="720" w:hanging="360"/>
      </w:pPr>
      <w:rPr>
        <w:rFonts w:ascii="Symbol" w:hAnsi="Symbol" w:hint="default"/>
      </w:rPr>
    </w:lvl>
    <w:lvl w:ilvl="1" w:tplc="37FADD46">
      <w:start w:val="1"/>
      <w:numFmt w:val="bullet"/>
      <w:lvlText w:val="•"/>
      <w:lvlJc w:val="left"/>
      <w:pPr>
        <w:tabs>
          <w:tab w:val="num" w:pos="1440"/>
        </w:tabs>
        <w:ind w:left="1440" w:hanging="360"/>
      </w:pPr>
      <w:rPr>
        <w:rFonts w:ascii="Arial" w:hAnsi="Arial" w:hint="default"/>
      </w:rPr>
    </w:lvl>
    <w:lvl w:ilvl="2" w:tplc="48F2CDE0">
      <w:start w:val="1"/>
      <w:numFmt w:val="bullet"/>
      <w:lvlText w:val="•"/>
      <w:lvlJc w:val="left"/>
      <w:pPr>
        <w:tabs>
          <w:tab w:val="num" w:pos="2160"/>
        </w:tabs>
        <w:ind w:left="2160" w:hanging="360"/>
      </w:pPr>
      <w:rPr>
        <w:rFonts w:ascii="Arial" w:hAnsi="Arial" w:hint="default"/>
      </w:rPr>
    </w:lvl>
    <w:lvl w:ilvl="3" w:tplc="C9E88834">
      <w:start w:val="1"/>
      <w:numFmt w:val="bullet"/>
      <w:lvlText w:val="•"/>
      <w:lvlJc w:val="left"/>
      <w:pPr>
        <w:tabs>
          <w:tab w:val="num" w:pos="2880"/>
        </w:tabs>
        <w:ind w:left="2880" w:hanging="360"/>
      </w:pPr>
      <w:rPr>
        <w:rFonts w:ascii="Arial" w:hAnsi="Arial" w:hint="default"/>
      </w:rPr>
    </w:lvl>
    <w:lvl w:ilvl="4" w:tplc="C33C55D4">
      <w:start w:val="1"/>
      <w:numFmt w:val="bullet"/>
      <w:lvlText w:val="•"/>
      <w:lvlJc w:val="left"/>
      <w:pPr>
        <w:tabs>
          <w:tab w:val="num" w:pos="3600"/>
        </w:tabs>
        <w:ind w:left="3600" w:hanging="360"/>
      </w:pPr>
      <w:rPr>
        <w:rFonts w:ascii="Arial" w:hAnsi="Arial" w:hint="default"/>
      </w:rPr>
    </w:lvl>
    <w:lvl w:ilvl="5" w:tplc="422C0526">
      <w:start w:val="1"/>
      <w:numFmt w:val="bullet"/>
      <w:lvlText w:val="•"/>
      <w:lvlJc w:val="left"/>
      <w:pPr>
        <w:tabs>
          <w:tab w:val="num" w:pos="4320"/>
        </w:tabs>
        <w:ind w:left="4320" w:hanging="360"/>
      </w:pPr>
      <w:rPr>
        <w:rFonts w:ascii="Arial" w:hAnsi="Arial" w:hint="default"/>
      </w:rPr>
    </w:lvl>
    <w:lvl w:ilvl="6" w:tplc="EDA2F978">
      <w:start w:val="1"/>
      <w:numFmt w:val="bullet"/>
      <w:lvlText w:val="•"/>
      <w:lvlJc w:val="left"/>
      <w:pPr>
        <w:tabs>
          <w:tab w:val="num" w:pos="5040"/>
        </w:tabs>
        <w:ind w:left="5040" w:hanging="360"/>
      </w:pPr>
      <w:rPr>
        <w:rFonts w:ascii="Arial" w:hAnsi="Arial" w:hint="default"/>
      </w:rPr>
    </w:lvl>
    <w:lvl w:ilvl="7" w:tplc="1A4ADBAC">
      <w:start w:val="1"/>
      <w:numFmt w:val="bullet"/>
      <w:lvlText w:val="•"/>
      <w:lvlJc w:val="left"/>
      <w:pPr>
        <w:tabs>
          <w:tab w:val="num" w:pos="5760"/>
        </w:tabs>
        <w:ind w:left="5760" w:hanging="360"/>
      </w:pPr>
      <w:rPr>
        <w:rFonts w:ascii="Arial" w:hAnsi="Arial" w:hint="default"/>
      </w:rPr>
    </w:lvl>
    <w:lvl w:ilvl="8" w:tplc="F64C4CAC">
      <w:start w:val="1"/>
      <w:numFmt w:val="bullet"/>
      <w:lvlText w:val="•"/>
      <w:lvlJc w:val="left"/>
      <w:pPr>
        <w:tabs>
          <w:tab w:val="num" w:pos="6480"/>
        </w:tabs>
        <w:ind w:left="6480" w:hanging="360"/>
      </w:pPr>
      <w:rPr>
        <w:rFonts w:ascii="Arial" w:hAnsi="Arial" w:hint="default"/>
      </w:rPr>
    </w:lvl>
  </w:abstractNum>
  <w:abstractNum w:abstractNumId="107" w15:restartNumberingAfterBreak="0">
    <w:nsid w:val="395D51DC"/>
    <w:multiLevelType w:val="hybridMultilevel"/>
    <w:tmpl w:val="377E38EA"/>
    <w:lvl w:ilvl="0" w:tplc="E67A9386">
      <w:start w:val="1"/>
      <w:numFmt w:val="bullet"/>
      <w:lvlText w:val=""/>
      <w:lvlJc w:val="left"/>
      <w:pPr>
        <w:ind w:left="720" w:hanging="360"/>
      </w:pPr>
      <w:rPr>
        <w:rFonts w:ascii="Symbol" w:hAnsi="Symbol" w:hint="default"/>
      </w:rPr>
    </w:lvl>
    <w:lvl w:ilvl="1" w:tplc="19D6AA54">
      <w:start w:val="1"/>
      <w:numFmt w:val="bullet"/>
      <w:lvlText w:val="o"/>
      <w:lvlJc w:val="left"/>
      <w:pPr>
        <w:ind w:left="1440" w:hanging="360"/>
      </w:pPr>
      <w:rPr>
        <w:rFonts w:ascii="Courier New" w:hAnsi="Courier New" w:cs="Courier New" w:hint="default"/>
      </w:rPr>
    </w:lvl>
    <w:lvl w:ilvl="2" w:tplc="CEEA5FD8">
      <w:start w:val="1"/>
      <w:numFmt w:val="bullet"/>
      <w:lvlText w:val=""/>
      <w:lvlJc w:val="left"/>
      <w:pPr>
        <w:ind w:left="2160" w:hanging="360"/>
      </w:pPr>
      <w:rPr>
        <w:rFonts w:ascii="Wingdings" w:hAnsi="Wingdings" w:hint="default"/>
      </w:rPr>
    </w:lvl>
    <w:lvl w:ilvl="3" w:tplc="37CE27C6">
      <w:start w:val="1"/>
      <w:numFmt w:val="bullet"/>
      <w:lvlText w:val=""/>
      <w:lvlJc w:val="left"/>
      <w:pPr>
        <w:ind w:left="2880" w:hanging="360"/>
      </w:pPr>
      <w:rPr>
        <w:rFonts w:ascii="Symbol" w:hAnsi="Symbol" w:hint="default"/>
      </w:rPr>
    </w:lvl>
    <w:lvl w:ilvl="4" w:tplc="3C96D54C">
      <w:start w:val="1"/>
      <w:numFmt w:val="bullet"/>
      <w:lvlText w:val="o"/>
      <w:lvlJc w:val="left"/>
      <w:pPr>
        <w:ind w:left="3600" w:hanging="360"/>
      </w:pPr>
      <w:rPr>
        <w:rFonts w:ascii="Courier New" w:hAnsi="Courier New" w:cs="Courier New" w:hint="default"/>
      </w:rPr>
    </w:lvl>
    <w:lvl w:ilvl="5" w:tplc="595EE6E0">
      <w:start w:val="1"/>
      <w:numFmt w:val="bullet"/>
      <w:lvlText w:val=""/>
      <w:lvlJc w:val="left"/>
      <w:pPr>
        <w:ind w:left="4320" w:hanging="360"/>
      </w:pPr>
      <w:rPr>
        <w:rFonts w:ascii="Wingdings" w:hAnsi="Wingdings" w:hint="default"/>
      </w:rPr>
    </w:lvl>
    <w:lvl w:ilvl="6" w:tplc="BFE6725A">
      <w:start w:val="1"/>
      <w:numFmt w:val="bullet"/>
      <w:lvlText w:val=""/>
      <w:lvlJc w:val="left"/>
      <w:pPr>
        <w:ind w:left="5040" w:hanging="360"/>
      </w:pPr>
      <w:rPr>
        <w:rFonts w:ascii="Symbol" w:hAnsi="Symbol" w:hint="default"/>
      </w:rPr>
    </w:lvl>
    <w:lvl w:ilvl="7" w:tplc="7592D514">
      <w:start w:val="1"/>
      <w:numFmt w:val="bullet"/>
      <w:lvlText w:val="o"/>
      <w:lvlJc w:val="left"/>
      <w:pPr>
        <w:ind w:left="5760" w:hanging="360"/>
      </w:pPr>
      <w:rPr>
        <w:rFonts w:ascii="Courier New" w:hAnsi="Courier New" w:cs="Courier New" w:hint="default"/>
      </w:rPr>
    </w:lvl>
    <w:lvl w:ilvl="8" w:tplc="ED381E82">
      <w:start w:val="1"/>
      <w:numFmt w:val="bullet"/>
      <w:lvlText w:val=""/>
      <w:lvlJc w:val="left"/>
      <w:pPr>
        <w:ind w:left="6480" w:hanging="360"/>
      </w:pPr>
      <w:rPr>
        <w:rFonts w:ascii="Wingdings" w:hAnsi="Wingdings" w:hint="default"/>
      </w:rPr>
    </w:lvl>
  </w:abstractNum>
  <w:abstractNum w:abstractNumId="108" w15:restartNumberingAfterBreak="0">
    <w:nsid w:val="39AE7B01"/>
    <w:multiLevelType w:val="hybridMultilevel"/>
    <w:tmpl w:val="772A0992"/>
    <w:lvl w:ilvl="0" w:tplc="5FDA8C00">
      <w:start w:val="1"/>
      <w:numFmt w:val="bullet"/>
      <w:lvlText w:val=""/>
      <w:lvlJc w:val="left"/>
      <w:pPr>
        <w:ind w:left="720" w:hanging="360"/>
      </w:pPr>
      <w:rPr>
        <w:rFonts w:ascii="Symbol" w:hAnsi="Symbol" w:hint="default"/>
      </w:rPr>
    </w:lvl>
    <w:lvl w:ilvl="1" w:tplc="84EE361A">
      <w:start w:val="1"/>
      <w:numFmt w:val="bullet"/>
      <w:lvlText w:val="o"/>
      <w:lvlJc w:val="left"/>
      <w:pPr>
        <w:ind w:left="1440" w:hanging="360"/>
      </w:pPr>
      <w:rPr>
        <w:rFonts w:ascii="Courier New" w:hAnsi="Courier New" w:cs="Courier New" w:hint="default"/>
      </w:rPr>
    </w:lvl>
    <w:lvl w:ilvl="2" w:tplc="0F0C800A">
      <w:start w:val="1"/>
      <w:numFmt w:val="bullet"/>
      <w:lvlText w:val=""/>
      <w:lvlJc w:val="left"/>
      <w:pPr>
        <w:ind w:left="2160" w:hanging="360"/>
      </w:pPr>
      <w:rPr>
        <w:rFonts w:ascii="Wingdings" w:hAnsi="Wingdings" w:hint="default"/>
      </w:rPr>
    </w:lvl>
    <w:lvl w:ilvl="3" w:tplc="92565F56">
      <w:start w:val="1"/>
      <w:numFmt w:val="bullet"/>
      <w:lvlText w:val=""/>
      <w:lvlJc w:val="left"/>
      <w:pPr>
        <w:ind w:left="2880" w:hanging="360"/>
      </w:pPr>
      <w:rPr>
        <w:rFonts w:ascii="Symbol" w:hAnsi="Symbol" w:hint="default"/>
      </w:rPr>
    </w:lvl>
    <w:lvl w:ilvl="4" w:tplc="E2986CD0">
      <w:start w:val="1"/>
      <w:numFmt w:val="bullet"/>
      <w:lvlText w:val="o"/>
      <w:lvlJc w:val="left"/>
      <w:pPr>
        <w:ind w:left="3600" w:hanging="360"/>
      </w:pPr>
      <w:rPr>
        <w:rFonts w:ascii="Courier New" w:hAnsi="Courier New" w:cs="Courier New" w:hint="default"/>
      </w:rPr>
    </w:lvl>
    <w:lvl w:ilvl="5" w:tplc="F702C6E0">
      <w:start w:val="1"/>
      <w:numFmt w:val="bullet"/>
      <w:lvlText w:val=""/>
      <w:lvlJc w:val="left"/>
      <w:pPr>
        <w:ind w:left="4320" w:hanging="360"/>
      </w:pPr>
      <w:rPr>
        <w:rFonts w:ascii="Wingdings" w:hAnsi="Wingdings" w:hint="default"/>
      </w:rPr>
    </w:lvl>
    <w:lvl w:ilvl="6" w:tplc="1902D830">
      <w:start w:val="1"/>
      <w:numFmt w:val="bullet"/>
      <w:lvlText w:val=""/>
      <w:lvlJc w:val="left"/>
      <w:pPr>
        <w:ind w:left="5040" w:hanging="360"/>
      </w:pPr>
      <w:rPr>
        <w:rFonts w:ascii="Symbol" w:hAnsi="Symbol" w:hint="default"/>
      </w:rPr>
    </w:lvl>
    <w:lvl w:ilvl="7" w:tplc="2B1410E8">
      <w:start w:val="1"/>
      <w:numFmt w:val="bullet"/>
      <w:lvlText w:val="o"/>
      <w:lvlJc w:val="left"/>
      <w:pPr>
        <w:ind w:left="5760" w:hanging="360"/>
      </w:pPr>
      <w:rPr>
        <w:rFonts w:ascii="Courier New" w:hAnsi="Courier New" w:cs="Courier New" w:hint="default"/>
      </w:rPr>
    </w:lvl>
    <w:lvl w:ilvl="8" w:tplc="E56C0AB4">
      <w:start w:val="1"/>
      <w:numFmt w:val="bullet"/>
      <w:lvlText w:val=""/>
      <w:lvlJc w:val="left"/>
      <w:pPr>
        <w:ind w:left="6480" w:hanging="360"/>
      </w:pPr>
      <w:rPr>
        <w:rFonts w:ascii="Wingdings" w:hAnsi="Wingdings" w:hint="default"/>
      </w:rPr>
    </w:lvl>
  </w:abstractNum>
  <w:abstractNum w:abstractNumId="109" w15:restartNumberingAfterBreak="0">
    <w:nsid w:val="3B1B4987"/>
    <w:multiLevelType w:val="hybridMultilevel"/>
    <w:tmpl w:val="21FAB91C"/>
    <w:lvl w:ilvl="0" w:tplc="F0CA3D2E">
      <w:start w:val="1"/>
      <w:numFmt w:val="bullet"/>
      <w:lvlText w:val=""/>
      <w:lvlJc w:val="left"/>
      <w:pPr>
        <w:ind w:left="720" w:hanging="360"/>
      </w:pPr>
      <w:rPr>
        <w:rFonts w:ascii="Symbol" w:hAnsi="Symbol" w:hint="default"/>
      </w:rPr>
    </w:lvl>
    <w:lvl w:ilvl="1" w:tplc="6F92A6E8">
      <w:start w:val="1"/>
      <w:numFmt w:val="bullet"/>
      <w:lvlText w:val="o"/>
      <w:lvlJc w:val="left"/>
      <w:pPr>
        <w:ind w:left="1440" w:hanging="360"/>
      </w:pPr>
      <w:rPr>
        <w:rFonts w:ascii="Courier New" w:hAnsi="Courier New" w:cs="Courier New" w:hint="default"/>
      </w:rPr>
    </w:lvl>
    <w:lvl w:ilvl="2" w:tplc="7DC8E416">
      <w:start w:val="1"/>
      <w:numFmt w:val="bullet"/>
      <w:lvlText w:val=""/>
      <w:lvlJc w:val="left"/>
      <w:pPr>
        <w:ind w:left="2160" w:hanging="360"/>
      </w:pPr>
      <w:rPr>
        <w:rFonts w:ascii="Wingdings" w:hAnsi="Wingdings" w:hint="default"/>
      </w:rPr>
    </w:lvl>
    <w:lvl w:ilvl="3" w:tplc="B38237D8">
      <w:start w:val="1"/>
      <w:numFmt w:val="bullet"/>
      <w:lvlText w:val=""/>
      <w:lvlJc w:val="left"/>
      <w:pPr>
        <w:ind w:left="2880" w:hanging="360"/>
      </w:pPr>
      <w:rPr>
        <w:rFonts w:ascii="Symbol" w:hAnsi="Symbol" w:hint="default"/>
      </w:rPr>
    </w:lvl>
    <w:lvl w:ilvl="4" w:tplc="A42CBE6E">
      <w:start w:val="1"/>
      <w:numFmt w:val="bullet"/>
      <w:lvlText w:val="o"/>
      <w:lvlJc w:val="left"/>
      <w:pPr>
        <w:ind w:left="3600" w:hanging="360"/>
      </w:pPr>
      <w:rPr>
        <w:rFonts w:ascii="Courier New" w:hAnsi="Courier New" w:cs="Courier New" w:hint="default"/>
      </w:rPr>
    </w:lvl>
    <w:lvl w:ilvl="5" w:tplc="2822EF8A">
      <w:start w:val="1"/>
      <w:numFmt w:val="bullet"/>
      <w:lvlText w:val=""/>
      <w:lvlJc w:val="left"/>
      <w:pPr>
        <w:ind w:left="4320" w:hanging="360"/>
      </w:pPr>
      <w:rPr>
        <w:rFonts w:ascii="Wingdings" w:hAnsi="Wingdings" w:hint="default"/>
      </w:rPr>
    </w:lvl>
    <w:lvl w:ilvl="6" w:tplc="3F12FC70">
      <w:start w:val="1"/>
      <w:numFmt w:val="bullet"/>
      <w:lvlText w:val=""/>
      <w:lvlJc w:val="left"/>
      <w:pPr>
        <w:ind w:left="5040" w:hanging="360"/>
      </w:pPr>
      <w:rPr>
        <w:rFonts w:ascii="Symbol" w:hAnsi="Symbol" w:hint="default"/>
      </w:rPr>
    </w:lvl>
    <w:lvl w:ilvl="7" w:tplc="FE966526">
      <w:start w:val="1"/>
      <w:numFmt w:val="bullet"/>
      <w:lvlText w:val="o"/>
      <w:lvlJc w:val="left"/>
      <w:pPr>
        <w:ind w:left="5760" w:hanging="360"/>
      </w:pPr>
      <w:rPr>
        <w:rFonts w:ascii="Courier New" w:hAnsi="Courier New" w:cs="Courier New" w:hint="default"/>
      </w:rPr>
    </w:lvl>
    <w:lvl w:ilvl="8" w:tplc="E95C2A48">
      <w:start w:val="1"/>
      <w:numFmt w:val="bullet"/>
      <w:lvlText w:val=""/>
      <w:lvlJc w:val="left"/>
      <w:pPr>
        <w:ind w:left="6480" w:hanging="360"/>
      </w:pPr>
      <w:rPr>
        <w:rFonts w:ascii="Wingdings" w:hAnsi="Wingdings" w:hint="default"/>
      </w:rPr>
    </w:lvl>
  </w:abstractNum>
  <w:abstractNum w:abstractNumId="110" w15:restartNumberingAfterBreak="0">
    <w:nsid w:val="3B2A7A8E"/>
    <w:multiLevelType w:val="multilevel"/>
    <w:tmpl w:val="FF7027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BC65CA1"/>
    <w:multiLevelType w:val="hybridMultilevel"/>
    <w:tmpl w:val="A992B22E"/>
    <w:lvl w:ilvl="0" w:tplc="338CCDFE">
      <w:start w:val="1"/>
      <w:numFmt w:val="bullet"/>
      <w:lvlText w:val=""/>
      <w:lvlJc w:val="left"/>
      <w:pPr>
        <w:ind w:left="720" w:hanging="360"/>
      </w:pPr>
      <w:rPr>
        <w:rFonts w:ascii="Symbol" w:hAnsi="Symbol" w:hint="default"/>
      </w:rPr>
    </w:lvl>
    <w:lvl w:ilvl="1" w:tplc="0152FF38">
      <w:start w:val="1"/>
      <w:numFmt w:val="bullet"/>
      <w:lvlText w:val="o"/>
      <w:lvlJc w:val="left"/>
      <w:pPr>
        <w:ind w:left="1440" w:hanging="360"/>
      </w:pPr>
      <w:rPr>
        <w:rFonts w:ascii="Courier New" w:hAnsi="Courier New" w:cs="Courier New" w:hint="default"/>
      </w:rPr>
    </w:lvl>
    <w:lvl w:ilvl="2" w:tplc="ADC28FE2">
      <w:start w:val="1"/>
      <w:numFmt w:val="bullet"/>
      <w:lvlText w:val=""/>
      <w:lvlJc w:val="left"/>
      <w:pPr>
        <w:ind w:left="2160" w:hanging="360"/>
      </w:pPr>
      <w:rPr>
        <w:rFonts w:ascii="Wingdings" w:hAnsi="Wingdings" w:hint="default"/>
      </w:rPr>
    </w:lvl>
    <w:lvl w:ilvl="3" w:tplc="42227EDE">
      <w:start w:val="1"/>
      <w:numFmt w:val="bullet"/>
      <w:lvlText w:val=""/>
      <w:lvlJc w:val="left"/>
      <w:pPr>
        <w:ind w:left="2880" w:hanging="360"/>
      </w:pPr>
      <w:rPr>
        <w:rFonts w:ascii="Symbol" w:hAnsi="Symbol" w:hint="default"/>
      </w:rPr>
    </w:lvl>
    <w:lvl w:ilvl="4" w:tplc="6D549002">
      <w:start w:val="1"/>
      <w:numFmt w:val="bullet"/>
      <w:lvlText w:val="o"/>
      <w:lvlJc w:val="left"/>
      <w:pPr>
        <w:ind w:left="3600" w:hanging="360"/>
      </w:pPr>
      <w:rPr>
        <w:rFonts w:ascii="Courier New" w:hAnsi="Courier New" w:cs="Courier New" w:hint="default"/>
      </w:rPr>
    </w:lvl>
    <w:lvl w:ilvl="5" w:tplc="331AC4CC">
      <w:start w:val="1"/>
      <w:numFmt w:val="bullet"/>
      <w:lvlText w:val=""/>
      <w:lvlJc w:val="left"/>
      <w:pPr>
        <w:ind w:left="4320" w:hanging="360"/>
      </w:pPr>
      <w:rPr>
        <w:rFonts w:ascii="Wingdings" w:hAnsi="Wingdings" w:hint="default"/>
      </w:rPr>
    </w:lvl>
    <w:lvl w:ilvl="6" w:tplc="5E2E7254">
      <w:start w:val="1"/>
      <w:numFmt w:val="bullet"/>
      <w:lvlText w:val=""/>
      <w:lvlJc w:val="left"/>
      <w:pPr>
        <w:ind w:left="5040" w:hanging="360"/>
      </w:pPr>
      <w:rPr>
        <w:rFonts w:ascii="Symbol" w:hAnsi="Symbol" w:hint="default"/>
      </w:rPr>
    </w:lvl>
    <w:lvl w:ilvl="7" w:tplc="8E4698BE">
      <w:start w:val="1"/>
      <w:numFmt w:val="bullet"/>
      <w:lvlText w:val="o"/>
      <w:lvlJc w:val="left"/>
      <w:pPr>
        <w:ind w:left="5760" w:hanging="360"/>
      </w:pPr>
      <w:rPr>
        <w:rFonts w:ascii="Courier New" w:hAnsi="Courier New" w:cs="Courier New" w:hint="default"/>
      </w:rPr>
    </w:lvl>
    <w:lvl w:ilvl="8" w:tplc="5D26DE44">
      <w:start w:val="1"/>
      <w:numFmt w:val="bullet"/>
      <w:lvlText w:val=""/>
      <w:lvlJc w:val="left"/>
      <w:pPr>
        <w:ind w:left="6480" w:hanging="360"/>
      </w:pPr>
      <w:rPr>
        <w:rFonts w:ascii="Wingdings" w:hAnsi="Wingdings" w:hint="default"/>
      </w:rPr>
    </w:lvl>
  </w:abstractNum>
  <w:abstractNum w:abstractNumId="112" w15:restartNumberingAfterBreak="0">
    <w:nsid w:val="3BEF05AA"/>
    <w:multiLevelType w:val="hybridMultilevel"/>
    <w:tmpl w:val="E354CBEA"/>
    <w:lvl w:ilvl="0" w:tplc="54D03C3A">
      <w:start w:val="1"/>
      <w:numFmt w:val="bullet"/>
      <w:lvlText w:val=""/>
      <w:lvlJc w:val="left"/>
      <w:pPr>
        <w:ind w:left="720" w:hanging="360"/>
      </w:pPr>
      <w:rPr>
        <w:rFonts w:ascii="Symbol" w:hAnsi="Symbol" w:hint="default"/>
      </w:rPr>
    </w:lvl>
    <w:lvl w:ilvl="1" w:tplc="D8AA6A50">
      <w:start w:val="1"/>
      <w:numFmt w:val="bullet"/>
      <w:lvlText w:val="o"/>
      <w:lvlJc w:val="left"/>
      <w:pPr>
        <w:ind w:left="1440" w:hanging="360"/>
      </w:pPr>
      <w:rPr>
        <w:rFonts w:ascii="Courier New" w:hAnsi="Courier New" w:cs="Courier New" w:hint="default"/>
      </w:rPr>
    </w:lvl>
    <w:lvl w:ilvl="2" w:tplc="1A269EF2">
      <w:start w:val="1"/>
      <w:numFmt w:val="bullet"/>
      <w:lvlText w:val=""/>
      <w:lvlJc w:val="left"/>
      <w:pPr>
        <w:ind w:left="2160" w:hanging="360"/>
      </w:pPr>
      <w:rPr>
        <w:rFonts w:ascii="Wingdings" w:hAnsi="Wingdings" w:hint="default"/>
      </w:rPr>
    </w:lvl>
    <w:lvl w:ilvl="3" w:tplc="20CA27C4">
      <w:start w:val="1"/>
      <w:numFmt w:val="bullet"/>
      <w:lvlText w:val=""/>
      <w:lvlJc w:val="left"/>
      <w:pPr>
        <w:ind w:left="2880" w:hanging="360"/>
      </w:pPr>
      <w:rPr>
        <w:rFonts w:ascii="Symbol" w:hAnsi="Symbol" w:hint="default"/>
      </w:rPr>
    </w:lvl>
    <w:lvl w:ilvl="4" w:tplc="023C0052">
      <w:start w:val="1"/>
      <w:numFmt w:val="bullet"/>
      <w:lvlText w:val="o"/>
      <w:lvlJc w:val="left"/>
      <w:pPr>
        <w:ind w:left="3600" w:hanging="360"/>
      </w:pPr>
      <w:rPr>
        <w:rFonts w:ascii="Courier New" w:hAnsi="Courier New" w:cs="Courier New" w:hint="default"/>
      </w:rPr>
    </w:lvl>
    <w:lvl w:ilvl="5" w:tplc="81BA3002">
      <w:start w:val="1"/>
      <w:numFmt w:val="bullet"/>
      <w:lvlText w:val=""/>
      <w:lvlJc w:val="left"/>
      <w:pPr>
        <w:ind w:left="4320" w:hanging="360"/>
      </w:pPr>
      <w:rPr>
        <w:rFonts w:ascii="Wingdings" w:hAnsi="Wingdings" w:hint="default"/>
      </w:rPr>
    </w:lvl>
    <w:lvl w:ilvl="6" w:tplc="3956E8EA">
      <w:start w:val="1"/>
      <w:numFmt w:val="bullet"/>
      <w:lvlText w:val=""/>
      <w:lvlJc w:val="left"/>
      <w:pPr>
        <w:ind w:left="5040" w:hanging="360"/>
      </w:pPr>
      <w:rPr>
        <w:rFonts w:ascii="Symbol" w:hAnsi="Symbol" w:hint="default"/>
      </w:rPr>
    </w:lvl>
    <w:lvl w:ilvl="7" w:tplc="DE4ED6F0">
      <w:start w:val="1"/>
      <w:numFmt w:val="bullet"/>
      <w:lvlText w:val="o"/>
      <w:lvlJc w:val="left"/>
      <w:pPr>
        <w:ind w:left="5760" w:hanging="360"/>
      </w:pPr>
      <w:rPr>
        <w:rFonts w:ascii="Courier New" w:hAnsi="Courier New" w:cs="Courier New" w:hint="default"/>
      </w:rPr>
    </w:lvl>
    <w:lvl w:ilvl="8" w:tplc="567C5E54">
      <w:start w:val="1"/>
      <w:numFmt w:val="bullet"/>
      <w:lvlText w:val=""/>
      <w:lvlJc w:val="left"/>
      <w:pPr>
        <w:ind w:left="6480" w:hanging="360"/>
      </w:pPr>
      <w:rPr>
        <w:rFonts w:ascii="Wingdings" w:hAnsi="Wingdings" w:hint="default"/>
      </w:rPr>
    </w:lvl>
  </w:abstractNum>
  <w:abstractNum w:abstractNumId="113" w15:restartNumberingAfterBreak="0">
    <w:nsid w:val="3BFB4271"/>
    <w:multiLevelType w:val="hybridMultilevel"/>
    <w:tmpl w:val="32C2B3A4"/>
    <w:lvl w:ilvl="0" w:tplc="1F86A0F8">
      <w:start w:val="1"/>
      <w:numFmt w:val="decimal"/>
      <w:lvlText w:val="%1."/>
      <w:lvlJc w:val="left"/>
      <w:pPr>
        <w:ind w:left="720" w:hanging="360"/>
      </w:pPr>
      <w:rPr>
        <w:rFonts w:hint="default"/>
      </w:rPr>
    </w:lvl>
    <w:lvl w:ilvl="1" w:tplc="F7FABE20">
      <w:start w:val="1"/>
      <w:numFmt w:val="lowerLetter"/>
      <w:lvlText w:val="%2."/>
      <w:lvlJc w:val="left"/>
      <w:pPr>
        <w:ind w:left="1440" w:hanging="360"/>
      </w:pPr>
    </w:lvl>
    <w:lvl w:ilvl="2" w:tplc="81949FF6">
      <w:start w:val="1"/>
      <w:numFmt w:val="lowerRoman"/>
      <w:lvlText w:val="%3."/>
      <w:lvlJc w:val="right"/>
      <w:pPr>
        <w:ind w:left="2160" w:hanging="180"/>
      </w:pPr>
    </w:lvl>
    <w:lvl w:ilvl="3" w:tplc="531A9866">
      <w:start w:val="1"/>
      <w:numFmt w:val="decimal"/>
      <w:lvlText w:val="%4."/>
      <w:lvlJc w:val="left"/>
      <w:pPr>
        <w:ind w:left="2880" w:hanging="360"/>
      </w:pPr>
    </w:lvl>
    <w:lvl w:ilvl="4" w:tplc="0DB66192">
      <w:start w:val="1"/>
      <w:numFmt w:val="lowerLetter"/>
      <w:lvlText w:val="%5."/>
      <w:lvlJc w:val="left"/>
      <w:pPr>
        <w:ind w:left="3600" w:hanging="360"/>
      </w:pPr>
    </w:lvl>
    <w:lvl w:ilvl="5" w:tplc="B8DC78D6">
      <w:start w:val="1"/>
      <w:numFmt w:val="lowerRoman"/>
      <w:lvlText w:val="%6."/>
      <w:lvlJc w:val="right"/>
      <w:pPr>
        <w:ind w:left="4320" w:hanging="180"/>
      </w:pPr>
    </w:lvl>
    <w:lvl w:ilvl="6" w:tplc="3F9EF500">
      <w:start w:val="1"/>
      <w:numFmt w:val="decimal"/>
      <w:lvlText w:val="%7."/>
      <w:lvlJc w:val="left"/>
      <w:pPr>
        <w:ind w:left="5040" w:hanging="360"/>
      </w:pPr>
    </w:lvl>
    <w:lvl w:ilvl="7" w:tplc="8ABCBC94">
      <w:start w:val="1"/>
      <w:numFmt w:val="lowerLetter"/>
      <w:lvlText w:val="%8."/>
      <w:lvlJc w:val="left"/>
      <w:pPr>
        <w:ind w:left="5760" w:hanging="360"/>
      </w:pPr>
    </w:lvl>
    <w:lvl w:ilvl="8" w:tplc="EEBAF0A8">
      <w:start w:val="1"/>
      <w:numFmt w:val="lowerRoman"/>
      <w:lvlText w:val="%9."/>
      <w:lvlJc w:val="right"/>
      <w:pPr>
        <w:ind w:left="6480" w:hanging="180"/>
      </w:pPr>
    </w:lvl>
  </w:abstractNum>
  <w:abstractNum w:abstractNumId="114" w15:restartNumberingAfterBreak="0">
    <w:nsid w:val="3C281A47"/>
    <w:multiLevelType w:val="hybridMultilevel"/>
    <w:tmpl w:val="97BC7E3C"/>
    <w:lvl w:ilvl="0" w:tplc="44363DA2">
      <w:start w:val="1"/>
      <w:numFmt w:val="bullet"/>
      <w:lvlText w:val=""/>
      <w:lvlJc w:val="left"/>
      <w:pPr>
        <w:tabs>
          <w:tab w:val="num" w:pos="720"/>
        </w:tabs>
        <w:ind w:left="720" w:hanging="360"/>
      </w:pPr>
      <w:rPr>
        <w:rFonts w:ascii="Symbol" w:hAnsi="Symbol" w:hint="default"/>
      </w:rPr>
    </w:lvl>
    <w:lvl w:ilvl="1" w:tplc="D3CA9948">
      <w:start w:val="1"/>
      <w:numFmt w:val="bullet"/>
      <w:lvlText w:val="•"/>
      <w:lvlJc w:val="left"/>
      <w:pPr>
        <w:tabs>
          <w:tab w:val="num" w:pos="1440"/>
        </w:tabs>
        <w:ind w:left="1440" w:hanging="360"/>
      </w:pPr>
      <w:rPr>
        <w:rFonts w:ascii="Arial" w:hAnsi="Arial" w:hint="default"/>
      </w:rPr>
    </w:lvl>
    <w:lvl w:ilvl="2" w:tplc="F7226D48">
      <w:start w:val="1"/>
      <w:numFmt w:val="bullet"/>
      <w:lvlText w:val="•"/>
      <w:lvlJc w:val="left"/>
      <w:pPr>
        <w:tabs>
          <w:tab w:val="num" w:pos="2160"/>
        </w:tabs>
        <w:ind w:left="2160" w:hanging="360"/>
      </w:pPr>
      <w:rPr>
        <w:rFonts w:ascii="Arial" w:hAnsi="Arial" w:hint="default"/>
      </w:rPr>
    </w:lvl>
    <w:lvl w:ilvl="3" w:tplc="C71E4802">
      <w:start w:val="1"/>
      <w:numFmt w:val="bullet"/>
      <w:lvlText w:val="•"/>
      <w:lvlJc w:val="left"/>
      <w:pPr>
        <w:tabs>
          <w:tab w:val="num" w:pos="2880"/>
        </w:tabs>
        <w:ind w:left="2880" w:hanging="360"/>
      </w:pPr>
      <w:rPr>
        <w:rFonts w:ascii="Arial" w:hAnsi="Arial" w:hint="default"/>
      </w:rPr>
    </w:lvl>
    <w:lvl w:ilvl="4" w:tplc="C98C865A">
      <w:start w:val="1"/>
      <w:numFmt w:val="bullet"/>
      <w:lvlText w:val="•"/>
      <w:lvlJc w:val="left"/>
      <w:pPr>
        <w:tabs>
          <w:tab w:val="num" w:pos="3600"/>
        </w:tabs>
        <w:ind w:left="3600" w:hanging="360"/>
      </w:pPr>
      <w:rPr>
        <w:rFonts w:ascii="Arial" w:hAnsi="Arial" w:hint="default"/>
      </w:rPr>
    </w:lvl>
    <w:lvl w:ilvl="5" w:tplc="A8F8AB20">
      <w:start w:val="1"/>
      <w:numFmt w:val="bullet"/>
      <w:lvlText w:val="•"/>
      <w:lvlJc w:val="left"/>
      <w:pPr>
        <w:tabs>
          <w:tab w:val="num" w:pos="4320"/>
        </w:tabs>
        <w:ind w:left="4320" w:hanging="360"/>
      </w:pPr>
      <w:rPr>
        <w:rFonts w:ascii="Arial" w:hAnsi="Arial" w:hint="default"/>
      </w:rPr>
    </w:lvl>
    <w:lvl w:ilvl="6" w:tplc="62E42C9C">
      <w:start w:val="1"/>
      <w:numFmt w:val="bullet"/>
      <w:lvlText w:val="•"/>
      <w:lvlJc w:val="left"/>
      <w:pPr>
        <w:tabs>
          <w:tab w:val="num" w:pos="5040"/>
        </w:tabs>
        <w:ind w:left="5040" w:hanging="360"/>
      </w:pPr>
      <w:rPr>
        <w:rFonts w:ascii="Arial" w:hAnsi="Arial" w:hint="default"/>
      </w:rPr>
    </w:lvl>
    <w:lvl w:ilvl="7" w:tplc="A9165116">
      <w:start w:val="1"/>
      <w:numFmt w:val="bullet"/>
      <w:lvlText w:val="•"/>
      <w:lvlJc w:val="left"/>
      <w:pPr>
        <w:tabs>
          <w:tab w:val="num" w:pos="5760"/>
        </w:tabs>
        <w:ind w:left="5760" w:hanging="360"/>
      </w:pPr>
      <w:rPr>
        <w:rFonts w:ascii="Arial" w:hAnsi="Arial" w:hint="default"/>
      </w:rPr>
    </w:lvl>
    <w:lvl w:ilvl="8" w:tplc="2B629BF4">
      <w:start w:val="1"/>
      <w:numFmt w:val="bullet"/>
      <w:lvlText w:val="•"/>
      <w:lvlJc w:val="left"/>
      <w:pPr>
        <w:tabs>
          <w:tab w:val="num" w:pos="6480"/>
        </w:tabs>
        <w:ind w:left="6480" w:hanging="360"/>
      </w:pPr>
      <w:rPr>
        <w:rFonts w:ascii="Arial" w:hAnsi="Arial" w:hint="default"/>
      </w:rPr>
    </w:lvl>
  </w:abstractNum>
  <w:abstractNum w:abstractNumId="115" w15:restartNumberingAfterBreak="0">
    <w:nsid w:val="3D7F638C"/>
    <w:multiLevelType w:val="hybridMultilevel"/>
    <w:tmpl w:val="56022516"/>
    <w:lvl w:ilvl="0" w:tplc="12E65A22">
      <w:start w:val="1"/>
      <w:numFmt w:val="bullet"/>
      <w:lvlText w:val=""/>
      <w:lvlJc w:val="left"/>
      <w:pPr>
        <w:ind w:left="720" w:hanging="360"/>
      </w:pPr>
      <w:rPr>
        <w:rFonts w:ascii="Symbol" w:hAnsi="Symbol" w:hint="default"/>
      </w:rPr>
    </w:lvl>
    <w:lvl w:ilvl="1" w:tplc="5B622E3C">
      <w:start w:val="1"/>
      <w:numFmt w:val="bullet"/>
      <w:lvlText w:val="o"/>
      <w:lvlJc w:val="left"/>
      <w:pPr>
        <w:ind w:left="1440" w:hanging="360"/>
      </w:pPr>
      <w:rPr>
        <w:rFonts w:ascii="Courier New" w:hAnsi="Courier New" w:cs="Courier New" w:hint="default"/>
      </w:rPr>
    </w:lvl>
    <w:lvl w:ilvl="2" w:tplc="3D1225C4">
      <w:start w:val="1"/>
      <w:numFmt w:val="bullet"/>
      <w:lvlText w:val=""/>
      <w:lvlJc w:val="left"/>
      <w:pPr>
        <w:ind w:left="2160" w:hanging="360"/>
      </w:pPr>
      <w:rPr>
        <w:rFonts w:ascii="Wingdings" w:hAnsi="Wingdings" w:hint="default"/>
      </w:rPr>
    </w:lvl>
    <w:lvl w:ilvl="3" w:tplc="337C99B0">
      <w:start w:val="1"/>
      <w:numFmt w:val="bullet"/>
      <w:lvlText w:val=""/>
      <w:lvlJc w:val="left"/>
      <w:pPr>
        <w:ind w:left="2880" w:hanging="360"/>
      </w:pPr>
      <w:rPr>
        <w:rFonts w:ascii="Symbol" w:hAnsi="Symbol" w:hint="default"/>
      </w:rPr>
    </w:lvl>
    <w:lvl w:ilvl="4" w:tplc="608E94E8">
      <w:start w:val="1"/>
      <w:numFmt w:val="bullet"/>
      <w:lvlText w:val="o"/>
      <w:lvlJc w:val="left"/>
      <w:pPr>
        <w:ind w:left="3600" w:hanging="360"/>
      </w:pPr>
      <w:rPr>
        <w:rFonts w:ascii="Courier New" w:hAnsi="Courier New" w:cs="Courier New" w:hint="default"/>
      </w:rPr>
    </w:lvl>
    <w:lvl w:ilvl="5" w:tplc="18BC2D3A">
      <w:start w:val="1"/>
      <w:numFmt w:val="bullet"/>
      <w:lvlText w:val=""/>
      <w:lvlJc w:val="left"/>
      <w:pPr>
        <w:ind w:left="4320" w:hanging="360"/>
      </w:pPr>
      <w:rPr>
        <w:rFonts w:ascii="Wingdings" w:hAnsi="Wingdings" w:hint="default"/>
      </w:rPr>
    </w:lvl>
    <w:lvl w:ilvl="6" w:tplc="7438E81E">
      <w:start w:val="1"/>
      <w:numFmt w:val="bullet"/>
      <w:lvlText w:val=""/>
      <w:lvlJc w:val="left"/>
      <w:pPr>
        <w:ind w:left="5040" w:hanging="360"/>
      </w:pPr>
      <w:rPr>
        <w:rFonts w:ascii="Symbol" w:hAnsi="Symbol" w:hint="default"/>
      </w:rPr>
    </w:lvl>
    <w:lvl w:ilvl="7" w:tplc="6DBC5126">
      <w:start w:val="1"/>
      <w:numFmt w:val="bullet"/>
      <w:lvlText w:val="o"/>
      <w:lvlJc w:val="left"/>
      <w:pPr>
        <w:ind w:left="5760" w:hanging="360"/>
      </w:pPr>
      <w:rPr>
        <w:rFonts w:ascii="Courier New" w:hAnsi="Courier New" w:cs="Courier New" w:hint="default"/>
      </w:rPr>
    </w:lvl>
    <w:lvl w:ilvl="8" w:tplc="8A60FEE6">
      <w:start w:val="1"/>
      <w:numFmt w:val="bullet"/>
      <w:lvlText w:val=""/>
      <w:lvlJc w:val="left"/>
      <w:pPr>
        <w:ind w:left="6480" w:hanging="360"/>
      </w:pPr>
      <w:rPr>
        <w:rFonts w:ascii="Wingdings" w:hAnsi="Wingdings" w:hint="default"/>
      </w:rPr>
    </w:lvl>
  </w:abstractNum>
  <w:abstractNum w:abstractNumId="116" w15:restartNumberingAfterBreak="0">
    <w:nsid w:val="3E434C46"/>
    <w:multiLevelType w:val="hybridMultilevel"/>
    <w:tmpl w:val="9976B110"/>
    <w:lvl w:ilvl="0" w:tplc="040C0001">
      <w:start w:val="1"/>
      <w:numFmt w:val="bullet"/>
      <w:lvlText w:val=""/>
      <w:lvlJc w:val="left"/>
      <w:pPr>
        <w:tabs>
          <w:tab w:val="num" w:pos="360"/>
        </w:tabs>
        <w:ind w:left="360" w:hanging="360"/>
      </w:pPr>
      <w:rPr>
        <w:rFonts w:ascii="Symbol" w:hAnsi="Symbol" w:hint="default"/>
      </w:rPr>
    </w:lvl>
    <w:lvl w:ilvl="1" w:tplc="E174A07E">
      <w:start w:val="1"/>
      <w:numFmt w:val="bullet"/>
      <w:lvlText w:val="-"/>
      <w:lvlJc w:val="left"/>
      <w:pPr>
        <w:tabs>
          <w:tab w:val="num" w:pos="1080"/>
        </w:tabs>
        <w:ind w:left="1080" w:hanging="360"/>
      </w:pPr>
      <w:rPr>
        <w:rFonts w:ascii="Arial" w:hAnsi="Arial" w:cs="Times New Roman" w:hint="default"/>
      </w:rPr>
    </w:lvl>
    <w:lvl w:ilvl="2" w:tplc="A63E3F4C">
      <w:start w:val="1"/>
      <w:numFmt w:val="bullet"/>
      <w:lvlText w:val="-"/>
      <w:lvlJc w:val="left"/>
      <w:pPr>
        <w:tabs>
          <w:tab w:val="num" w:pos="1800"/>
        </w:tabs>
        <w:ind w:left="1800" w:hanging="360"/>
      </w:pPr>
      <w:rPr>
        <w:rFonts w:ascii="Arial" w:hAnsi="Arial" w:cs="Times New Roman" w:hint="default"/>
      </w:rPr>
    </w:lvl>
    <w:lvl w:ilvl="3" w:tplc="C5002B62">
      <w:start w:val="1"/>
      <w:numFmt w:val="bullet"/>
      <w:lvlText w:val="-"/>
      <w:lvlJc w:val="left"/>
      <w:pPr>
        <w:tabs>
          <w:tab w:val="num" w:pos="2520"/>
        </w:tabs>
        <w:ind w:left="2520" w:hanging="360"/>
      </w:pPr>
      <w:rPr>
        <w:rFonts w:ascii="Arial" w:hAnsi="Arial" w:cs="Times New Roman" w:hint="default"/>
      </w:rPr>
    </w:lvl>
    <w:lvl w:ilvl="4" w:tplc="A8EE4C10">
      <w:start w:val="1"/>
      <w:numFmt w:val="bullet"/>
      <w:lvlText w:val="-"/>
      <w:lvlJc w:val="left"/>
      <w:pPr>
        <w:tabs>
          <w:tab w:val="num" w:pos="3240"/>
        </w:tabs>
        <w:ind w:left="3240" w:hanging="360"/>
      </w:pPr>
      <w:rPr>
        <w:rFonts w:ascii="Arial" w:hAnsi="Arial" w:cs="Times New Roman" w:hint="default"/>
      </w:rPr>
    </w:lvl>
    <w:lvl w:ilvl="5" w:tplc="593A72CC">
      <w:start w:val="1"/>
      <w:numFmt w:val="bullet"/>
      <w:lvlText w:val="-"/>
      <w:lvlJc w:val="left"/>
      <w:pPr>
        <w:tabs>
          <w:tab w:val="num" w:pos="3960"/>
        </w:tabs>
        <w:ind w:left="3960" w:hanging="360"/>
      </w:pPr>
      <w:rPr>
        <w:rFonts w:ascii="Arial" w:hAnsi="Arial" w:cs="Times New Roman" w:hint="default"/>
      </w:rPr>
    </w:lvl>
    <w:lvl w:ilvl="6" w:tplc="7E282A34">
      <w:start w:val="1"/>
      <w:numFmt w:val="bullet"/>
      <w:lvlText w:val="-"/>
      <w:lvlJc w:val="left"/>
      <w:pPr>
        <w:tabs>
          <w:tab w:val="num" w:pos="4680"/>
        </w:tabs>
        <w:ind w:left="4680" w:hanging="360"/>
      </w:pPr>
      <w:rPr>
        <w:rFonts w:ascii="Arial" w:hAnsi="Arial" w:cs="Times New Roman" w:hint="default"/>
      </w:rPr>
    </w:lvl>
    <w:lvl w:ilvl="7" w:tplc="9A9E09C2">
      <w:start w:val="1"/>
      <w:numFmt w:val="bullet"/>
      <w:lvlText w:val="-"/>
      <w:lvlJc w:val="left"/>
      <w:pPr>
        <w:tabs>
          <w:tab w:val="num" w:pos="5400"/>
        </w:tabs>
        <w:ind w:left="5400" w:hanging="360"/>
      </w:pPr>
      <w:rPr>
        <w:rFonts w:ascii="Arial" w:hAnsi="Arial" w:cs="Times New Roman" w:hint="default"/>
      </w:rPr>
    </w:lvl>
    <w:lvl w:ilvl="8" w:tplc="AE160A7A">
      <w:start w:val="1"/>
      <w:numFmt w:val="bullet"/>
      <w:lvlText w:val="-"/>
      <w:lvlJc w:val="left"/>
      <w:pPr>
        <w:tabs>
          <w:tab w:val="num" w:pos="6120"/>
        </w:tabs>
        <w:ind w:left="6120" w:hanging="360"/>
      </w:pPr>
      <w:rPr>
        <w:rFonts w:ascii="Arial" w:hAnsi="Arial" w:cs="Times New Roman" w:hint="default"/>
      </w:rPr>
    </w:lvl>
  </w:abstractNum>
  <w:abstractNum w:abstractNumId="117" w15:restartNumberingAfterBreak="0">
    <w:nsid w:val="3EDD637A"/>
    <w:multiLevelType w:val="hybridMultilevel"/>
    <w:tmpl w:val="F0D4B93A"/>
    <w:lvl w:ilvl="0" w:tplc="6210575E">
      <w:start w:val="1"/>
      <w:numFmt w:val="bullet"/>
      <w:lvlText w:val="o"/>
      <w:lvlJc w:val="left"/>
      <w:pPr>
        <w:tabs>
          <w:tab w:val="num" w:pos="1068"/>
        </w:tabs>
        <w:ind w:left="1068" w:hanging="360"/>
      </w:pPr>
      <w:rPr>
        <w:rFonts w:ascii="Courier New" w:hAnsi="Courier New" w:cs="Courier New" w:hint="default"/>
      </w:rPr>
    </w:lvl>
    <w:lvl w:ilvl="1" w:tplc="28EEA5CE">
      <w:start w:val="1"/>
      <w:numFmt w:val="bullet"/>
      <w:lvlText w:val="•"/>
      <w:lvlJc w:val="left"/>
      <w:pPr>
        <w:tabs>
          <w:tab w:val="num" w:pos="1788"/>
        </w:tabs>
        <w:ind w:left="1788" w:hanging="360"/>
      </w:pPr>
      <w:rPr>
        <w:rFonts w:ascii="Arial" w:hAnsi="Arial" w:hint="default"/>
      </w:rPr>
    </w:lvl>
    <w:lvl w:ilvl="2" w:tplc="691814CE">
      <w:start w:val="1"/>
      <w:numFmt w:val="bullet"/>
      <w:lvlText w:val="•"/>
      <w:lvlJc w:val="left"/>
      <w:pPr>
        <w:tabs>
          <w:tab w:val="num" w:pos="2508"/>
        </w:tabs>
        <w:ind w:left="2508" w:hanging="360"/>
      </w:pPr>
      <w:rPr>
        <w:rFonts w:ascii="Arial" w:hAnsi="Arial" w:hint="default"/>
      </w:rPr>
    </w:lvl>
    <w:lvl w:ilvl="3" w:tplc="956837B4">
      <w:start w:val="1"/>
      <w:numFmt w:val="bullet"/>
      <w:lvlText w:val="•"/>
      <w:lvlJc w:val="left"/>
      <w:pPr>
        <w:tabs>
          <w:tab w:val="num" w:pos="3228"/>
        </w:tabs>
        <w:ind w:left="3228" w:hanging="360"/>
      </w:pPr>
      <w:rPr>
        <w:rFonts w:ascii="Arial" w:hAnsi="Arial" w:hint="default"/>
      </w:rPr>
    </w:lvl>
    <w:lvl w:ilvl="4" w:tplc="622E0B58">
      <w:start w:val="1"/>
      <w:numFmt w:val="bullet"/>
      <w:lvlText w:val="•"/>
      <w:lvlJc w:val="left"/>
      <w:pPr>
        <w:tabs>
          <w:tab w:val="num" w:pos="3948"/>
        </w:tabs>
        <w:ind w:left="3948" w:hanging="360"/>
      </w:pPr>
      <w:rPr>
        <w:rFonts w:ascii="Arial" w:hAnsi="Arial" w:hint="default"/>
      </w:rPr>
    </w:lvl>
    <w:lvl w:ilvl="5" w:tplc="8D160502">
      <w:start w:val="1"/>
      <w:numFmt w:val="bullet"/>
      <w:lvlText w:val="•"/>
      <w:lvlJc w:val="left"/>
      <w:pPr>
        <w:tabs>
          <w:tab w:val="num" w:pos="4668"/>
        </w:tabs>
        <w:ind w:left="4668" w:hanging="360"/>
      </w:pPr>
      <w:rPr>
        <w:rFonts w:ascii="Arial" w:hAnsi="Arial" w:hint="default"/>
      </w:rPr>
    </w:lvl>
    <w:lvl w:ilvl="6" w:tplc="99062762">
      <w:start w:val="1"/>
      <w:numFmt w:val="bullet"/>
      <w:lvlText w:val="•"/>
      <w:lvlJc w:val="left"/>
      <w:pPr>
        <w:tabs>
          <w:tab w:val="num" w:pos="5388"/>
        </w:tabs>
        <w:ind w:left="5388" w:hanging="360"/>
      </w:pPr>
      <w:rPr>
        <w:rFonts w:ascii="Arial" w:hAnsi="Arial" w:hint="default"/>
      </w:rPr>
    </w:lvl>
    <w:lvl w:ilvl="7" w:tplc="62722814">
      <w:start w:val="1"/>
      <w:numFmt w:val="bullet"/>
      <w:lvlText w:val="•"/>
      <w:lvlJc w:val="left"/>
      <w:pPr>
        <w:tabs>
          <w:tab w:val="num" w:pos="6108"/>
        </w:tabs>
        <w:ind w:left="6108" w:hanging="360"/>
      </w:pPr>
      <w:rPr>
        <w:rFonts w:ascii="Arial" w:hAnsi="Arial" w:hint="default"/>
      </w:rPr>
    </w:lvl>
    <w:lvl w:ilvl="8" w:tplc="EF567342">
      <w:start w:val="1"/>
      <w:numFmt w:val="bullet"/>
      <w:lvlText w:val="•"/>
      <w:lvlJc w:val="left"/>
      <w:pPr>
        <w:tabs>
          <w:tab w:val="num" w:pos="6828"/>
        </w:tabs>
        <w:ind w:left="6828" w:hanging="360"/>
      </w:pPr>
      <w:rPr>
        <w:rFonts w:ascii="Arial" w:hAnsi="Arial" w:hint="default"/>
      </w:rPr>
    </w:lvl>
  </w:abstractNum>
  <w:abstractNum w:abstractNumId="118" w15:restartNumberingAfterBreak="0">
    <w:nsid w:val="3EEB716F"/>
    <w:multiLevelType w:val="hybridMultilevel"/>
    <w:tmpl w:val="F37A336C"/>
    <w:lvl w:ilvl="0" w:tplc="181E9C1C">
      <w:start w:val="1"/>
      <w:numFmt w:val="bullet"/>
      <w:lvlText w:val=""/>
      <w:lvlJc w:val="left"/>
      <w:pPr>
        <w:tabs>
          <w:tab w:val="num" w:pos="720"/>
        </w:tabs>
        <w:ind w:left="720" w:hanging="360"/>
      </w:pPr>
      <w:rPr>
        <w:rFonts w:ascii="Symbol" w:hAnsi="Symbol" w:hint="default"/>
      </w:rPr>
    </w:lvl>
    <w:lvl w:ilvl="1" w:tplc="8D1E4F3E">
      <w:start w:val="1"/>
      <w:numFmt w:val="bullet"/>
      <w:lvlText w:val="•"/>
      <w:lvlJc w:val="left"/>
      <w:pPr>
        <w:tabs>
          <w:tab w:val="num" w:pos="1440"/>
        </w:tabs>
        <w:ind w:left="1440" w:hanging="360"/>
      </w:pPr>
      <w:rPr>
        <w:rFonts w:ascii="Arial" w:hAnsi="Arial" w:hint="default"/>
      </w:rPr>
    </w:lvl>
    <w:lvl w:ilvl="2" w:tplc="7EC85B0C">
      <w:start w:val="1"/>
      <w:numFmt w:val="bullet"/>
      <w:lvlText w:val="•"/>
      <w:lvlJc w:val="left"/>
      <w:pPr>
        <w:tabs>
          <w:tab w:val="num" w:pos="2160"/>
        </w:tabs>
        <w:ind w:left="2160" w:hanging="360"/>
      </w:pPr>
      <w:rPr>
        <w:rFonts w:ascii="Arial" w:hAnsi="Arial" w:hint="default"/>
      </w:rPr>
    </w:lvl>
    <w:lvl w:ilvl="3" w:tplc="705847AE">
      <w:start w:val="1"/>
      <w:numFmt w:val="bullet"/>
      <w:lvlText w:val="•"/>
      <w:lvlJc w:val="left"/>
      <w:pPr>
        <w:tabs>
          <w:tab w:val="num" w:pos="2880"/>
        </w:tabs>
        <w:ind w:left="2880" w:hanging="360"/>
      </w:pPr>
      <w:rPr>
        <w:rFonts w:ascii="Arial" w:hAnsi="Arial" w:hint="default"/>
      </w:rPr>
    </w:lvl>
    <w:lvl w:ilvl="4" w:tplc="639CE4BE">
      <w:start w:val="1"/>
      <w:numFmt w:val="bullet"/>
      <w:lvlText w:val="•"/>
      <w:lvlJc w:val="left"/>
      <w:pPr>
        <w:tabs>
          <w:tab w:val="num" w:pos="3600"/>
        </w:tabs>
        <w:ind w:left="3600" w:hanging="360"/>
      </w:pPr>
      <w:rPr>
        <w:rFonts w:ascii="Arial" w:hAnsi="Arial" w:hint="default"/>
      </w:rPr>
    </w:lvl>
    <w:lvl w:ilvl="5" w:tplc="E72655EC">
      <w:start w:val="1"/>
      <w:numFmt w:val="bullet"/>
      <w:lvlText w:val="•"/>
      <w:lvlJc w:val="left"/>
      <w:pPr>
        <w:tabs>
          <w:tab w:val="num" w:pos="4320"/>
        </w:tabs>
        <w:ind w:left="4320" w:hanging="360"/>
      </w:pPr>
      <w:rPr>
        <w:rFonts w:ascii="Arial" w:hAnsi="Arial" w:hint="default"/>
      </w:rPr>
    </w:lvl>
    <w:lvl w:ilvl="6" w:tplc="C1603862">
      <w:start w:val="1"/>
      <w:numFmt w:val="bullet"/>
      <w:lvlText w:val="•"/>
      <w:lvlJc w:val="left"/>
      <w:pPr>
        <w:tabs>
          <w:tab w:val="num" w:pos="5040"/>
        </w:tabs>
        <w:ind w:left="5040" w:hanging="360"/>
      </w:pPr>
      <w:rPr>
        <w:rFonts w:ascii="Arial" w:hAnsi="Arial" w:hint="default"/>
      </w:rPr>
    </w:lvl>
    <w:lvl w:ilvl="7" w:tplc="58CCEB82">
      <w:start w:val="1"/>
      <w:numFmt w:val="bullet"/>
      <w:lvlText w:val="•"/>
      <w:lvlJc w:val="left"/>
      <w:pPr>
        <w:tabs>
          <w:tab w:val="num" w:pos="5760"/>
        </w:tabs>
        <w:ind w:left="5760" w:hanging="360"/>
      </w:pPr>
      <w:rPr>
        <w:rFonts w:ascii="Arial" w:hAnsi="Arial" w:hint="default"/>
      </w:rPr>
    </w:lvl>
    <w:lvl w:ilvl="8" w:tplc="A1167358">
      <w:start w:val="1"/>
      <w:numFmt w:val="bullet"/>
      <w:lvlText w:val="•"/>
      <w:lvlJc w:val="left"/>
      <w:pPr>
        <w:tabs>
          <w:tab w:val="num" w:pos="6480"/>
        </w:tabs>
        <w:ind w:left="6480" w:hanging="360"/>
      </w:pPr>
      <w:rPr>
        <w:rFonts w:ascii="Arial" w:hAnsi="Arial" w:hint="default"/>
      </w:rPr>
    </w:lvl>
  </w:abstractNum>
  <w:abstractNum w:abstractNumId="119" w15:restartNumberingAfterBreak="0">
    <w:nsid w:val="3EFD22E0"/>
    <w:multiLevelType w:val="hybridMultilevel"/>
    <w:tmpl w:val="336E8342"/>
    <w:lvl w:ilvl="0" w:tplc="E8FED770">
      <w:start w:val="1"/>
      <w:numFmt w:val="bullet"/>
      <w:lvlText w:val="•"/>
      <w:lvlJc w:val="left"/>
      <w:pPr>
        <w:tabs>
          <w:tab w:val="num" w:pos="720"/>
        </w:tabs>
        <w:ind w:left="720" w:hanging="360"/>
      </w:pPr>
      <w:rPr>
        <w:rFonts w:ascii="Arial" w:hAnsi="Arial" w:hint="default"/>
      </w:rPr>
    </w:lvl>
    <w:lvl w:ilvl="1" w:tplc="8E745CB6">
      <w:start w:val="1"/>
      <w:numFmt w:val="bullet"/>
      <w:lvlText w:val="o"/>
      <w:lvlJc w:val="left"/>
      <w:pPr>
        <w:tabs>
          <w:tab w:val="num" w:pos="1440"/>
        </w:tabs>
        <w:ind w:left="1440" w:hanging="360"/>
      </w:pPr>
      <w:rPr>
        <w:rFonts w:ascii="Courier New" w:hAnsi="Courier New" w:cs="Courier New" w:hint="default"/>
      </w:rPr>
    </w:lvl>
    <w:lvl w:ilvl="2" w:tplc="4A6448EC">
      <w:start w:val="1"/>
      <w:numFmt w:val="bullet"/>
      <w:lvlText w:val="•"/>
      <w:lvlJc w:val="left"/>
      <w:pPr>
        <w:tabs>
          <w:tab w:val="num" w:pos="2160"/>
        </w:tabs>
        <w:ind w:left="2160" w:hanging="360"/>
      </w:pPr>
      <w:rPr>
        <w:rFonts w:ascii="Arial" w:hAnsi="Arial" w:hint="default"/>
      </w:rPr>
    </w:lvl>
    <w:lvl w:ilvl="3" w:tplc="F1840CEA">
      <w:start w:val="1"/>
      <w:numFmt w:val="bullet"/>
      <w:lvlText w:val="•"/>
      <w:lvlJc w:val="left"/>
      <w:pPr>
        <w:tabs>
          <w:tab w:val="num" w:pos="2880"/>
        </w:tabs>
        <w:ind w:left="2880" w:hanging="360"/>
      </w:pPr>
      <w:rPr>
        <w:rFonts w:ascii="Arial" w:hAnsi="Arial" w:hint="default"/>
      </w:rPr>
    </w:lvl>
    <w:lvl w:ilvl="4" w:tplc="B67EB6FA">
      <w:start w:val="1"/>
      <w:numFmt w:val="bullet"/>
      <w:lvlText w:val="•"/>
      <w:lvlJc w:val="left"/>
      <w:pPr>
        <w:tabs>
          <w:tab w:val="num" w:pos="3600"/>
        </w:tabs>
        <w:ind w:left="3600" w:hanging="360"/>
      </w:pPr>
      <w:rPr>
        <w:rFonts w:ascii="Arial" w:hAnsi="Arial" w:hint="default"/>
      </w:rPr>
    </w:lvl>
    <w:lvl w:ilvl="5" w:tplc="18BA13DE">
      <w:start w:val="1"/>
      <w:numFmt w:val="bullet"/>
      <w:lvlText w:val="•"/>
      <w:lvlJc w:val="left"/>
      <w:pPr>
        <w:tabs>
          <w:tab w:val="num" w:pos="4320"/>
        </w:tabs>
        <w:ind w:left="4320" w:hanging="360"/>
      </w:pPr>
      <w:rPr>
        <w:rFonts w:ascii="Arial" w:hAnsi="Arial" w:hint="default"/>
      </w:rPr>
    </w:lvl>
    <w:lvl w:ilvl="6" w:tplc="6924205A">
      <w:start w:val="1"/>
      <w:numFmt w:val="bullet"/>
      <w:lvlText w:val="•"/>
      <w:lvlJc w:val="left"/>
      <w:pPr>
        <w:tabs>
          <w:tab w:val="num" w:pos="5040"/>
        </w:tabs>
        <w:ind w:left="5040" w:hanging="360"/>
      </w:pPr>
      <w:rPr>
        <w:rFonts w:ascii="Arial" w:hAnsi="Arial" w:hint="default"/>
      </w:rPr>
    </w:lvl>
    <w:lvl w:ilvl="7" w:tplc="8542BF7C">
      <w:start w:val="1"/>
      <w:numFmt w:val="bullet"/>
      <w:lvlText w:val="•"/>
      <w:lvlJc w:val="left"/>
      <w:pPr>
        <w:tabs>
          <w:tab w:val="num" w:pos="5760"/>
        </w:tabs>
        <w:ind w:left="5760" w:hanging="360"/>
      </w:pPr>
      <w:rPr>
        <w:rFonts w:ascii="Arial" w:hAnsi="Arial" w:hint="default"/>
      </w:rPr>
    </w:lvl>
    <w:lvl w:ilvl="8" w:tplc="8ED4EA12">
      <w:start w:val="1"/>
      <w:numFmt w:val="bullet"/>
      <w:lvlText w:val="•"/>
      <w:lvlJc w:val="left"/>
      <w:pPr>
        <w:tabs>
          <w:tab w:val="num" w:pos="6480"/>
        </w:tabs>
        <w:ind w:left="6480" w:hanging="360"/>
      </w:pPr>
      <w:rPr>
        <w:rFonts w:ascii="Arial" w:hAnsi="Arial" w:hint="default"/>
      </w:rPr>
    </w:lvl>
  </w:abstractNum>
  <w:abstractNum w:abstractNumId="120" w15:restartNumberingAfterBreak="0">
    <w:nsid w:val="3F171C49"/>
    <w:multiLevelType w:val="hybridMultilevel"/>
    <w:tmpl w:val="B5FC00C0"/>
    <w:lvl w:ilvl="0" w:tplc="159425B6">
      <w:start w:val="1"/>
      <w:numFmt w:val="decimal"/>
      <w:lvlText w:val="%1."/>
      <w:lvlJc w:val="left"/>
      <w:pPr>
        <w:ind w:left="720" w:hanging="360"/>
      </w:pPr>
      <w:rPr>
        <w:rFonts w:hint="default"/>
      </w:rPr>
    </w:lvl>
    <w:lvl w:ilvl="1" w:tplc="1724010C">
      <w:start w:val="1"/>
      <w:numFmt w:val="lowerRoman"/>
      <w:lvlText w:val="(%2)"/>
      <w:lvlJc w:val="left"/>
      <w:pPr>
        <w:ind w:left="1800" w:hanging="720"/>
      </w:pPr>
      <w:rPr>
        <w:rFonts w:hint="default"/>
      </w:rPr>
    </w:lvl>
    <w:lvl w:ilvl="2" w:tplc="8174CF78">
      <w:start w:val="1"/>
      <w:numFmt w:val="lowerRoman"/>
      <w:lvlText w:val="%3."/>
      <w:lvlJc w:val="right"/>
      <w:pPr>
        <w:ind w:left="2160" w:hanging="180"/>
      </w:pPr>
    </w:lvl>
    <w:lvl w:ilvl="3" w:tplc="A52295D0">
      <w:start w:val="1"/>
      <w:numFmt w:val="decimal"/>
      <w:lvlText w:val="%4."/>
      <w:lvlJc w:val="left"/>
      <w:pPr>
        <w:ind w:left="2880" w:hanging="360"/>
      </w:pPr>
    </w:lvl>
    <w:lvl w:ilvl="4" w:tplc="E54C16CC">
      <w:start w:val="1"/>
      <w:numFmt w:val="lowerLetter"/>
      <w:lvlText w:val="%5."/>
      <w:lvlJc w:val="left"/>
      <w:pPr>
        <w:ind w:left="3600" w:hanging="360"/>
      </w:pPr>
    </w:lvl>
    <w:lvl w:ilvl="5" w:tplc="F31C2CAE">
      <w:start w:val="1"/>
      <w:numFmt w:val="lowerRoman"/>
      <w:lvlText w:val="%6."/>
      <w:lvlJc w:val="right"/>
      <w:pPr>
        <w:ind w:left="4320" w:hanging="180"/>
      </w:pPr>
    </w:lvl>
    <w:lvl w:ilvl="6" w:tplc="6B6A2DA8">
      <w:start w:val="1"/>
      <w:numFmt w:val="decimal"/>
      <w:lvlText w:val="%7."/>
      <w:lvlJc w:val="left"/>
      <w:pPr>
        <w:ind w:left="5040" w:hanging="360"/>
      </w:pPr>
    </w:lvl>
    <w:lvl w:ilvl="7" w:tplc="CCD8F7A0">
      <w:start w:val="1"/>
      <w:numFmt w:val="lowerLetter"/>
      <w:lvlText w:val="%8."/>
      <w:lvlJc w:val="left"/>
      <w:pPr>
        <w:ind w:left="5760" w:hanging="360"/>
      </w:pPr>
    </w:lvl>
    <w:lvl w:ilvl="8" w:tplc="539634A2">
      <w:start w:val="1"/>
      <w:numFmt w:val="lowerRoman"/>
      <w:lvlText w:val="%9."/>
      <w:lvlJc w:val="right"/>
      <w:pPr>
        <w:ind w:left="6480" w:hanging="180"/>
      </w:pPr>
    </w:lvl>
  </w:abstractNum>
  <w:abstractNum w:abstractNumId="121" w15:restartNumberingAfterBreak="0">
    <w:nsid w:val="415771E2"/>
    <w:multiLevelType w:val="hybridMultilevel"/>
    <w:tmpl w:val="71EE5254"/>
    <w:lvl w:ilvl="0" w:tplc="D7C4FDC2">
      <w:start w:val="1"/>
      <w:numFmt w:val="bullet"/>
      <w:lvlText w:val=""/>
      <w:lvlJc w:val="left"/>
      <w:pPr>
        <w:tabs>
          <w:tab w:val="num" w:pos="720"/>
        </w:tabs>
        <w:ind w:left="720" w:hanging="360"/>
      </w:pPr>
      <w:rPr>
        <w:rFonts w:ascii="Symbol" w:hAnsi="Symbol" w:hint="default"/>
      </w:rPr>
    </w:lvl>
    <w:lvl w:ilvl="1" w:tplc="8B604420">
      <w:start w:val="1"/>
      <w:numFmt w:val="bullet"/>
      <w:lvlText w:val="o"/>
      <w:lvlJc w:val="left"/>
      <w:pPr>
        <w:tabs>
          <w:tab w:val="num" w:pos="1440"/>
        </w:tabs>
        <w:ind w:left="1440" w:hanging="360"/>
      </w:pPr>
      <w:rPr>
        <w:rFonts w:ascii="Courier New" w:hAnsi="Courier New" w:cs="Courier New" w:hint="default"/>
      </w:rPr>
    </w:lvl>
    <w:lvl w:ilvl="2" w:tplc="04BAC224">
      <w:start w:val="1"/>
      <w:numFmt w:val="bullet"/>
      <w:lvlText w:val="•"/>
      <w:lvlJc w:val="left"/>
      <w:pPr>
        <w:tabs>
          <w:tab w:val="num" w:pos="2160"/>
        </w:tabs>
        <w:ind w:left="2160" w:hanging="360"/>
      </w:pPr>
      <w:rPr>
        <w:rFonts w:ascii="Arial" w:hAnsi="Arial" w:hint="default"/>
      </w:rPr>
    </w:lvl>
    <w:lvl w:ilvl="3" w:tplc="7174086E">
      <w:start w:val="1"/>
      <w:numFmt w:val="bullet"/>
      <w:lvlText w:val="•"/>
      <w:lvlJc w:val="left"/>
      <w:pPr>
        <w:tabs>
          <w:tab w:val="num" w:pos="2880"/>
        </w:tabs>
        <w:ind w:left="2880" w:hanging="360"/>
      </w:pPr>
      <w:rPr>
        <w:rFonts w:ascii="Arial" w:hAnsi="Arial" w:hint="default"/>
      </w:rPr>
    </w:lvl>
    <w:lvl w:ilvl="4" w:tplc="C94CE6B8">
      <w:start w:val="1"/>
      <w:numFmt w:val="bullet"/>
      <w:lvlText w:val="•"/>
      <w:lvlJc w:val="left"/>
      <w:pPr>
        <w:tabs>
          <w:tab w:val="num" w:pos="3600"/>
        </w:tabs>
        <w:ind w:left="3600" w:hanging="360"/>
      </w:pPr>
      <w:rPr>
        <w:rFonts w:ascii="Arial" w:hAnsi="Arial" w:hint="default"/>
      </w:rPr>
    </w:lvl>
    <w:lvl w:ilvl="5" w:tplc="C072611A">
      <w:start w:val="1"/>
      <w:numFmt w:val="bullet"/>
      <w:lvlText w:val="•"/>
      <w:lvlJc w:val="left"/>
      <w:pPr>
        <w:tabs>
          <w:tab w:val="num" w:pos="4320"/>
        </w:tabs>
        <w:ind w:left="4320" w:hanging="360"/>
      </w:pPr>
      <w:rPr>
        <w:rFonts w:ascii="Arial" w:hAnsi="Arial" w:hint="default"/>
      </w:rPr>
    </w:lvl>
    <w:lvl w:ilvl="6" w:tplc="BFE2C4A4">
      <w:start w:val="1"/>
      <w:numFmt w:val="bullet"/>
      <w:lvlText w:val="•"/>
      <w:lvlJc w:val="left"/>
      <w:pPr>
        <w:tabs>
          <w:tab w:val="num" w:pos="5040"/>
        </w:tabs>
        <w:ind w:left="5040" w:hanging="360"/>
      </w:pPr>
      <w:rPr>
        <w:rFonts w:ascii="Arial" w:hAnsi="Arial" w:hint="default"/>
      </w:rPr>
    </w:lvl>
    <w:lvl w:ilvl="7" w:tplc="845EA17A">
      <w:start w:val="1"/>
      <w:numFmt w:val="bullet"/>
      <w:lvlText w:val="•"/>
      <w:lvlJc w:val="left"/>
      <w:pPr>
        <w:tabs>
          <w:tab w:val="num" w:pos="5760"/>
        </w:tabs>
        <w:ind w:left="5760" w:hanging="360"/>
      </w:pPr>
      <w:rPr>
        <w:rFonts w:ascii="Arial" w:hAnsi="Arial" w:hint="default"/>
      </w:rPr>
    </w:lvl>
    <w:lvl w:ilvl="8" w:tplc="2CA07880">
      <w:start w:val="1"/>
      <w:numFmt w:val="bullet"/>
      <w:lvlText w:val="•"/>
      <w:lvlJc w:val="left"/>
      <w:pPr>
        <w:tabs>
          <w:tab w:val="num" w:pos="6480"/>
        </w:tabs>
        <w:ind w:left="6480" w:hanging="360"/>
      </w:pPr>
      <w:rPr>
        <w:rFonts w:ascii="Arial" w:hAnsi="Arial" w:hint="default"/>
      </w:rPr>
    </w:lvl>
  </w:abstractNum>
  <w:abstractNum w:abstractNumId="122" w15:restartNumberingAfterBreak="0">
    <w:nsid w:val="419413F8"/>
    <w:multiLevelType w:val="hybridMultilevel"/>
    <w:tmpl w:val="95AC4B68"/>
    <w:lvl w:ilvl="0" w:tplc="5C58FDA0">
      <w:start w:val="1"/>
      <w:numFmt w:val="decimal"/>
      <w:pStyle w:val="Lgende"/>
      <w:lvlText w:val="*"/>
      <w:lvlJc w:val="left"/>
      <w:rPr>
        <w:rFonts w:cs="Times New Roman"/>
      </w:rPr>
    </w:lvl>
    <w:lvl w:ilvl="1" w:tplc="6A26AC88">
      <w:start w:val="1"/>
      <w:numFmt w:val="bullet"/>
      <w:lvlText w:val="o"/>
      <w:lvlJc w:val="left"/>
      <w:pPr>
        <w:ind w:left="1440" w:hanging="360"/>
      </w:pPr>
      <w:rPr>
        <w:rFonts w:ascii="Courier New" w:eastAsia="Courier New" w:hAnsi="Courier New" w:cs="Courier New" w:hint="default"/>
      </w:rPr>
    </w:lvl>
    <w:lvl w:ilvl="2" w:tplc="7D62970C">
      <w:start w:val="1"/>
      <w:numFmt w:val="bullet"/>
      <w:lvlText w:val="§"/>
      <w:lvlJc w:val="left"/>
      <w:pPr>
        <w:ind w:left="2160" w:hanging="360"/>
      </w:pPr>
      <w:rPr>
        <w:rFonts w:ascii="Wingdings" w:eastAsia="Wingdings" w:hAnsi="Wingdings" w:cs="Wingdings" w:hint="default"/>
      </w:rPr>
    </w:lvl>
    <w:lvl w:ilvl="3" w:tplc="242E7FC4">
      <w:start w:val="1"/>
      <w:numFmt w:val="bullet"/>
      <w:lvlText w:val="·"/>
      <w:lvlJc w:val="left"/>
      <w:pPr>
        <w:ind w:left="2880" w:hanging="360"/>
      </w:pPr>
      <w:rPr>
        <w:rFonts w:ascii="Symbol" w:eastAsia="Symbol" w:hAnsi="Symbol" w:cs="Symbol" w:hint="default"/>
      </w:rPr>
    </w:lvl>
    <w:lvl w:ilvl="4" w:tplc="28164A22">
      <w:start w:val="1"/>
      <w:numFmt w:val="bullet"/>
      <w:lvlText w:val="o"/>
      <w:lvlJc w:val="left"/>
      <w:pPr>
        <w:ind w:left="3600" w:hanging="360"/>
      </w:pPr>
      <w:rPr>
        <w:rFonts w:ascii="Courier New" w:eastAsia="Courier New" w:hAnsi="Courier New" w:cs="Courier New" w:hint="default"/>
      </w:rPr>
    </w:lvl>
    <w:lvl w:ilvl="5" w:tplc="6A78DFBC">
      <w:start w:val="1"/>
      <w:numFmt w:val="bullet"/>
      <w:lvlText w:val="§"/>
      <w:lvlJc w:val="left"/>
      <w:pPr>
        <w:ind w:left="4320" w:hanging="360"/>
      </w:pPr>
      <w:rPr>
        <w:rFonts w:ascii="Wingdings" w:eastAsia="Wingdings" w:hAnsi="Wingdings" w:cs="Wingdings" w:hint="default"/>
      </w:rPr>
    </w:lvl>
    <w:lvl w:ilvl="6" w:tplc="C5BE8D98">
      <w:start w:val="1"/>
      <w:numFmt w:val="bullet"/>
      <w:lvlText w:val="·"/>
      <w:lvlJc w:val="left"/>
      <w:pPr>
        <w:ind w:left="5040" w:hanging="360"/>
      </w:pPr>
      <w:rPr>
        <w:rFonts w:ascii="Symbol" w:eastAsia="Symbol" w:hAnsi="Symbol" w:cs="Symbol" w:hint="default"/>
      </w:rPr>
    </w:lvl>
    <w:lvl w:ilvl="7" w:tplc="AB08FC70">
      <w:start w:val="1"/>
      <w:numFmt w:val="bullet"/>
      <w:lvlText w:val="o"/>
      <w:lvlJc w:val="left"/>
      <w:pPr>
        <w:ind w:left="5760" w:hanging="360"/>
      </w:pPr>
      <w:rPr>
        <w:rFonts w:ascii="Courier New" w:eastAsia="Courier New" w:hAnsi="Courier New" w:cs="Courier New" w:hint="default"/>
      </w:rPr>
    </w:lvl>
    <w:lvl w:ilvl="8" w:tplc="FBE8B43A">
      <w:start w:val="1"/>
      <w:numFmt w:val="bullet"/>
      <w:lvlText w:val="§"/>
      <w:lvlJc w:val="left"/>
      <w:pPr>
        <w:ind w:left="6480" w:hanging="360"/>
      </w:pPr>
      <w:rPr>
        <w:rFonts w:ascii="Wingdings" w:eastAsia="Wingdings" w:hAnsi="Wingdings" w:cs="Wingdings" w:hint="default"/>
      </w:rPr>
    </w:lvl>
  </w:abstractNum>
  <w:abstractNum w:abstractNumId="123" w15:restartNumberingAfterBreak="0">
    <w:nsid w:val="419F445E"/>
    <w:multiLevelType w:val="hybridMultilevel"/>
    <w:tmpl w:val="F38CE942"/>
    <w:lvl w:ilvl="0" w:tplc="3B7ECE3C">
      <w:start w:val="1"/>
      <w:numFmt w:val="bullet"/>
      <w:lvlText w:val="•"/>
      <w:lvlJc w:val="left"/>
      <w:pPr>
        <w:tabs>
          <w:tab w:val="num" w:pos="360"/>
        </w:tabs>
        <w:ind w:left="360" w:hanging="360"/>
      </w:pPr>
      <w:rPr>
        <w:rFonts w:ascii="Arial" w:hAnsi="Arial" w:hint="default"/>
      </w:rPr>
    </w:lvl>
    <w:lvl w:ilvl="1" w:tplc="7F741962">
      <w:start w:val="1"/>
      <w:numFmt w:val="bullet"/>
      <w:lvlText w:val="o"/>
      <w:lvlJc w:val="left"/>
      <w:pPr>
        <w:ind w:left="732" w:hanging="360"/>
      </w:pPr>
      <w:rPr>
        <w:rFonts w:ascii="Courier New" w:hAnsi="Courier New" w:cs="Courier New" w:hint="default"/>
      </w:rPr>
    </w:lvl>
    <w:lvl w:ilvl="2" w:tplc="26527ED6">
      <w:start w:val="1"/>
      <w:numFmt w:val="bullet"/>
      <w:lvlText w:val=""/>
      <w:lvlJc w:val="left"/>
      <w:pPr>
        <w:ind w:left="1452" w:hanging="360"/>
      </w:pPr>
      <w:rPr>
        <w:rFonts w:ascii="Wingdings" w:hAnsi="Wingdings" w:hint="default"/>
      </w:rPr>
    </w:lvl>
    <w:lvl w:ilvl="3" w:tplc="66706D62">
      <w:start w:val="1"/>
      <w:numFmt w:val="bullet"/>
      <w:lvlText w:val=""/>
      <w:lvlJc w:val="left"/>
      <w:pPr>
        <w:ind w:left="2172" w:hanging="360"/>
      </w:pPr>
      <w:rPr>
        <w:rFonts w:ascii="Symbol" w:hAnsi="Symbol" w:hint="default"/>
      </w:rPr>
    </w:lvl>
    <w:lvl w:ilvl="4" w:tplc="E0BE581A">
      <w:start w:val="1"/>
      <w:numFmt w:val="bullet"/>
      <w:lvlText w:val="o"/>
      <w:lvlJc w:val="left"/>
      <w:pPr>
        <w:ind w:left="2892" w:hanging="360"/>
      </w:pPr>
      <w:rPr>
        <w:rFonts w:ascii="Courier New" w:hAnsi="Courier New" w:cs="Courier New" w:hint="default"/>
      </w:rPr>
    </w:lvl>
    <w:lvl w:ilvl="5" w:tplc="534ACCBC">
      <w:start w:val="1"/>
      <w:numFmt w:val="bullet"/>
      <w:lvlText w:val=""/>
      <w:lvlJc w:val="left"/>
      <w:pPr>
        <w:ind w:left="3612" w:hanging="360"/>
      </w:pPr>
      <w:rPr>
        <w:rFonts w:ascii="Wingdings" w:hAnsi="Wingdings" w:hint="default"/>
      </w:rPr>
    </w:lvl>
    <w:lvl w:ilvl="6" w:tplc="DC069446">
      <w:start w:val="1"/>
      <w:numFmt w:val="bullet"/>
      <w:lvlText w:val=""/>
      <w:lvlJc w:val="left"/>
      <w:pPr>
        <w:ind w:left="4332" w:hanging="360"/>
      </w:pPr>
      <w:rPr>
        <w:rFonts w:ascii="Symbol" w:hAnsi="Symbol" w:hint="default"/>
      </w:rPr>
    </w:lvl>
    <w:lvl w:ilvl="7" w:tplc="BB7AD4EC">
      <w:start w:val="1"/>
      <w:numFmt w:val="bullet"/>
      <w:lvlText w:val="o"/>
      <w:lvlJc w:val="left"/>
      <w:pPr>
        <w:ind w:left="5052" w:hanging="360"/>
      </w:pPr>
      <w:rPr>
        <w:rFonts w:ascii="Courier New" w:hAnsi="Courier New" w:cs="Courier New" w:hint="default"/>
      </w:rPr>
    </w:lvl>
    <w:lvl w:ilvl="8" w:tplc="222C592E">
      <w:start w:val="1"/>
      <w:numFmt w:val="bullet"/>
      <w:lvlText w:val=""/>
      <w:lvlJc w:val="left"/>
      <w:pPr>
        <w:ind w:left="5772" w:hanging="360"/>
      </w:pPr>
      <w:rPr>
        <w:rFonts w:ascii="Wingdings" w:hAnsi="Wingdings" w:hint="default"/>
      </w:rPr>
    </w:lvl>
  </w:abstractNum>
  <w:abstractNum w:abstractNumId="124" w15:restartNumberingAfterBreak="0">
    <w:nsid w:val="42B4472D"/>
    <w:multiLevelType w:val="hybridMultilevel"/>
    <w:tmpl w:val="BE3EECA0"/>
    <w:lvl w:ilvl="0" w:tplc="76BEF8AC">
      <w:start w:val="1"/>
      <w:numFmt w:val="bullet"/>
      <w:lvlText w:val=""/>
      <w:lvlJc w:val="left"/>
      <w:pPr>
        <w:ind w:left="720" w:hanging="360"/>
      </w:pPr>
      <w:rPr>
        <w:rFonts w:ascii="Symbol" w:hAnsi="Symbol" w:hint="default"/>
      </w:rPr>
    </w:lvl>
    <w:lvl w:ilvl="1" w:tplc="81AE7B40">
      <w:start w:val="1"/>
      <w:numFmt w:val="bullet"/>
      <w:lvlText w:val="o"/>
      <w:lvlJc w:val="left"/>
      <w:pPr>
        <w:ind w:left="1440" w:hanging="360"/>
      </w:pPr>
      <w:rPr>
        <w:rFonts w:ascii="Courier New" w:hAnsi="Courier New" w:cs="Courier New" w:hint="default"/>
      </w:rPr>
    </w:lvl>
    <w:lvl w:ilvl="2" w:tplc="A4F01BB8">
      <w:start w:val="1"/>
      <w:numFmt w:val="bullet"/>
      <w:lvlText w:val=""/>
      <w:lvlJc w:val="left"/>
      <w:pPr>
        <w:ind w:left="2160" w:hanging="360"/>
      </w:pPr>
      <w:rPr>
        <w:rFonts w:ascii="Wingdings" w:hAnsi="Wingdings" w:hint="default"/>
      </w:rPr>
    </w:lvl>
    <w:lvl w:ilvl="3" w:tplc="A40E3ED4">
      <w:start w:val="1"/>
      <w:numFmt w:val="bullet"/>
      <w:lvlText w:val=""/>
      <w:lvlJc w:val="left"/>
      <w:pPr>
        <w:ind w:left="2880" w:hanging="360"/>
      </w:pPr>
      <w:rPr>
        <w:rFonts w:ascii="Symbol" w:hAnsi="Symbol" w:hint="default"/>
      </w:rPr>
    </w:lvl>
    <w:lvl w:ilvl="4" w:tplc="D812E57C">
      <w:start w:val="1"/>
      <w:numFmt w:val="bullet"/>
      <w:lvlText w:val="o"/>
      <w:lvlJc w:val="left"/>
      <w:pPr>
        <w:ind w:left="3600" w:hanging="360"/>
      </w:pPr>
      <w:rPr>
        <w:rFonts w:ascii="Courier New" w:hAnsi="Courier New" w:cs="Courier New" w:hint="default"/>
      </w:rPr>
    </w:lvl>
    <w:lvl w:ilvl="5" w:tplc="42D8D752">
      <w:start w:val="1"/>
      <w:numFmt w:val="bullet"/>
      <w:lvlText w:val=""/>
      <w:lvlJc w:val="left"/>
      <w:pPr>
        <w:ind w:left="4320" w:hanging="360"/>
      </w:pPr>
      <w:rPr>
        <w:rFonts w:ascii="Wingdings" w:hAnsi="Wingdings" w:hint="default"/>
      </w:rPr>
    </w:lvl>
    <w:lvl w:ilvl="6" w:tplc="1CEABD7A">
      <w:start w:val="1"/>
      <w:numFmt w:val="bullet"/>
      <w:lvlText w:val=""/>
      <w:lvlJc w:val="left"/>
      <w:pPr>
        <w:ind w:left="5040" w:hanging="360"/>
      </w:pPr>
      <w:rPr>
        <w:rFonts w:ascii="Symbol" w:hAnsi="Symbol" w:hint="default"/>
      </w:rPr>
    </w:lvl>
    <w:lvl w:ilvl="7" w:tplc="A03C856E">
      <w:start w:val="1"/>
      <w:numFmt w:val="bullet"/>
      <w:lvlText w:val="o"/>
      <w:lvlJc w:val="left"/>
      <w:pPr>
        <w:ind w:left="5760" w:hanging="360"/>
      </w:pPr>
      <w:rPr>
        <w:rFonts w:ascii="Courier New" w:hAnsi="Courier New" w:cs="Courier New" w:hint="default"/>
      </w:rPr>
    </w:lvl>
    <w:lvl w:ilvl="8" w:tplc="42E48A3C">
      <w:start w:val="1"/>
      <w:numFmt w:val="bullet"/>
      <w:lvlText w:val=""/>
      <w:lvlJc w:val="left"/>
      <w:pPr>
        <w:ind w:left="6480" w:hanging="360"/>
      </w:pPr>
      <w:rPr>
        <w:rFonts w:ascii="Wingdings" w:hAnsi="Wingdings" w:hint="default"/>
      </w:rPr>
    </w:lvl>
  </w:abstractNum>
  <w:abstractNum w:abstractNumId="125" w15:restartNumberingAfterBreak="0">
    <w:nsid w:val="43A54B7F"/>
    <w:multiLevelType w:val="hybridMultilevel"/>
    <w:tmpl w:val="0DB669D6"/>
    <w:lvl w:ilvl="0" w:tplc="940E4ED0">
      <w:start w:val="1"/>
      <w:numFmt w:val="bullet"/>
      <w:lvlText w:val=""/>
      <w:lvlJc w:val="left"/>
      <w:pPr>
        <w:ind w:left="720" w:hanging="360"/>
      </w:pPr>
      <w:rPr>
        <w:rFonts w:ascii="Symbol" w:hAnsi="Symbol" w:hint="default"/>
      </w:rPr>
    </w:lvl>
    <w:lvl w:ilvl="1" w:tplc="17A2272E">
      <w:start w:val="1"/>
      <w:numFmt w:val="bullet"/>
      <w:lvlText w:val="o"/>
      <w:lvlJc w:val="left"/>
      <w:pPr>
        <w:ind w:left="1440" w:hanging="360"/>
      </w:pPr>
      <w:rPr>
        <w:rFonts w:ascii="Courier New" w:hAnsi="Courier New" w:cs="Courier New" w:hint="default"/>
      </w:rPr>
    </w:lvl>
    <w:lvl w:ilvl="2" w:tplc="5578648E">
      <w:start w:val="1"/>
      <w:numFmt w:val="bullet"/>
      <w:lvlText w:val=""/>
      <w:lvlJc w:val="left"/>
      <w:pPr>
        <w:ind w:left="2160" w:hanging="360"/>
      </w:pPr>
      <w:rPr>
        <w:rFonts w:ascii="Wingdings" w:hAnsi="Wingdings" w:hint="default"/>
      </w:rPr>
    </w:lvl>
    <w:lvl w:ilvl="3" w:tplc="2820B506">
      <w:start w:val="1"/>
      <w:numFmt w:val="bullet"/>
      <w:lvlText w:val=""/>
      <w:lvlJc w:val="left"/>
      <w:pPr>
        <w:ind w:left="2880" w:hanging="360"/>
      </w:pPr>
      <w:rPr>
        <w:rFonts w:ascii="Symbol" w:hAnsi="Symbol" w:hint="default"/>
      </w:rPr>
    </w:lvl>
    <w:lvl w:ilvl="4" w:tplc="3B6286F2">
      <w:start w:val="1"/>
      <w:numFmt w:val="bullet"/>
      <w:lvlText w:val="o"/>
      <w:lvlJc w:val="left"/>
      <w:pPr>
        <w:ind w:left="3600" w:hanging="360"/>
      </w:pPr>
      <w:rPr>
        <w:rFonts w:ascii="Courier New" w:hAnsi="Courier New" w:cs="Courier New" w:hint="default"/>
      </w:rPr>
    </w:lvl>
    <w:lvl w:ilvl="5" w:tplc="57804FAC">
      <w:start w:val="1"/>
      <w:numFmt w:val="bullet"/>
      <w:lvlText w:val=""/>
      <w:lvlJc w:val="left"/>
      <w:pPr>
        <w:ind w:left="4320" w:hanging="360"/>
      </w:pPr>
      <w:rPr>
        <w:rFonts w:ascii="Wingdings" w:hAnsi="Wingdings" w:hint="default"/>
      </w:rPr>
    </w:lvl>
    <w:lvl w:ilvl="6" w:tplc="E63417CA">
      <w:start w:val="1"/>
      <w:numFmt w:val="bullet"/>
      <w:lvlText w:val=""/>
      <w:lvlJc w:val="left"/>
      <w:pPr>
        <w:ind w:left="5040" w:hanging="360"/>
      </w:pPr>
      <w:rPr>
        <w:rFonts w:ascii="Symbol" w:hAnsi="Symbol" w:hint="default"/>
      </w:rPr>
    </w:lvl>
    <w:lvl w:ilvl="7" w:tplc="F180742C">
      <w:start w:val="1"/>
      <w:numFmt w:val="bullet"/>
      <w:lvlText w:val="o"/>
      <w:lvlJc w:val="left"/>
      <w:pPr>
        <w:ind w:left="5760" w:hanging="360"/>
      </w:pPr>
      <w:rPr>
        <w:rFonts w:ascii="Courier New" w:hAnsi="Courier New" w:cs="Courier New" w:hint="default"/>
      </w:rPr>
    </w:lvl>
    <w:lvl w:ilvl="8" w:tplc="4CE67A6E">
      <w:start w:val="1"/>
      <w:numFmt w:val="bullet"/>
      <w:lvlText w:val=""/>
      <w:lvlJc w:val="left"/>
      <w:pPr>
        <w:ind w:left="6480" w:hanging="360"/>
      </w:pPr>
      <w:rPr>
        <w:rFonts w:ascii="Wingdings" w:hAnsi="Wingdings" w:hint="default"/>
      </w:rPr>
    </w:lvl>
  </w:abstractNum>
  <w:abstractNum w:abstractNumId="126" w15:restartNumberingAfterBreak="0">
    <w:nsid w:val="43BB2E30"/>
    <w:multiLevelType w:val="hybridMultilevel"/>
    <w:tmpl w:val="61628272"/>
    <w:lvl w:ilvl="0" w:tplc="040C0001">
      <w:start w:val="1"/>
      <w:numFmt w:val="bullet"/>
      <w:lvlText w:val=""/>
      <w:lvlJc w:val="left"/>
      <w:pPr>
        <w:ind w:left="760" w:hanging="360"/>
      </w:pPr>
      <w:rPr>
        <w:rFonts w:ascii="Symbol" w:hAnsi="Symbol" w:hint="default"/>
      </w:rPr>
    </w:lvl>
    <w:lvl w:ilvl="1" w:tplc="040C0003" w:tentative="1">
      <w:start w:val="1"/>
      <w:numFmt w:val="bullet"/>
      <w:lvlText w:val="o"/>
      <w:lvlJc w:val="left"/>
      <w:pPr>
        <w:ind w:left="1480" w:hanging="360"/>
      </w:pPr>
      <w:rPr>
        <w:rFonts w:ascii="Courier New" w:hAnsi="Courier New" w:cs="Courier New" w:hint="default"/>
      </w:rPr>
    </w:lvl>
    <w:lvl w:ilvl="2" w:tplc="040C0005" w:tentative="1">
      <w:start w:val="1"/>
      <w:numFmt w:val="bullet"/>
      <w:lvlText w:val=""/>
      <w:lvlJc w:val="left"/>
      <w:pPr>
        <w:ind w:left="2200" w:hanging="360"/>
      </w:pPr>
      <w:rPr>
        <w:rFonts w:ascii="Wingdings" w:hAnsi="Wingdings" w:hint="default"/>
      </w:rPr>
    </w:lvl>
    <w:lvl w:ilvl="3" w:tplc="040C0001" w:tentative="1">
      <w:start w:val="1"/>
      <w:numFmt w:val="bullet"/>
      <w:lvlText w:val=""/>
      <w:lvlJc w:val="left"/>
      <w:pPr>
        <w:ind w:left="2920" w:hanging="360"/>
      </w:pPr>
      <w:rPr>
        <w:rFonts w:ascii="Symbol" w:hAnsi="Symbol" w:hint="default"/>
      </w:rPr>
    </w:lvl>
    <w:lvl w:ilvl="4" w:tplc="040C0003" w:tentative="1">
      <w:start w:val="1"/>
      <w:numFmt w:val="bullet"/>
      <w:lvlText w:val="o"/>
      <w:lvlJc w:val="left"/>
      <w:pPr>
        <w:ind w:left="3640" w:hanging="360"/>
      </w:pPr>
      <w:rPr>
        <w:rFonts w:ascii="Courier New" w:hAnsi="Courier New" w:cs="Courier New" w:hint="default"/>
      </w:rPr>
    </w:lvl>
    <w:lvl w:ilvl="5" w:tplc="040C0005" w:tentative="1">
      <w:start w:val="1"/>
      <w:numFmt w:val="bullet"/>
      <w:lvlText w:val=""/>
      <w:lvlJc w:val="left"/>
      <w:pPr>
        <w:ind w:left="4360" w:hanging="360"/>
      </w:pPr>
      <w:rPr>
        <w:rFonts w:ascii="Wingdings" w:hAnsi="Wingdings" w:hint="default"/>
      </w:rPr>
    </w:lvl>
    <w:lvl w:ilvl="6" w:tplc="040C0001" w:tentative="1">
      <w:start w:val="1"/>
      <w:numFmt w:val="bullet"/>
      <w:lvlText w:val=""/>
      <w:lvlJc w:val="left"/>
      <w:pPr>
        <w:ind w:left="5080" w:hanging="360"/>
      </w:pPr>
      <w:rPr>
        <w:rFonts w:ascii="Symbol" w:hAnsi="Symbol" w:hint="default"/>
      </w:rPr>
    </w:lvl>
    <w:lvl w:ilvl="7" w:tplc="040C0003" w:tentative="1">
      <w:start w:val="1"/>
      <w:numFmt w:val="bullet"/>
      <w:lvlText w:val="o"/>
      <w:lvlJc w:val="left"/>
      <w:pPr>
        <w:ind w:left="5800" w:hanging="360"/>
      </w:pPr>
      <w:rPr>
        <w:rFonts w:ascii="Courier New" w:hAnsi="Courier New" w:cs="Courier New" w:hint="default"/>
      </w:rPr>
    </w:lvl>
    <w:lvl w:ilvl="8" w:tplc="040C0005" w:tentative="1">
      <w:start w:val="1"/>
      <w:numFmt w:val="bullet"/>
      <w:lvlText w:val=""/>
      <w:lvlJc w:val="left"/>
      <w:pPr>
        <w:ind w:left="6520" w:hanging="360"/>
      </w:pPr>
      <w:rPr>
        <w:rFonts w:ascii="Wingdings" w:hAnsi="Wingdings" w:hint="default"/>
      </w:rPr>
    </w:lvl>
  </w:abstractNum>
  <w:abstractNum w:abstractNumId="127" w15:restartNumberingAfterBreak="0">
    <w:nsid w:val="43BC4F9F"/>
    <w:multiLevelType w:val="multilevel"/>
    <w:tmpl w:val="94CE4092"/>
    <w:lvl w:ilvl="0">
      <w:start w:val="1"/>
      <w:numFmt w:val="decimal"/>
      <w:lvlText w:val="%1"/>
      <w:lvlJc w:val="left"/>
      <w:pPr>
        <w:ind w:left="574" w:hanging="432"/>
      </w:pPr>
      <w:rPr>
        <w:rFonts w:cs="Times New Roman" w:hint="default"/>
      </w:rPr>
    </w:lvl>
    <w:lvl w:ilvl="1">
      <w:start w:val="1"/>
      <w:numFmt w:val="decimal"/>
      <w:lvlText w:val="%1.%2"/>
      <w:lvlJc w:val="left"/>
      <w:pPr>
        <w:ind w:left="3412" w:hanging="576"/>
      </w:pPr>
      <w:rPr>
        <w:rFonts w:cs="Times New Roman" w:hint="default"/>
        <w:sz w:val="24"/>
        <w:szCs w:val="22"/>
      </w:rPr>
    </w:lvl>
    <w:lvl w:ilvl="2">
      <w:start w:val="1"/>
      <w:numFmt w:val="decimal"/>
      <w:lvlText w:val="%1.%2.%3"/>
      <w:lvlJc w:val="left"/>
      <w:pPr>
        <w:ind w:left="720" w:hanging="720"/>
      </w:pPr>
      <w:rPr>
        <w:rFonts w:cs="Times New Roman" w:hint="default"/>
        <w:b/>
        <w:bCs/>
        <w:sz w:val="20"/>
        <w:szCs w:val="20"/>
      </w:rPr>
    </w:lvl>
    <w:lvl w:ilvl="3">
      <w:start w:val="1"/>
      <w:numFmt w:val="decimal"/>
      <w:lvlText w:val="%1.%2.%3.%4"/>
      <w:lvlJc w:val="left"/>
      <w:pPr>
        <w:ind w:left="1148"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28" w15:restartNumberingAfterBreak="0">
    <w:nsid w:val="44136007"/>
    <w:multiLevelType w:val="hybridMultilevel"/>
    <w:tmpl w:val="66FA2280"/>
    <w:lvl w:ilvl="0" w:tplc="F9EEAE56">
      <w:start w:val="1"/>
      <w:numFmt w:val="bullet"/>
      <w:lvlText w:val="•"/>
      <w:lvlJc w:val="left"/>
      <w:pPr>
        <w:ind w:left="720" w:hanging="360"/>
      </w:pPr>
      <w:rPr>
        <w:rFonts w:ascii="Arial" w:hAnsi="Arial" w:hint="default"/>
      </w:rPr>
    </w:lvl>
    <w:lvl w:ilvl="1" w:tplc="CE7CF8D2">
      <w:start w:val="1"/>
      <w:numFmt w:val="bullet"/>
      <w:lvlText w:val="o"/>
      <w:lvlJc w:val="left"/>
      <w:pPr>
        <w:ind w:left="1440" w:hanging="360"/>
      </w:pPr>
      <w:rPr>
        <w:rFonts w:ascii="Courier New" w:hAnsi="Courier New" w:cs="Courier New" w:hint="default"/>
      </w:rPr>
    </w:lvl>
    <w:lvl w:ilvl="2" w:tplc="4FEC956E">
      <w:start w:val="1"/>
      <w:numFmt w:val="bullet"/>
      <w:lvlText w:val=""/>
      <w:lvlJc w:val="left"/>
      <w:pPr>
        <w:ind w:left="2160" w:hanging="360"/>
      </w:pPr>
      <w:rPr>
        <w:rFonts w:ascii="Wingdings" w:hAnsi="Wingdings" w:hint="default"/>
      </w:rPr>
    </w:lvl>
    <w:lvl w:ilvl="3" w:tplc="2D1840BA">
      <w:start w:val="1"/>
      <w:numFmt w:val="bullet"/>
      <w:lvlText w:val=""/>
      <w:lvlJc w:val="left"/>
      <w:pPr>
        <w:ind w:left="2880" w:hanging="360"/>
      </w:pPr>
      <w:rPr>
        <w:rFonts w:ascii="Symbol" w:hAnsi="Symbol" w:hint="default"/>
      </w:rPr>
    </w:lvl>
    <w:lvl w:ilvl="4" w:tplc="8070D922">
      <w:start w:val="1"/>
      <w:numFmt w:val="bullet"/>
      <w:lvlText w:val="o"/>
      <w:lvlJc w:val="left"/>
      <w:pPr>
        <w:ind w:left="3600" w:hanging="360"/>
      </w:pPr>
      <w:rPr>
        <w:rFonts w:ascii="Courier New" w:hAnsi="Courier New" w:cs="Courier New" w:hint="default"/>
      </w:rPr>
    </w:lvl>
    <w:lvl w:ilvl="5" w:tplc="7862CDAC">
      <w:start w:val="1"/>
      <w:numFmt w:val="bullet"/>
      <w:lvlText w:val=""/>
      <w:lvlJc w:val="left"/>
      <w:pPr>
        <w:ind w:left="4320" w:hanging="360"/>
      </w:pPr>
      <w:rPr>
        <w:rFonts w:ascii="Wingdings" w:hAnsi="Wingdings" w:hint="default"/>
      </w:rPr>
    </w:lvl>
    <w:lvl w:ilvl="6" w:tplc="BA26DC48">
      <w:start w:val="1"/>
      <w:numFmt w:val="bullet"/>
      <w:lvlText w:val=""/>
      <w:lvlJc w:val="left"/>
      <w:pPr>
        <w:ind w:left="5040" w:hanging="360"/>
      </w:pPr>
      <w:rPr>
        <w:rFonts w:ascii="Symbol" w:hAnsi="Symbol" w:hint="default"/>
      </w:rPr>
    </w:lvl>
    <w:lvl w:ilvl="7" w:tplc="478A01D0">
      <w:start w:val="1"/>
      <w:numFmt w:val="bullet"/>
      <w:lvlText w:val="o"/>
      <w:lvlJc w:val="left"/>
      <w:pPr>
        <w:ind w:left="5760" w:hanging="360"/>
      </w:pPr>
      <w:rPr>
        <w:rFonts w:ascii="Courier New" w:hAnsi="Courier New" w:cs="Courier New" w:hint="default"/>
      </w:rPr>
    </w:lvl>
    <w:lvl w:ilvl="8" w:tplc="C666ED22">
      <w:start w:val="1"/>
      <w:numFmt w:val="bullet"/>
      <w:lvlText w:val=""/>
      <w:lvlJc w:val="left"/>
      <w:pPr>
        <w:ind w:left="6480" w:hanging="360"/>
      </w:pPr>
      <w:rPr>
        <w:rFonts w:ascii="Wingdings" w:hAnsi="Wingdings" w:hint="default"/>
      </w:rPr>
    </w:lvl>
  </w:abstractNum>
  <w:abstractNum w:abstractNumId="129" w15:restartNumberingAfterBreak="0">
    <w:nsid w:val="454F1790"/>
    <w:multiLevelType w:val="hybridMultilevel"/>
    <w:tmpl w:val="6EF4F4BE"/>
    <w:lvl w:ilvl="0" w:tplc="D6287768">
      <w:start w:val="1"/>
      <w:numFmt w:val="bullet"/>
      <w:lvlText w:val="-"/>
      <w:lvlJc w:val="left"/>
      <w:pPr>
        <w:tabs>
          <w:tab w:val="num" w:pos="720"/>
        </w:tabs>
        <w:ind w:left="720" w:hanging="360"/>
      </w:pPr>
      <w:rPr>
        <w:rFonts w:ascii="Arial" w:hAnsi="Arial" w:hint="default"/>
      </w:rPr>
    </w:lvl>
    <w:lvl w:ilvl="1" w:tplc="48B80B2A" w:tentative="1">
      <w:start w:val="1"/>
      <w:numFmt w:val="bullet"/>
      <w:lvlText w:val="-"/>
      <w:lvlJc w:val="left"/>
      <w:pPr>
        <w:tabs>
          <w:tab w:val="num" w:pos="1440"/>
        </w:tabs>
        <w:ind w:left="1440" w:hanging="360"/>
      </w:pPr>
      <w:rPr>
        <w:rFonts w:ascii="Arial" w:hAnsi="Arial" w:hint="default"/>
      </w:rPr>
    </w:lvl>
    <w:lvl w:ilvl="2" w:tplc="8500BC46" w:tentative="1">
      <w:start w:val="1"/>
      <w:numFmt w:val="bullet"/>
      <w:lvlText w:val="-"/>
      <w:lvlJc w:val="left"/>
      <w:pPr>
        <w:tabs>
          <w:tab w:val="num" w:pos="2160"/>
        </w:tabs>
        <w:ind w:left="2160" w:hanging="360"/>
      </w:pPr>
      <w:rPr>
        <w:rFonts w:ascii="Arial" w:hAnsi="Arial" w:hint="default"/>
      </w:rPr>
    </w:lvl>
    <w:lvl w:ilvl="3" w:tplc="468619F4" w:tentative="1">
      <w:start w:val="1"/>
      <w:numFmt w:val="bullet"/>
      <w:lvlText w:val="-"/>
      <w:lvlJc w:val="left"/>
      <w:pPr>
        <w:tabs>
          <w:tab w:val="num" w:pos="2880"/>
        </w:tabs>
        <w:ind w:left="2880" w:hanging="360"/>
      </w:pPr>
      <w:rPr>
        <w:rFonts w:ascii="Arial" w:hAnsi="Arial" w:hint="default"/>
      </w:rPr>
    </w:lvl>
    <w:lvl w:ilvl="4" w:tplc="19B0CAD6" w:tentative="1">
      <w:start w:val="1"/>
      <w:numFmt w:val="bullet"/>
      <w:lvlText w:val="-"/>
      <w:lvlJc w:val="left"/>
      <w:pPr>
        <w:tabs>
          <w:tab w:val="num" w:pos="3600"/>
        </w:tabs>
        <w:ind w:left="3600" w:hanging="360"/>
      </w:pPr>
      <w:rPr>
        <w:rFonts w:ascii="Arial" w:hAnsi="Arial" w:hint="default"/>
      </w:rPr>
    </w:lvl>
    <w:lvl w:ilvl="5" w:tplc="2E9C827E" w:tentative="1">
      <w:start w:val="1"/>
      <w:numFmt w:val="bullet"/>
      <w:lvlText w:val="-"/>
      <w:lvlJc w:val="left"/>
      <w:pPr>
        <w:tabs>
          <w:tab w:val="num" w:pos="4320"/>
        </w:tabs>
        <w:ind w:left="4320" w:hanging="360"/>
      </w:pPr>
      <w:rPr>
        <w:rFonts w:ascii="Arial" w:hAnsi="Arial" w:hint="default"/>
      </w:rPr>
    </w:lvl>
    <w:lvl w:ilvl="6" w:tplc="92507DF2" w:tentative="1">
      <w:start w:val="1"/>
      <w:numFmt w:val="bullet"/>
      <w:lvlText w:val="-"/>
      <w:lvlJc w:val="left"/>
      <w:pPr>
        <w:tabs>
          <w:tab w:val="num" w:pos="5040"/>
        </w:tabs>
        <w:ind w:left="5040" w:hanging="360"/>
      </w:pPr>
      <w:rPr>
        <w:rFonts w:ascii="Arial" w:hAnsi="Arial" w:hint="default"/>
      </w:rPr>
    </w:lvl>
    <w:lvl w:ilvl="7" w:tplc="27C4E5BE" w:tentative="1">
      <w:start w:val="1"/>
      <w:numFmt w:val="bullet"/>
      <w:lvlText w:val="-"/>
      <w:lvlJc w:val="left"/>
      <w:pPr>
        <w:tabs>
          <w:tab w:val="num" w:pos="5760"/>
        </w:tabs>
        <w:ind w:left="5760" w:hanging="360"/>
      </w:pPr>
      <w:rPr>
        <w:rFonts w:ascii="Arial" w:hAnsi="Arial" w:hint="default"/>
      </w:rPr>
    </w:lvl>
    <w:lvl w:ilvl="8" w:tplc="541AF87A" w:tentative="1">
      <w:start w:val="1"/>
      <w:numFmt w:val="bullet"/>
      <w:lvlText w:val="-"/>
      <w:lvlJc w:val="left"/>
      <w:pPr>
        <w:tabs>
          <w:tab w:val="num" w:pos="6480"/>
        </w:tabs>
        <w:ind w:left="6480" w:hanging="360"/>
      </w:pPr>
      <w:rPr>
        <w:rFonts w:ascii="Arial" w:hAnsi="Arial" w:hint="default"/>
      </w:rPr>
    </w:lvl>
  </w:abstractNum>
  <w:abstractNum w:abstractNumId="130" w15:restartNumberingAfterBreak="0">
    <w:nsid w:val="47012796"/>
    <w:multiLevelType w:val="hybridMultilevel"/>
    <w:tmpl w:val="850EDFC2"/>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31" w15:restartNumberingAfterBreak="0">
    <w:nsid w:val="47444820"/>
    <w:multiLevelType w:val="hybridMultilevel"/>
    <w:tmpl w:val="574A0822"/>
    <w:lvl w:ilvl="0" w:tplc="71CE5D8C">
      <w:start w:val="39"/>
      <w:numFmt w:val="bullet"/>
      <w:lvlText w:val="-"/>
      <w:lvlJc w:val="left"/>
      <w:pPr>
        <w:ind w:left="720" w:hanging="360"/>
      </w:pPr>
      <w:rPr>
        <w:rFonts w:ascii="Verdana" w:eastAsia="Times New Roman" w:hAnsi="Verdana"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2" w15:restartNumberingAfterBreak="0">
    <w:nsid w:val="48325762"/>
    <w:multiLevelType w:val="hybridMultilevel"/>
    <w:tmpl w:val="2CB0CD64"/>
    <w:lvl w:ilvl="0" w:tplc="0B062AB4">
      <w:start w:val="1"/>
      <w:numFmt w:val="bullet"/>
      <w:lvlText w:val="o"/>
      <w:lvlJc w:val="left"/>
      <w:pPr>
        <w:ind w:left="720" w:hanging="360"/>
      </w:pPr>
      <w:rPr>
        <w:rFonts w:ascii="Courier New" w:hAnsi="Courier New" w:cs="Courier New" w:hint="default"/>
      </w:rPr>
    </w:lvl>
    <w:lvl w:ilvl="1" w:tplc="83B076F8">
      <w:start w:val="1"/>
      <w:numFmt w:val="bullet"/>
      <w:lvlText w:val="o"/>
      <w:lvlJc w:val="left"/>
      <w:pPr>
        <w:ind w:left="1440" w:hanging="360"/>
      </w:pPr>
      <w:rPr>
        <w:rFonts w:ascii="Courier New" w:hAnsi="Courier New" w:cs="Courier New" w:hint="default"/>
      </w:rPr>
    </w:lvl>
    <w:lvl w:ilvl="2" w:tplc="931647CC">
      <w:start w:val="1"/>
      <w:numFmt w:val="bullet"/>
      <w:lvlText w:val=""/>
      <w:lvlJc w:val="left"/>
      <w:pPr>
        <w:ind w:left="2160" w:hanging="360"/>
      </w:pPr>
      <w:rPr>
        <w:rFonts w:ascii="Wingdings" w:hAnsi="Wingdings" w:hint="default"/>
      </w:rPr>
    </w:lvl>
    <w:lvl w:ilvl="3" w:tplc="BEBA8E42">
      <w:start w:val="1"/>
      <w:numFmt w:val="bullet"/>
      <w:lvlText w:val=""/>
      <w:lvlJc w:val="left"/>
      <w:pPr>
        <w:ind w:left="2880" w:hanging="360"/>
      </w:pPr>
      <w:rPr>
        <w:rFonts w:ascii="Symbol" w:hAnsi="Symbol" w:hint="default"/>
      </w:rPr>
    </w:lvl>
    <w:lvl w:ilvl="4" w:tplc="E8F0D7E6">
      <w:start w:val="1"/>
      <w:numFmt w:val="bullet"/>
      <w:lvlText w:val="o"/>
      <w:lvlJc w:val="left"/>
      <w:pPr>
        <w:ind w:left="3600" w:hanging="360"/>
      </w:pPr>
      <w:rPr>
        <w:rFonts w:ascii="Courier New" w:hAnsi="Courier New" w:cs="Courier New" w:hint="default"/>
      </w:rPr>
    </w:lvl>
    <w:lvl w:ilvl="5" w:tplc="09EAB2FE">
      <w:start w:val="1"/>
      <w:numFmt w:val="bullet"/>
      <w:lvlText w:val=""/>
      <w:lvlJc w:val="left"/>
      <w:pPr>
        <w:ind w:left="4320" w:hanging="360"/>
      </w:pPr>
      <w:rPr>
        <w:rFonts w:ascii="Wingdings" w:hAnsi="Wingdings" w:hint="default"/>
      </w:rPr>
    </w:lvl>
    <w:lvl w:ilvl="6" w:tplc="63682280">
      <w:start w:val="1"/>
      <w:numFmt w:val="bullet"/>
      <w:lvlText w:val=""/>
      <w:lvlJc w:val="left"/>
      <w:pPr>
        <w:ind w:left="5040" w:hanging="360"/>
      </w:pPr>
      <w:rPr>
        <w:rFonts w:ascii="Symbol" w:hAnsi="Symbol" w:hint="default"/>
      </w:rPr>
    </w:lvl>
    <w:lvl w:ilvl="7" w:tplc="0DC23190">
      <w:start w:val="1"/>
      <w:numFmt w:val="bullet"/>
      <w:lvlText w:val="o"/>
      <w:lvlJc w:val="left"/>
      <w:pPr>
        <w:ind w:left="5760" w:hanging="360"/>
      </w:pPr>
      <w:rPr>
        <w:rFonts w:ascii="Courier New" w:hAnsi="Courier New" w:cs="Courier New" w:hint="default"/>
      </w:rPr>
    </w:lvl>
    <w:lvl w:ilvl="8" w:tplc="C74422D0">
      <w:start w:val="1"/>
      <w:numFmt w:val="bullet"/>
      <w:lvlText w:val=""/>
      <w:lvlJc w:val="left"/>
      <w:pPr>
        <w:ind w:left="6480" w:hanging="360"/>
      </w:pPr>
      <w:rPr>
        <w:rFonts w:ascii="Wingdings" w:hAnsi="Wingdings" w:hint="default"/>
      </w:rPr>
    </w:lvl>
  </w:abstractNum>
  <w:abstractNum w:abstractNumId="133" w15:restartNumberingAfterBreak="0">
    <w:nsid w:val="48FE7F08"/>
    <w:multiLevelType w:val="hybridMultilevel"/>
    <w:tmpl w:val="78107CA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4" w15:restartNumberingAfterBreak="0">
    <w:nsid w:val="499757A0"/>
    <w:multiLevelType w:val="hybridMultilevel"/>
    <w:tmpl w:val="CD1AF68E"/>
    <w:lvl w:ilvl="0" w:tplc="5C6E860A">
      <w:start w:val="1"/>
      <w:numFmt w:val="bullet"/>
      <w:lvlText w:val=""/>
      <w:lvlJc w:val="left"/>
      <w:pPr>
        <w:tabs>
          <w:tab w:val="num" w:pos="720"/>
        </w:tabs>
        <w:ind w:left="720" w:hanging="360"/>
      </w:pPr>
      <w:rPr>
        <w:rFonts w:ascii="Symbol" w:hAnsi="Symbol" w:hint="default"/>
      </w:rPr>
    </w:lvl>
    <w:lvl w:ilvl="1" w:tplc="D4A6A492">
      <w:start w:val="1"/>
      <w:numFmt w:val="bullet"/>
      <w:lvlText w:val="•"/>
      <w:lvlJc w:val="left"/>
      <w:pPr>
        <w:tabs>
          <w:tab w:val="num" w:pos="1440"/>
        </w:tabs>
        <w:ind w:left="1440" w:hanging="360"/>
      </w:pPr>
      <w:rPr>
        <w:rFonts w:ascii="Arial" w:hAnsi="Arial" w:hint="default"/>
      </w:rPr>
    </w:lvl>
    <w:lvl w:ilvl="2" w:tplc="105C1166">
      <w:start w:val="1"/>
      <w:numFmt w:val="bullet"/>
      <w:lvlText w:val="•"/>
      <w:lvlJc w:val="left"/>
      <w:pPr>
        <w:tabs>
          <w:tab w:val="num" w:pos="2160"/>
        </w:tabs>
        <w:ind w:left="2160" w:hanging="360"/>
      </w:pPr>
      <w:rPr>
        <w:rFonts w:ascii="Arial" w:hAnsi="Arial" w:hint="default"/>
      </w:rPr>
    </w:lvl>
    <w:lvl w:ilvl="3" w:tplc="D352A4A4">
      <w:start w:val="1"/>
      <w:numFmt w:val="bullet"/>
      <w:lvlText w:val="•"/>
      <w:lvlJc w:val="left"/>
      <w:pPr>
        <w:tabs>
          <w:tab w:val="num" w:pos="2880"/>
        </w:tabs>
        <w:ind w:left="2880" w:hanging="360"/>
      </w:pPr>
      <w:rPr>
        <w:rFonts w:ascii="Arial" w:hAnsi="Arial" w:hint="default"/>
      </w:rPr>
    </w:lvl>
    <w:lvl w:ilvl="4" w:tplc="D0528F7C">
      <w:start w:val="1"/>
      <w:numFmt w:val="bullet"/>
      <w:lvlText w:val="•"/>
      <w:lvlJc w:val="left"/>
      <w:pPr>
        <w:tabs>
          <w:tab w:val="num" w:pos="3600"/>
        </w:tabs>
        <w:ind w:left="3600" w:hanging="360"/>
      </w:pPr>
      <w:rPr>
        <w:rFonts w:ascii="Arial" w:hAnsi="Arial" w:hint="default"/>
      </w:rPr>
    </w:lvl>
    <w:lvl w:ilvl="5" w:tplc="26A848A2">
      <w:start w:val="1"/>
      <w:numFmt w:val="bullet"/>
      <w:lvlText w:val="•"/>
      <w:lvlJc w:val="left"/>
      <w:pPr>
        <w:tabs>
          <w:tab w:val="num" w:pos="4320"/>
        </w:tabs>
        <w:ind w:left="4320" w:hanging="360"/>
      </w:pPr>
      <w:rPr>
        <w:rFonts w:ascii="Arial" w:hAnsi="Arial" w:hint="default"/>
      </w:rPr>
    </w:lvl>
    <w:lvl w:ilvl="6" w:tplc="F7040EBA">
      <w:start w:val="1"/>
      <w:numFmt w:val="bullet"/>
      <w:lvlText w:val="•"/>
      <w:lvlJc w:val="left"/>
      <w:pPr>
        <w:tabs>
          <w:tab w:val="num" w:pos="5040"/>
        </w:tabs>
        <w:ind w:left="5040" w:hanging="360"/>
      </w:pPr>
      <w:rPr>
        <w:rFonts w:ascii="Arial" w:hAnsi="Arial" w:hint="default"/>
      </w:rPr>
    </w:lvl>
    <w:lvl w:ilvl="7" w:tplc="37EEFDF8">
      <w:start w:val="1"/>
      <w:numFmt w:val="bullet"/>
      <w:lvlText w:val="•"/>
      <w:lvlJc w:val="left"/>
      <w:pPr>
        <w:tabs>
          <w:tab w:val="num" w:pos="5760"/>
        </w:tabs>
        <w:ind w:left="5760" w:hanging="360"/>
      </w:pPr>
      <w:rPr>
        <w:rFonts w:ascii="Arial" w:hAnsi="Arial" w:hint="default"/>
      </w:rPr>
    </w:lvl>
    <w:lvl w:ilvl="8" w:tplc="CF9C112C">
      <w:start w:val="1"/>
      <w:numFmt w:val="bullet"/>
      <w:lvlText w:val="•"/>
      <w:lvlJc w:val="left"/>
      <w:pPr>
        <w:tabs>
          <w:tab w:val="num" w:pos="6480"/>
        </w:tabs>
        <w:ind w:left="6480" w:hanging="360"/>
      </w:pPr>
      <w:rPr>
        <w:rFonts w:ascii="Arial" w:hAnsi="Arial" w:hint="default"/>
      </w:rPr>
    </w:lvl>
  </w:abstractNum>
  <w:abstractNum w:abstractNumId="135" w15:restartNumberingAfterBreak="0">
    <w:nsid w:val="49A2122F"/>
    <w:multiLevelType w:val="hybridMultilevel"/>
    <w:tmpl w:val="D716E6D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6" w15:restartNumberingAfterBreak="0">
    <w:nsid w:val="49A514BB"/>
    <w:multiLevelType w:val="hybridMultilevel"/>
    <w:tmpl w:val="080ADB18"/>
    <w:lvl w:ilvl="0" w:tplc="E034EDF4">
      <w:start w:val="1"/>
      <w:numFmt w:val="bullet"/>
      <w:lvlText w:val=""/>
      <w:lvlJc w:val="left"/>
      <w:pPr>
        <w:tabs>
          <w:tab w:val="num" w:pos="720"/>
        </w:tabs>
        <w:ind w:left="720" w:hanging="360"/>
      </w:pPr>
      <w:rPr>
        <w:rFonts w:ascii="Wingdings" w:hAnsi="Wingdings" w:hint="default"/>
      </w:rPr>
    </w:lvl>
    <w:lvl w:ilvl="1" w:tplc="5722132E" w:tentative="1">
      <w:start w:val="1"/>
      <w:numFmt w:val="bullet"/>
      <w:lvlText w:val=""/>
      <w:lvlJc w:val="left"/>
      <w:pPr>
        <w:tabs>
          <w:tab w:val="num" w:pos="1440"/>
        </w:tabs>
        <w:ind w:left="1440" w:hanging="360"/>
      </w:pPr>
      <w:rPr>
        <w:rFonts w:ascii="Wingdings" w:hAnsi="Wingdings" w:hint="default"/>
      </w:rPr>
    </w:lvl>
    <w:lvl w:ilvl="2" w:tplc="161202BA" w:tentative="1">
      <w:start w:val="1"/>
      <w:numFmt w:val="bullet"/>
      <w:lvlText w:val=""/>
      <w:lvlJc w:val="left"/>
      <w:pPr>
        <w:tabs>
          <w:tab w:val="num" w:pos="2160"/>
        </w:tabs>
        <w:ind w:left="2160" w:hanging="360"/>
      </w:pPr>
      <w:rPr>
        <w:rFonts w:ascii="Wingdings" w:hAnsi="Wingdings" w:hint="default"/>
      </w:rPr>
    </w:lvl>
    <w:lvl w:ilvl="3" w:tplc="10E4660E" w:tentative="1">
      <w:start w:val="1"/>
      <w:numFmt w:val="bullet"/>
      <w:lvlText w:val=""/>
      <w:lvlJc w:val="left"/>
      <w:pPr>
        <w:tabs>
          <w:tab w:val="num" w:pos="2880"/>
        </w:tabs>
        <w:ind w:left="2880" w:hanging="360"/>
      </w:pPr>
      <w:rPr>
        <w:rFonts w:ascii="Wingdings" w:hAnsi="Wingdings" w:hint="default"/>
      </w:rPr>
    </w:lvl>
    <w:lvl w:ilvl="4" w:tplc="A4D2B79E" w:tentative="1">
      <w:start w:val="1"/>
      <w:numFmt w:val="bullet"/>
      <w:lvlText w:val=""/>
      <w:lvlJc w:val="left"/>
      <w:pPr>
        <w:tabs>
          <w:tab w:val="num" w:pos="3600"/>
        </w:tabs>
        <w:ind w:left="3600" w:hanging="360"/>
      </w:pPr>
      <w:rPr>
        <w:rFonts w:ascii="Wingdings" w:hAnsi="Wingdings" w:hint="default"/>
      </w:rPr>
    </w:lvl>
    <w:lvl w:ilvl="5" w:tplc="D2802228" w:tentative="1">
      <w:start w:val="1"/>
      <w:numFmt w:val="bullet"/>
      <w:lvlText w:val=""/>
      <w:lvlJc w:val="left"/>
      <w:pPr>
        <w:tabs>
          <w:tab w:val="num" w:pos="4320"/>
        </w:tabs>
        <w:ind w:left="4320" w:hanging="360"/>
      </w:pPr>
      <w:rPr>
        <w:rFonts w:ascii="Wingdings" w:hAnsi="Wingdings" w:hint="default"/>
      </w:rPr>
    </w:lvl>
    <w:lvl w:ilvl="6" w:tplc="A6685D7E" w:tentative="1">
      <w:start w:val="1"/>
      <w:numFmt w:val="bullet"/>
      <w:lvlText w:val=""/>
      <w:lvlJc w:val="left"/>
      <w:pPr>
        <w:tabs>
          <w:tab w:val="num" w:pos="5040"/>
        </w:tabs>
        <w:ind w:left="5040" w:hanging="360"/>
      </w:pPr>
      <w:rPr>
        <w:rFonts w:ascii="Wingdings" w:hAnsi="Wingdings" w:hint="default"/>
      </w:rPr>
    </w:lvl>
    <w:lvl w:ilvl="7" w:tplc="083E9F60" w:tentative="1">
      <w:start w:val="1"/>
      <w:numFmt w:val="bullet"/>
      <w:lvlText w:val=""/>
      <w:lvlJc w:val="left"/>
      <w:pPr>
        <w:tabs>
          <w:tab w:val="num" w:pos="5760"/>
        </w:tabs>
        <w:ind w:left="5760" w:hanging="360"/>
      </w:pPr>
      <w:rPr>
        <w:rFonts w:ascii="Wingdings" w:hAnsi="Wingdings" w:hint="default"/>
      </w:rPr>
    </w:lvl>
    <w:lvl w:ilvl="8" w:tplc="CC6CBF54"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4A1F53C3"/>
    <w:multiLevelType w:val="hybridMultilevel"/>
    <w:tmpl w:val="60B6C136"/>
    <w:lvl w:ilvl="0" w:tplc="C860AA86">
      <w:start w:val="1"/>
      <w:numFmt w:val="bullet"/>
      <w:lvlText w:val=""/>
      <w:lvlJc w:val="left"/>
      <w:pPr>
        <w:tabs>
          <w:tab w:val="num" w:pos="720"/>
        </w:tabs>
        <w:ind w:left="720" w:hanging="360"/>
      </w:pPr>
      <w:rPr>
        <w:rFonts w:ascii="Symbol" w:hAnsi="Symbol" w:hint="default"/>
      </w:rPr>
    </w:lvl>
    <w:lvl w:ilvl="1" w:tplc="4D06562C">
      <w:start w:val="1"/>
      <w:numFmt w:val="bullet"/>
      <w:lvlText w:val="•"/>
      <w:lvlJc w:val="left"/>
      <w:pPr>
        <w:tabs>
          <w:tab w:val="num" w:pos="1440"/>
        </w:tabs>
        <w:ind w:left="1440" w:hanging="360"/>
      </w:pPr>
      <w:rPr>
        <w:rFonts w:ascii="Arial" w:hAnsi="Arial" w:hint="default"/>
      </w:rPr>
    </w:lvl>
    <w:lvl w:ilvl="2" w:tplc="6F52170C">
      <w:start w:val="1"/>
      <w:numFmt w:val="bullet"/>
      <w:lvlText w:val="•"/>
      <w:lvlJc w:val="left"/>
      <w:pPr>
        <w:tabs>
          <w:tab w:val="num" w:pos="2160"/>
        </w:tabs>
        <w:ind w:left="2160" w:hanging="360"/>
      </w:pPr>
      <w:rPr>
        <w:rFonts w:ascii="Arial" w:hAnsi="Arial" w:hint="default"/>
      </w:rPr>
    </w:lvl>
    <w:lvl w:ilvl="3" w:tplc="6FA6B5C6">
      <w:start w:val="1"/>
      <w:numFmt w:val="bullet"/>
      <w:lvlText w:val="•"/>
      <w:lvlJc w:val="left"/>
      <w:pPr>
        <w:tabs>
          <w:tab w:val="num" w:pos="2880"/>
        </w:tabs>
        <w:ind w:left="2880" w:hanging="360"/>
      </w:pPr>
      <w:rPr>
        <w:rFonts w:ascii="Arial" w:hAnsi="Arial" w:hint="default"/>
      </w:rPr>
    </w:lvl>
    <w:lvl w:ilvl="4" w:tplc="050E676A">
      <w:start w:val="1"/>
      <w:numFmt w:val="bullet"/>
      <w:lvlText w:val="•"/>
      <w:lvlJc w:val="left"/>
      <w:pPr>
        <w:tabs>
          <w:tab w:val="num" w:pos="3600"/>
        </w:tabs>
        <w:ind w:left="3600" w:hanging="360"/>
      </w:pPr>
      <w:rPr>
        <w:rFonts w:ascii="Arial" w:hAnsi="Arial" w:hint="default"/>
      </w:rPr>
    </w:lvl>
    <w:lvl w:ilvl="5" w:tplc="DF74100A">
      <w:start w:val="1"/>
      <w:numFmt w:val="bullet"/>
      <w:lvlText w:val="•"/>
      <w:lvlJc w:val="left"/>
      <w:pPr>
        <w:tabs>
          <w:tab w:val="num" w:pos="4320"/>
        </w:tabs>
        <w:ind w:left="4320" w:hanging="360"/>
      </w:pPr>
      <w:rPr>
        <w:rFonts w:ascii="Arial" w:hAnsi="Arial" w:hint="default"/>
      </w:rPr>
    </w:lvl>
    <w:lvl w:ilvl="6" w:tplc="9AC85B08">
      <w:start w:val="1"/>
      <w:numFmt w:val="bullet"/>
      <w:lvlText w:val="•"/>
      <w:lvlJc w:val="left"/>
      <w:pPr>
        <w:tabs>
          <w:tab w:val="num" w:pos="5040"/>
        </w:tabs>
        <w:ind w:left="5040" w:hanging="360"/>
      </w:pPr>
      <w:rPr>
        <w:rFonts w:ascii="Arial" w:hAnsi="Arial" w:hint="default"/>
      </w:rPr>
    </w:lvl>
    <w:lvl w:ilvl="7" w:tplc="D5A25F08">
      <w:start w:val="1"/>
      <w:numFmt w:val="bullet"/>
      <w:lvlText w:val="•"/>
      <w:lvlJc w:val="left"/>
      <w:pPr>
        <w:tabs>
          <w:tab w:val="num" w:pos="5760"/>
        </w:tabs>
        <w:ind w:left="5760" w:hanging="360"/>
      </w:pPr>
      <w:rPr>
        <w:rFonts w:ascii="Arial" w:hAnsi="Arial" w:hint="default"/>
      </w:rPr>
    </w:lvl>
    <w:lvl w:ilvl="8" w:tplc="2F9E0F46">
      <w:start w:val="1"/>
      <w:numFmt w:val="bullet"/>
      <w:lvlText w:val="•"/>
      <w:lvlJc w:val="left"/>
      <w:pPr>
        <w:tabs>
          <w:tab w:val="num" w:pos="6480"/>
        </w:tabs>
        <w:ind w:left="6480" w:hanging="360"/>
      </w:pPr>
      <w:rPr>
        <w:rFonts w:ascii="Arial" w:hAnsi="Arial" w:hint="default"/>
      </w:rPr>
    </w:lvl>
  </w:abstractNum>
  <w:abstractNum w:abstractNumId="138" w15:restartNumberingAfterBreak="0">
    <w:nsid w:val="4A625FB0"/>
    <w:multiLevelType w:val="hybridMultilevel"/>
    <w:tmpl w:val="802EC1F0"/>
    <w:lvl w:ilvl="0" w:tplc="9BFC8174">
      <w:start w:val="1"/>
      <w:numFmt w:val="bullet"/>
      <w:lvlText w:val=""/>
      <w:lvlJc w:val="left"/>
      <w:pPr>
        <w:tabs>
          <w:tab w:val="num" w:pos="720"/>
        </w:tabs>
        <w:ind w:left="720" w:hanging="360"/>
      </w:pPr>
      <w:rPr>
        <w:rFonts w:ascii="Symbol" w:hAnsi="Symbol" w:hint="default"/>
      </w:rPr>
    </w:lvl>
    <w:lvl w:ilvl="1" w:tplc="C02E5E62">
      <w:start w:val="1"/>
      <w:numFmt w:val="bullet"/>
      <w:lvlText w:val="•"/>
      <w:lvlJc w:val="left"/>
      <w:pPr>
        <w:tabs>
          <w:tab w:val="num" w:pos="1440"/>
        </w:tabs>
        <w:ind w:left="1440" w:hanging="360"/>
      </w:pPr>
      <w:rPr>
        <w:rFonts w:ascii="Times New Roman" w:hAnsi="Times New Roman" w:hint="default"/>
      </w:rPr>
    </w:lvl>
    <w:lvl w:ilvl="2" w:tplc="5ACCA7F6">
      <w:start w:val="1"/>
      <w:numFmt w:val="bullet"/>
      <w:lvlText w:val="•"/>
      <w:lvlJc w:val="left"/>
      <w:pPr>
        <w:tabs>
          <w:tab w:val="num" w:pos="2160"/>
        </w:tabs>
        <w:ind w:left="2160" w:hanging="360"/>
      </w:pPr>
      <w:rPr>
        <w:rFonts w:ascii="Times New Roman" w:hAnsi="Times New Roman" w:hint="default"/>
      </w:rPr>
    </w:lvl>
    <w:lvl w:ilvl="3" w:tplc="302A216E">
      <w:start w:val="1"/>
      <w:numFmt w:val="bullet"/>
      <w:lvlText w:val="•"/>
      <w:lvlJc w:val="left"/>
      <w:pPr>
        <w:tabs>
          <w:tab w:val="num" w:pos="2880"/>
        </w:tabs>
        <w:ind w:left="2880" w:hanging="360"/>
      </w:pPr>
      <w:rPr>
        <w:rFonts w:ascii="Times New Roman" w:hAnsi="Times New Roman" w:hint="default"/>
      </w:rPr>
    </w:lvl>
    <w:lvl w:ilvl="4" w:tplc="E856AFFE">
      <w:start w:val="1"/>
      <w:numFmt w:val="bullet"/>
      <w:lvlText w:val="•"/>
      <w:lvlJc w:val="left"/>
      <w:pPr>
        <w:tabs>
          <w:tab w:val="num" w:pos="3600"/>
        </w:tabs>
        <w:ind w:left="3600" w:hanging="360"/>
      </w:pPr>
      <w:rPr>
        <w:rFonts w:ascii="Times New Roman" w:hAnsi="Times New Roman" w:hint="default"/>
      </w:rPr>
    </w:lvl>
    <w:lvl w:ilvl="5" w:tplc="22046D62">
      <w:start w:val="1"/>
      <w:numFmt w:val="bullet"/>
      <w:lvlText w:val="•"/>
      <w:lvlJc w:val="left"/>
      <w:pPr>
        <w:tabs>
          <w:tab w:val="num" w:pos="4320"/>
        </w:tabs>
        <w:ind w:left="4320" w:hanging="360"/>
      </w:pPr>
      <w:rPr>
        <w:rFonts w:ascii="Times New Roman" w:hAnsi="Times New Roman" w:hint="default"/>
      </w:rPr>
    </w:lvl>
    <w:lvl w:ilvl="6" w:tplc="BABC3178">
      <w:start w:val="1"/>
      <w:numFmt w:val="bullet"/>
      <w:lvlText w:val="•"/>
      <w:lvlJc w:val="left"/>
      <w:pPr>
        <w:tabs>
          <w:tab w:val="num" w:pos="5040"/>
        </w:tabs>
        <w:ind w:left="5040" w:hanging="360"/>
      </w:pPr>
      <w:rPr>
        <w:rFonts w:ascii="Times New Roman" w:hAnsi="Times New Roman" w:hint="default"/>
      </w:rPr>
    </w:lvl>
    <w:lvl w:ilvl="7" w:tplc="208640D0">
      <w:start w:val="1"/>
      <w:numFmt w:val="bullet"/>
      <w:lvlText w:val="•"/>
      <w:lvlJc w:val="left"/>
      <w:pPr>
        <w:tabs>
          <w:tab w:val="num" w:pos="5760"/>
        </w:tabs>
        <w:ind w:left="5760" w:hanging="360"/>
      </w:pPr>
      <w:rPr>
        <w:rFonts w:ascii="Times New Roman" w:hAnsi="Times New Roman" w:hint="default"/>
      </w:rPr>
    </w:lvl>
    <w:lvl w:ilvl="8" w:tplc="D10E89C4">
      <w:start w:val="1"/>
      <w:numFmt w:val="bullet"/>
      <w:lvlText w:val="•"/>
      <w:lvlJc w:val="left"/>
      <w:pPr>
        <w:tabs>
          <w:tab w:val="num" w:pos="6480"/>
        </w:tabs>
        <w:ind w:left="6480" w:hanging="360"/>
      </w:pPr>
      <w:rPr>
        <w:rFonts w:ascii="Times New Roman" w:hAnsi="Times New Roman" w:hint="default"/>
      </w:rPr>
    </w:lvl>
  </w:abstractNum>
  <w:abstractNum w:abstractNumId="139" w15:restartNumberingAfterBreak="0">
    <w:nsid w:val="4A697076"/>
    <w:multiLevelType w:val="hybridMultilevel"/>
    <w:tmpl w:val="6764EAA6"/>
    <w:lvl w:ilvl="0" w:tplc="72E071EA">
      <w:start w:val="1"/>
      <w:numFmt w:val="bullet"/>
      <w:lvlText w:val=""/>
      <w:lvlJc w:val="left"/>
      <w:pPr>
        <w:ind w:left="720" w:hanging="360"/>
      </w:pPr>
      <w:rPr>
        <w:rFonts w:ascii="Symbol" w:hAnsi="Symbol" w:hint="default"/>
      </w:rPr>
    </w:lvl>
    <w:lvl w:ilvl="1" w:tplc="8EA6E8BE">
      <w:start w:val="1"/>
      <w:numFmt w:val="bullet"/>
      <w:lvlText w:val="o"/>
      <w:lvlJc w:val="left"/>
      <w:pPr>
        <w:ind w:left="1440" w:hanging="360"/>
      </w:pPr>
      <w:rPr>
        <w:rFonts w:ascii="Courier New" w:hAnsi="Courier New" w:cs="Courier New" w:hint="default"/>
      </w:rPr>
    </w:lvl>
    <w:lvl w:ilvl="2" w:tplc="6A047180">
      <w:start w:val="1"/>
      <w:numFmt w:val="bullet"/>
      <w:lvlText w:val=""/>
      <w:lvlJc w:val="left"/>
      <w:pPr>
        <w:ind w:left="2160" w:hanging="360"/>
      </w:pPr>
      <w:rPr>
        <w:rFonts w:ascii="Wingdings" w:hAnsi="Wingdings" w:hint="default"/>
      </w:rPr>
    </w:lvl>
    <w:lvl w:ilvl="3" w:tplc="D3F2AB88">
      <w:start w:val="1"/>
      <w:numFmt w:val="bullet"/>
      <w:lvlText w:val=""/>
      <w:lvlJc w:val="left"/>
      <w:pPr>
        <w:ind w:left="2880" w:hanging="360"/>
      </w:pPr>
      <w:rPr>
        <w:rFonts w:ascii="Symbol" w:hAnsi="Symbol" w:hint="default"/>
      </w:rPr>
    </w:lvl>
    <w:lvl w:ilvl="4" w:tplc="19B0BD0C">
      <w:start w:val="1"/>
      <w:numFmt w:val="bullet"/>
      <w:lvlText w:val="o"/>
      <w:lvlJc w:val="left"/>
      <w:pPr>
        <w:ind w:left="3600" w:hanging="360"/>
      </w:pPr>
      <w:rPr>
        <w:rFonts w:ascii="Courier New" w:hAnsi="Courier New" w:cs="Courier New" w:hint="default"/>
      </w:rPr>
    </w:lvl>
    <w:lvl w:ilvl="5" w:tplc="FDB4A5EA">
      <w:start w:val="1"/>
      <w:numFmt w:val="bullet"/>
      <w:lvlText w:val=""/>
      <w:lvlJc w:val="left"/>
      <w:pPr>
        <w:ind w:left="4320" w:hanging="360"/>
      </w:pPr>
      <w:rPr>
        <w:rFonts w:ascii="Wingdings" w:hAnsi="Wingdings" w:hint="default"/>
      </w:rPr>
    </w:lvl>
    <w:lvl w:ilvl="6" w:tplc="851C128C">
      <w:start w:val="1"/>
      <w:numFmt w:val="bullet"/>
      <w:lvlText w:val=""/>
      <w:lvlJc w:val="left"/>
      <w:pPr>
        <w:ind w:left="5040" w:hanging="360"/>
      </w:pPr>
      <w:rPr>
        <w:rFonts w:ascii="Symbol" w:hAnsi="Symbol" w:hint="default"/>
      </w:rPr>
    </w:lvl>
    <w:lvl w:ilvl="7" w:tplc="0370352A">
      <w:start w:val="1"/>
      <w:numFmt w:val="bullet"/>
      <w:lvlText w:val="o"/>
      <w:lvlJc w:val="left"/>
      <w:pPr>
        <w:ind w:left="5760" w:hanging="360"/>
      </w:pPr>
      <w:rPr>
        <w:rFonts w:ascii="Courier New" w:hAnsi="Courier New" w:cs="Courier New" w:hint="default"/>
      </w:rPr>
    </w:lvl>
    <w:lvl w:ilvl="8" w:tplc="DD164130">
      <w:start w:val="1"/>
      <w:numFmt w:val="bullet"/>
      <w:lvlText w:val=""/>
      <w:lvlJc w:val="left"/>
      <w:pPr>
        <w:ind w:left="6480" w:hanging="360"/>
      </w:pPr>
      <w:rPr>
        <w:rFonts w:ascii="Wingdings" w:hAnsi="Wingdings" w:hint="default"/>
      </w:rPr>
    </w:lvl>
  </w:abstractNum>
  <w:abstractNum w:abstractNumId="140" w15:restartNumberingAfterBreak="0">
    <w:nsid w:val="4D087C05"/>
    <w:multiLevelType w:val="hybridMultilevel"/>
    <w:tmpl w:val="2BD04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D38214F"/>
    <w:multiLevelType w:val="multilevel"/>
    <w:tmpl w:val="94CE4092"/>
    <w:lvl w:ilvl="0">
      <w:start w:val="1"/>
      <w:numFmt w:val="decimal"/>
      <w:lvlText w:val="%1"/>
      <w:lvlJc w:val="left"/>
      <w:pPr>
        <w:ind w:left="574" w:hanging="432"/>
      </w:pPr>
      <w:rPr>
        <w:rFonts w:cs="Times New Roman" w:hint="default"/>
      </w:rPr>
    </w:lvl>
    <w:lvl w:ilvl="1">
      <w:start w:val="1"/>
      <w:numFmt w:val="decimal"/>
      <w:lvlText w:val="%1.%2"/>
      <w:lvlJc w:val="left"/>
      <w:pPr>
        <w:ind w:left="3412" w:hanging="576"/>
      </w:pPr>
      <w:rPr>
        <w:rFonts w:cs="Times New Roman" w:hint="default"/>
        <w:sz w:val="24"/>
        <w:szCs w:val="22"/>
      </w:rPr>
    </w:lvl>
    <w:lvl w:ilvl="2">
      <w:start w:val="1"/>
      <w:numFmt w:val="decimal"/>
      <w:lvlText w:val="%1.%2.%3"/>
      <w:lvlJc w:val="left"/>
      <w:pPr>
        <w:ind w:left="720" w:hanging="720"/>
      </w:pPr>
      <w:rPr>
        <w:rFonts w:cs="Times New Roman" w:hint="default"/>
        <w:b/>
        <w:bCs/>
        <w:sz w:val="20"/>
        <w:szCs w:val="20"/>
      </w:rPr>
    </w:lvl>
    <w:lvl w:ilvl="3">
      <w:start w:val="1"/>
      <w:numFmt w:val="decimal"/>
      <w:lvlText w:val="%1.%2.%3.%4"/>
      <w:lvlJc w:val="left"/>
      <w:pPr>
        <w:ind w:left="1148" w:hanging="864"/>
      </w:pPr>
      <w:rPr>
        <w:rFonts w:cs="Times New Roman" w:hint="default"/>
      </w:rPr>
    </w:lvl>
    <w:lvl w:ilvl="4">
      <w:start w:val="1"/>
      <w:numFmt w:val="decimal"/>
      <w:lvlText w:val="%1.%2.%3.%4.%5"/>
      <w:lvlJc w:val="left"/>
      <w:pPr>
        <w:ind w:left="2000"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42" w15:restartNumberingAfterBreak="0">
    <w:nsid w:val="4D4C16B3"/>
    <w:multiLevelType w:val="multilevel"/>
    <w:tmpl w:val="0BFE53CC"/>
    <w:lvl w:ilvl="0">
      <w:start w:val="4"/>
      <w:numFmt w:val="decimal"/>
      <w:lvlText w:val="%1."/>
      <w:lvlJc w:val="left"/>
      <w:pPr>
        <w:ind w:left="850" w:hanging="850"/>
      </w:pPr>
      <w:rPr>
        <w:rFonts w:cstheme="minorBidi" w:hint="default"/>
        <w:sz w:val="20"/>
      </w:rPr>
    </w:lvl>
    <w:lvl w:ilvl="1">
      <w:start w:val="1"/>
      <w:numFmt w:val="decimal"/>
      <w:lvlText w:val="%1.%2."/>
      <w:lvlJc w:val="left"/>
      <w:pPr>
        <w:ind w:left="850" w:hanging="850"/>
      </w:pPr>
      <w:rPr>
        <w:rFonts w:cstheme="minorBidi" w:hint="default"/>
        <w:sz w:val="20"/>
      </w:rPr>
    </w:lvl>
    <w:lvl w:ilvl="2">
      <w:start w:val="1"/>
      <w:numFmt w:val="decimal"/>
      <w:lvlText w:val="%1.%2.%3."/>
      <w:lvlJc w:val="left"/>
      <w:pPr>
        <w:ind w:left="850" w:hanging="850"/>
      </w:pPr>
      <w:rPr>
        <w:rFonts w:cstheme="minorBidi" w:hint="default"/>
        <w:sz w:val="20"/>
      </w:rPr>
    </w:lvl>
    <w:lvl w:ilvl="3">
      <w:start w:val="4"/>
      <w:numFmt w:val="decimal"/>
      <w:lvlText w:val="%1.%2.%3.%4."/>
      <w:lvlJc w:val="left"/>
      <w:pPr>
        <w:ind w:left="850" w:hanging="850"/>
      </w:pPr>
      <w:rPr>
        <w:rFonts w:cstheme="minorBidi" w:hint="default"/>
        <w:sz w:val="20"/>
      </w:rPr>
    </w:lvl>
    <w:lvl w:ilvl="4">
      <w:start w:val="1"/>
      <w:numFmt w:val="decimal"/>
      <w:lvlText w:val="%1.%2.%3.%4.%5."/>
      <w:lvlJc w:val="left"/>
      <w:pPr>
        <w:ind w:left="850" w:hanging="850"/>
      </w:pPr>
      <w:rPr>
        <w:rFonts w:cstheme="minorBidi" w:hint="default"/>
        <w:sz w:val="20"/>
      </w:rPr>
    </w:lvl>
    <w:lvl w:ilvl="5">
      <w:start w:val="1"/>
      <w:numFmt w:val="decimal"/>
      <w:lvlText w:val="%1.%2.%3.%4.%5.%6."/>
      <w:lvlJc w:val="left"/>
      <w:pPr>
        <w:ind w:left="1080" w:hanging="1080"/>
      </w:pPr>
      <w:rPr>
        <w:rFonts w:cstheme="minorBidi" w:hint="default"/>
        <w:sz w:val="20"/>
      </w:rPr>
    </w:lvl>
    <w:lvl w:ilvl="6">
      <w:start w:val="1"/>
      <w:numFmt w:val="decimal"/>
      <w:lvlText w:val="%1.%2.%3.%4.%5.%6.%7."/>
      <w:lvlJc w:val="left"/>
      <w:pPr>
        <w:ind w:left="1080" w:hanging="1080"/>
      </w:pPr>
      <w:rPr>
        <w:rFonts w:cstheme="minorBidi" w:hint="default"/>
        <w:sz w:val="20"/>
      </w:rPr>
    </w:lvl>
    <w:lvl w:ilvl="7">
      <w:start w:val="1"/>
      <w:numFmt w:val="decimal"/>
      <w:lvlText w:val="%1.%2.%3.%4.%5.%6.%7.%8."/>
      <w:lvlJc w:val="left"/>
      <w:pPr>
        <w:ind w:left="1080" w:hanging="1080"/>
      </w:pPr>
      <w:rPr>
        <w:rFonts w:cstheme="minorBidi" w:hint="default"/>
        <w:sz w:val="20"/>
      </w:rPr>
    </w:lvl>
    <w:lvl w:ilvl="8">
      <w:start w:val="1"/>
      <w:numFmt w:val="decimal"/>
      <w:lvlText w:val="%1.%2.%3.%4.%5.%6.%7.%8.%9."/>
      <w:lvlJc w:val="left"/>
      <w:pPr>
        <w:ind w:left="1440" w:hanging="1440"/>
      </w:pPr>
      <w:rPr>
        <w:rFonts w:cstheme="minorBidi" w:hint="default"/>
        <w:sz w:val="20"/>
      </w:rPr>
    </w:lvl>
  </w:abstractNum>
  <w:abstractNum w:abstractNumId="143" w15:restartNumberingAfterBreak="0">
    <w:nsid w:val="4D7F5713"/>
    <w:multiLevelType w:val="hybridMultilevel"/>
    <w:tmpl w:val="697AE91C"/>
    <w:styleLink w:val="WWNum3"/>
    <w:lvl w:ilvl="0" w:tplc="596878DE">
      <w:start w:val="1"/>
      <w:numFmt w:val="bullet"/>
      <w:pStyle w:val="WWNum3"/>
      <w:lvlText w:val=""/>
      <w:lvlJc w:val="left"/>
      <w:pPr>
        <w:ind w:left="720" w:hanging="360"/>
      </w:pPr>
      <w:rPr>
        <w:rFonts w:ascii="Symbol" w:hAnsi="Symbol" w:hint="default"/>
      </w:rPr>
    </w:lvl>
    <w:lvl w:ilvl="1" w:tplc="6406D9C8">
      <w:start w:val="1"/>
      <w:numFmt w:val="bullet"/>
      <w:lvlText w:val="o"/>
      <w:lvlJc w:val="left"/>
      <w:pPr>
        <w:ind w:left="1440" w:hanging="360"/>
      </w:pPr>
      <w:rPr>
        <w:rFonts w:ascii="Courier New" w:hAnsi="Courier New" w:cs="Courier New" w:hint="default"/>
      </w:rPr>
    </w:lvl>
    <w:lvl w:ilvl="2" w:tplc="5704892C">
      <w:start w:val="1"/>
      <w:numFmt w:val="bullet"/>
      <w:lvlText w:val=""/>
      <w:lvlJc w:val="left"/>
      <w:pPr>
        <w:ind w:left="2160" w:hanging="360"/>
      </w:pPr>
      <w:rPr>
        <w:rFonts w:ascii="Wingdings" w:hAnsi="Wingdings" w:hint="default"/>
      </w:rPr>
    </w:lvl>
    <w:lvl w:ilvl="3" w:tplc="E8D01D68">
      <w:start w:val="1"/>
      <w:numFmt w:val="bullet"/>
      <w:lvlText w:val=""/>
      <w:lvlJc w:val="left"/>
      <w:pPr>
        <w:ind w:left="2880" w:hanging="360"/>
      </w:pPr>
      <w:rPr>
        <w:rFonts w:ascii="Symbol" w:hAnsi="Symbol" w:hint="default"/>
      </w:rPr>
    </w:lvl>
    <w:lvl w:ilvl="4" w:tplc="6AF00EE8">
      <w:start w:val="1"/>
      <w:numFmt w:val="bullet"/>
      <w:lvlText w:val="o"/>
      <w:lvlJc w:val="left"/>
      <w:pPr>
        <w:ind w:left="3600" w:hanging="360"/>
      </w:pPr>
      <w:rPr>
        <w:rFonts w:ascii="Courier New" w:hAnsi="Courier New" w:cs="Courier New" w:hint="default"/>
      </w:rPr>
    </w:lvl>
    <w:lvl w:ilvl="5" w:tplc="21CE42FA">
      <w:start w:val="1"/>
      <w:numFmt w:val="bullet"/>
      <w:lvlText w:val=""/>
      <w:lvlJc w:val="left"/>
      <w:pPr>
        <w:ind w:left="4320" w:hanging="360"/>
      </w:pPr>
      <w:rPr>
        <w:rFonts w:ascii="Wingdings" w:hAnsi="Wingdings" w:hint="default"/>
      </w:rPr>
    </w:lvl>
    <w:lvl w:ilvl="6" w:tplc="D05AA166">
      <w:start w:val="1"/>
      <w:numFmt w:val="bullet"/>
      <w:lvlText w:val=""/>
      <w:lvlJc w:val="left"/>
      <w:pPr>
        <w:ind w:left="5040" w:hanging="360"/>
      </w:pPr>
      <w:rPr>
        <w:rFonts w:ascii="Symbol" w:hAnsi="Symbol" w:hint="default"/>
      </w:rPr>
    </w:lvl>
    <w:lvl w:ilvl="7" w:tplc="5E788D50">
      <w:start w:val="1"/>
      <w:numFmt w:val="bullet"/>
      <w:lvlText w:val="o"/>
      <w:lvlJc w:val="left"/>
      <w:pPr>
        <w:ind w:left="5760" w:hanging="360"/>
      </w:pPr>
      <w:rPr>
        <w:rFonts w:ascii="Courier New" w:hAnsi="Courier New" w:cs="Courier New" w:hint="default"/>
      </w:rPr>
    </w:lvl>
    <w:lvl w:ilvl="8" w:tplc="B776D5F6">
      <w:start w:val="1"/>
      <w:numFmt w:val="bullet"/>
      <w:lvlText w:val=""/>
      <w:lvlJc w:val="left"/>
      <w:pPr>
        <w:ind w:left="6480" w:hanging="360"/>
      </w:pPr>
      <w:rPr>
        <w:rFonts w:ascii="Wingdings" w:hAnsi="Wingdings" w:hint="default"/>
      </w:rPr>
    </w:lvl>
  </w:abstractNum>
  <w:abstractNum w:abstractNumId="144" w15:restartNumberingAfterBreak="0">
    <w:nsid w:val="4D9B06F8"/>
    <w:multiLevelType w:val="hybridMultilevel"/>
    <w:tmpl w:val="16EA6CFC"/>
    <w:lvl w:ilvl="0" w:tplc="1CEA8608">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5" w15:restartNumberingAfterBreak="0">
    <w:nsid w:val="4DA85D08"/>
    <w:multiLevelType w:val="hybridMultilevel"/>
    <w:tmpl w:val="8EBEA9DC"/>
    <w:lvl w:ilvl="0" w:tplc="D50E1186">
      <w:start w:val="1"/>
      <w:numFmt w:val="bullet"/>
      <w:lvlText w:val="·"/>
      <w:lvlJc w:val="left"/>
      <w:pPr>
        <w:ind w:left="709" w:hanging="360"/>
      </w:pPr>
      <w:rPr>
        <w:rFonts w:ascii="Symbol" w:eastAsia="Symbol" w:hAnsi="Symbol" w:cs="Symbol" w:hint="default"/>
      </w:rPr>
    </w:lvl>
    <w:lvl w:ilvl="1" w:tplc="A2CC095A">
      <w:start w:val="1"/>
      <w:numFmt w:val="bullet"/>
      <w:lvlText w:val="o"/>
      <w:lvlJc w:val="left"/>
      <w:pPr>
        <w:ind w:left="1429" w:hanging="360"/>
      </w:pPr>
      <w:rPr>
        <w:rFonts w:ascii="Courier New" w:eastAsia="Courier New" w:hAnsi="Courier New" w:cs="Courier New" w:hint="default"/>
      </w:rPr>
    </w:lvl>
    <w:lvl w:ilvl="2" w:tplc="41A018EE">
      <w:start w:val="1"/>
      <w:numFmt w:val="bullet"/>
      <w:lvlText w:val="§"/>
      <w:lvlJc w:val="left"/>
      <w:pPr>
        <w:ind w:left="2149" w:hanging="360"/>
      </w:pPr>
      <w:rPr>
        <w:rFonts w:ascii="Wingdings" w:eastAsia="Wingdings" w:hAnsi="Wingdings" w:cs="Wingdings" w:hint="default"/>
      </w:rPr>
    </w:lvl>
    <w:lvl w:ilvl="3" w:tplc="E59649F6">
      <w:start w:val="1"/>
      <w:numFmt w:val="bullet"/>
      <w:lvlText w:val="·"/>
      <w:lvlJc w:val="left"/>
      <w:pPr>
        <w:ind w:left="2869" w:hanging="360"/>
      </w:pPr>
      <w:rPr>
        <w:rFonts w:ascii="Symbol" w:eastAsia="Symbol" w:hAnsi="Symbol" w:cs="Symbol" w:hint="default"/>
      </w:rPr>
    </w:lvl>
    <w:lvl w:ilvl="4" w:tplc="F2C62324">
      <w:start w:val="1"/>
      <w:numFmt w:val="bullet"/>
      <w:lvlText w:val="o"/>
      <w:lvlJc w:val="left"/>
      <w:pPr>
        <w:ind w:left="3589" w:hanging="360"/>
      </w:pPr>
      <w:rPr>
        <w:rFonts w:ascii="Courier New" w:eastAsia="Courier New" w:hAnsi="Courier New" w:cs="Courier New" w:hint="default"/>
      </w:rPr>
    </w:lvl>
    <w:lvl w:ilvl="5" w:tplc="952E7F94">
      <w:start w:val="1"/>
      <w:numFmt w:val="bullet"/>
      <w:lvlText w:val="§"/>
      <w:lvlJc w:val="left"/>
      <w:pPr>
        <w:ind w:left="4309" w:hanging="360"/>
      </w:pPr>
      <w:rPr>
        <w:rFonts w:ascii="Wingdings" w:eastAsia="Wingdings" w:hAnsi="Wingdings" w:cs="Wingdings" w:hint="default"/>
      </w:rPr>
    </w:lvl>
    <w:lvl w:ilvl="6" w:tplc="F64A406C">
      <w:start w:val="1"/>
      <w:numFmt w:val="bullet"/>
      <w:lvlText w:val="·"/>
      <w:lvlJc w:val="left"/>
      <w:pPr>
        <w:ind w:left="5029" w:hanging="360"/>
      </w:pPr>
      <w:rPr>
        <w:rFonts w:ascii="Symbol" w:eastAsia="Symbol" w:hAnsi="Symbol" w:cs="Symbol" w:hint="default"/>
      </w:rPr>
    </w:lvl>
    <w:lvl w:ilvl="7" w:tplc="C0A4D916">
      <w:start w:val="1"/>
      <w:numFmt w:val="bullet"/>
      <w:lvlText w:val="o"/>
      <w:lvlJc w:val="left"/>
      <w:pPr>
        <w:ind w:left="5749" w:hanging="360"/>
      </w:pPr>
      <w:rPr>
        <w:rFonts w:ascii="Courier New" w:eastAsia="Courier New" w:hAnsi="Courier New" w:cs="Courier New" w:hint="default"/>
      </w:rPr>
    </w:lvl>
    <w:lvl w:ilvl="8" w:tplc="C8145E3A">
      <w:start w:val="1"/>
      <w:numFmt w:val="bullet"/>
      <w:lvlText w:val="§"/>
      <w:lvlJc w:val="left"/>
      <w:pPr>
        <w:ind w:left="6469" w:hanging="360"/>
      </w:pPr>
      <w:rPr>
        <w:rFonts w:ascii="Wingdings" w:eastAsia="Wingdings" w:hAnsi="Wingdings" w:cs="Wingdings" w:hint="default"/>
      </w:rPr>
    </w:lvl>
  </w:abstractNum>
  <w:abstractNum w:abstractNumId="146" w15:restartNumberingAfterBreak="0">
    <w:nsid w:val="4E7C385E"/>
    <w:multiLevelType w:val="hybridMultilevel"/>
    <w:tmpl w:val="76B448C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7" w15:restartNumberingAfterBreak="0">
    <w:nsid w:val="4FC877E1"/>
    <w:multiLevelType w:val="hybridMultilevel"/>
    <w:tmpl w:val="71FAE732"/>
    <w:lvl w:ilvl="0" w:tplc="FA543206">
      <w:start w:val="1"/>
      <w:numFmt w:val="bullet"/>
      <w:lvlText w:val=""/>
      <w:lvlJc w:val="left"/>
      <w:pPr>
        <w:tabs>
          <w:tab w:val="num" w:pos="720"/>
        </w:tabs>
        <w:ind w:left="720" w:hanging="360"/>
      </w:pPr>
      <w:rPr>
        <w:rFonts w:ascii="Symbol" w:hAnsi="Symbol" w:hint="default"/>
      </w:rPr>
    </w:lvl>
    <w:lvl w:ilvl="1" w:tplc="573C2748">
      <w:start w:val="1"/>
      <w:numFmt w:val="bullet"/>
      <w:lvlText w:val="o"/>
      <w:lvlJc w:val="left"/>
      <w:pPr>
        <w:tabs>
          <w:tab w:val="num" w:pos="1440"/>
        </w:tabs>
        <w:ind w:left="1440" w:hanging="360"/>
      </w:pPr>
      <w:rPr>
        <w:rFonts w:ascii="Courier New" w:hAnsi="Courier New" w:cs="Courier New" w:hint="default"/>
      </w:rPr>
    </w:lvl>
    <w:lvl w:ilvl="2" w:tplc="62168150">
      <w:start w:val="1"/>
      <w:numFmt w:val="bullet"/>
      <w:lvlText w:val="•"/>
      <w:lvlJc w:val="left"/>
      <w:pPr>
        <w:tabs>
          <w:tab w:val="num" w:pos="2160"/>
        </w:tabs>
        <w:ind w:left="2160" w:hanging="360"/>
      </w:pPr>
      <w:rPr>
        <w:rFonts w:ascii="Arial" w:hAnsi="Arial" w:hint="default"/>
      </w:rPr>
    </w:lvl>
    <w:lvl w:ilvl="3" w:tplc="3A6A5432">
      <w:start w:val="1"/>
      <w:numFmt w:val="bullet"/>
      <w:lvlText w:val="•"/>
      <w:lvlJc w:val="left"/>
      <w:pPr>
        <w:tabs>
          <w:tab w:val="num" w:pos="2880"/>
        </w:tabs>
        <w:ind w:left="2880" w:hanging="360"/>
      </w:pPr>
      <w:rPr>
        <w:rFonts w:ascii="Arial" w:hAnsi="Arial" w:hint="default"/>
      </w:rPr>
    </w:lvl>
    <w:lvl w:ilvl="4" w:tplc="5E36B99C">
      <w:start w:val="1"/>
      <w:numFmt w:val="bullet"/>
      <w:lvlText w:val="•"/>
      <w:lvlJc w:val="left"/>
      <w:pPr>
        <w:tabs>
          <w:tab w:val="num" w:pos="3600"/>
        </w:tabs>
        <w:ind w:left="3600" w:hanging="360"/>
      </w:pPr>
      <w:rPr>
        <w:rFonts w:ascii="Arial" w:hAnsi="Arial" w:hint="default"/>
      </w:rPr>
    </w:lvl>
    <w:lvl w:ilvl="5" w:tplc="48ECDBEE">
      <w:start w:val="1"/>
      <w:numFmt w:val="bullet"/>
      <w:lvlText w:val="•"/>
      <w:lvlJc w:val="left"/>
      <w:pPr>
        <w:tabs>
          <w:tab w:val="num" w:pos="4320"/>
        </w:tabs>
        <w:ind w:left="4320" w:hanging="360"/>
      </w:pPr>
      <w:rPr>
        <w:rFonts w:ascii="Arial" w:hAnsi="Arial" w:hint="default"/>
      </w:rPr>
    </w:lvl>
    <w:lvl w:ilvl="6" w:tplc="EFD0A4F8">
      <w:start w:val="1"/>
      <w:numFmt w:val="bullet"/>
      <w:lvlText w:val="•"/>
      <w:lvlJc w:val="left"/>
      <w:pPr>
        <w:tabs>
          <w:tab w:val="num" w:pos="5040"/>
        </w:tabs>
        <w:ind w:left="5040" w:hanging="360"/>
      </w:pPr>
      <w:rPr>
        <w:rFonts w:ascii="Arial" w:hAnsi="Arial" w:hint="default"/>
      </w:rPr>
    </w:lvl>
    <w:lvl w:ilvl="7" w:tplc="5F6AD690">
      <w:start w:val="1"/>
      <w:numFmt w:val="bullet"/>
      <w:lvlText w:val="•"/>
      <w:lvlJc w:val="left"/>
      <w:pPr>
        <w:tabs>
          <w:tab w:val="num" w:pos="5760"/>
        </w:tabs>
        <w:ind w:left="5760" w:hanging="360"/>
      </w:pPr>
      <w:rPr>
        <w:rFonts w:ascii="Arial" w:hAnsi="Arial" w:hint="default"/>
      </w:rPr>
    </w:lvl>
    <w:lvl w:ilvl="8" w:tplc="D35AC85E">
      <w:start w:val="1"/>
      <w:numFmt w:val="bullet"/>
      <w:lvlText w:val="•"/>
      <w:lvlJc w:val="left"/>
      <w:pPr>
        <w:tabs>
          <w:tab w:val="num" w:pos="6480"/>
        </w:tabs>
        <w:ind w:left="6480" w:hanging="360"/>
      </w:pPr>
      <w:rPr>
        <w:rFonts w:ascii="Arial" w:hAnsi="Arial" w:hint="default"/>
      </w:rPr>
    </w:lvl>
  </w:abstractNum>
  <w:abstractNum w:abstractNumId="148" w15:restartNumberingAfterBreak="0">
    <w:nsid w:val="50E073D1"/>
    <w:multiLevelType w:val="hybridMultilevel"/>
    <w:tmpl w:val="D63AE9B8"/>
    <w:lvl w:ilvl="0" w:tplc="82DE1B78">
      <w:start w:val="1"/>
      <w:numFmt w:val="bullet"/>
      <w:lvlText w:val="-"/>
      <w:lvlJc w:val="left"/>
      <w:pPr>
        <w:ind w:left="720" w:hanging="360"/>
      </w:pPr>
      <w:rPr>
        <w:rFonts w:ascii="Marianne" w:eastAsiaTheme="minorEastAsia" w:hAnsi="Marianne" w:cstheme="minorBidi"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9" w15:restartNumberingAfterBreak="0">
    <w:nsid w:val="524F7739"/>
    <w:multiLevelType w:val="hybridMultilevel"/>
    <w:tmpl w:val="3E10711C"/>
    <w:lvl w:ilvl="0" w:tplc="CCB0108A">
      <w:start w:val="1"/>
      <w:numFmt w:val="bullet"/>
      <w:lvlText w:val="•"/>
      <w:lvlJc w:val="left"/>
      <w:pPr>
        <w:tabs>
          <w:tab w:val="num" w:pos="720"/>
        </w:tabs>
        <w:ind w:left="720" w:hanging="360"/>
      </w:pPr>
      <w:rPr>
        <w:rFonts w:ascii="Arial" w:hAnsi="Arial" w:hint="default"/>
      </w:rPr>
    </w:lvl>
    <w:lvl w:ilvl="1" w:tplc="FD24D74A">
      <w:start w:val="1"/>
      <w:numFmt w:val="bullet"/>
      <w:lvlText w:val="o"/>
      <w:lvlJc w:val="left"/>
      <w:pPr>
        <w:tabs>
          <w:tab w:val="num" w:pos="1440"/>
        </w:tabs>
        <w:ind w:left="1440" w:hanging="360"/>
      </w:pPr>
      <w:rPr>
        <w:rFonts w:ascii="Courier New" w:hAnsi="Courier New" w:cs="Courier New" w:hint="default"/>
      </w:rPr>
    </w:lvl>
    <w:lvl w:ilvl="2" w:tplc="BEAA047E">
      <w:start w:val="1"/>
      <w:numFmt w:val="bullet"/>
      <w:lvlText w:val="•"/>
      <w:lvlJc w:val="left"/>
      <w:pPr>
        <w:tabs>
          <w:tab w:val="num" w:pos="2160"/>
        </w:tabs>
        <w:ind w:left="2160" w:hanging="360"/>
      </w:pPr>
      <w:rPr>
        <w:rFonts w:ascii="Arial" w:hAnsi="Arial" w:hint="default"/>
      </w:rPr>
    </w:lvl>
    <w:lvl w:ilvl="3" w:tplc="D2EC4710">
      <w:start w:val="1"/>
      <w:numFmt w:val="bullet"/>
      <w:lvlText w:val="•"/>
      <w:lvlJc w:val="left"/>
      <w:pPr>
        <w:tabs>
          <w:tab w:val="num" w:pos="2880"/>
        </w:tabs>
        <w:ind w:left="2880" w:hanging="360"/>
      </w:pPr>
      <w:rPr>
        <w:rFonts w:ascii="Arial" w:hAnsi="Arial" w:hint="default"/>
      </w:rPr>
    </w:lvl>
    <w:lvl w:ilvl="4" w:tplc="C09CCA26">
      <w:start w:val="1"/>
      <w:numFmt w:val="bullet"/>
      <w:lvlText w:val="•"/>
      <w:lvlJc w:val="left"/>
      <w:pPr>
        <w:tabs>
          <w:tab w:val="num" w:pos="3600"/>
        </w:tabs>
        <w:ind w:left="3600" w:hanging="360"/>
      </w:pPr>
      <w:rPr>
        <w:rFonts w:ascii="Arial" w:hAnsi="Arial" w:hint="default"/>
      </w:rPr>
    </w:lvl>
    <w:lvl w:ilvl="5" w:tplc="B2A26AB2">
      <w:start w:val="1"/>
      <w:numFmt w:val="bullet"/>
      <w:lvlText w:val="•"/>
      <w:lvlJc w:val="left"/>
      <w:pPr>
        <w:tabs>
          <w:tab w:val="num" w:pos="4320"/>
        </w:tabs>
        <w:ind w:left="4320" w:hanging="360"/>
      </w:pPr>
      <w:rPr>
        <w:rFonts w:ascii="Arial" w:hAnsi="Arial" w:hint="default"/>
      </w:rPr>
    </w:lvl>
    <w:lvl w:ilvl="6" w:tplc="CDFE0D44">
      <w:start w:val="1"/>
      <w:numFmt w:val="bullet"/>
      <w:lvlText w:val="•"/>
      <w:lvlJc w:val="left"/>
      <w:pPr>
        <w:tabs>
          <w:tab w:val="num" w:pos="5040"/>
        </w:tabs>
        <w:ind w:left="5040" w:hanging="360"/>
      </w:pPr>
      <w:rPr>
        <w:rFonts w:ascii="Arial" w:hAnsi="Arial" w:hint="default"/>
      </w:rPr>
    </w:lvl>
    <w:lvl w:ilvl="7" w:tplc="40C63ACC">
      <w:start w:val="1"/>
      <w:numFmt w:val="bullet"/>
      <w:lvlText w:val="•"/>
      <w:lvlJc w:val="left"/>
      <w:pPr>
        <w:tabs>
          <w:tab w:val="num" w:pos="5760"/>
        </w:tabs>
        <w:ind w:left="5760" w:hanging="360"/>
      </w:pPr>
      <w:rPr>
        <w:rFonts w:ascii="Arial" w:hAnsi="Arial" w:hint="default"/>
      </w:rPr>
    </w:lvl>
    <w:lvl w:ilvl="8" w:tplc="2F041656">
      <w:start w:val="1"/>
      <w:numFmt w:val="bullet"/>
      <w:lvlText w:val="•"/>
      <w:lvlJc w:val="left"/>
      <w:pPr>
        <w:tabs>
          <w:tab w:val="num" w:pos="6480"/>
        </w:tabs>
        <w:ind w:left="6480" w:hanging="360"/>
      </w:pPr>
      <w:rPr>
        <w:rFonts w:ascii="Arial" w:hAnsi="Arial" w:hint="default"/>
      </w:rPr>
    </w:lvl>
  </w:abstractNum>
  <w:abstractNum w:abstractNumId="150" w15:restartNumberingAfterBreak="0">
    <w:nsid w:val="52A37B47"/>
    <w:multiLevelType w:val="hybridMultilevel"/>
    <w:tmpl w:val="553C3D76"/>
    <w:lvl w:ilvl="0" w:tplc="4106E70C">
      <w:start w:val="1"/>
      <w:numFmt w:val="bullet"/>
      <w:lvlText w:val=""/>
      <w:lvlJc w:val="left"/>
      <w:pPr>
        <w:tabs>
          <w:tab w:val="num" w:pos="720"/>
        </w:tabs>
        <w:ind w:left="720" w:hanging="360"/>
      </w:pPr>
      <w:rPr>
        <w:rFonts w:ascii="Symbol" w:hAnsi="Symbol" w:hint="default"/>
      </w:rPr>
    </w:lvl>
    <w:lvl w:ilvl="1" w:tplc="536827BC">
      <w:start w:val="1"/>
      <w:numFmt w:val="bullet"/>
      <w:lvlText w:val="•"/>
      <w:lvlJc w:val="left"/>
      <w:pPr>
        <w:tabs>
          <w:tab w:val="num" w:pos="1440"/>
        </w:tabs>
        <w:ind w:left="1440" w:hanging="360"/>
      </w:pPr>
      <w:rPr>
        <w:rFonts w:ascii="Arial" w:hAnsi="Arial" w:hint="default"/>
      </w:rPr>
    </w:lvl>
    <w:lvl w:ilvl="2" w:tplc="C9B22CAA">
      <w:start w:val="1"/>
      <w:numFmt w:val="bullet"/>
      <w:lvlText w:val="•"/>
      <w:lvlJc w:val="left"/>
      <w:pPr>
        <w:tabs>
          <w:tab w:val="num" w:pos="2160"/>
        </w:tabs>
        <w:ind w:left="2160" w:hanging="360"/>
      </w:pPr>
      <w:rPr>
        <w:rFonts w:ascii="Arial" w:hAnsi="Arial" w:hint="default"/>
      </w:rPr>
    </w:lvl>
    <w:lvl w:ilvl="3" w:tplc="CED8B90E">
      <w:start w:val="1"/>
      <w:numFmt w:val="bullet"/>
      <w:lvlText w:val="•"/>
      <w:lvlJc w:val="left"/>
      <w:pPr>
        <w:tabs>
          <w:tab w:val="num" w:pos="2880"/>
        </w:tabs>
        <w:ind w:left="2880" w:hanging="360"/>
      </w:pPr>
      <w:rPr>
        <w:rFonts w:ascii="Arial" w:hAnsi="Arial" w:hint="default"/>
      </w:rPr>
    </w:lvl>
    <w:lvl w:ilvl="4" w:tplc="E16808C2">
      <w:start w:val="1"/>
      <w:numFmt w:val="bullet"/>
      <w:lvlText w:val="•"/>
      <w:lvlJc w:val="left"/>
      <w:pPr>
        <w:tabs>
          <w:tab w:val="num" w:pos="3600"/>
        </w:tabs>
        <w:ind w:left="3600" w:hanging="360"/>
      </w:pPr>
      <w:rPr>
        <w:rFonts w:ascii="Arial" w:hAnsi="Arial" w:hint="default"/>
      </w:rPr>
    </w:lvl>
    <w:lvl w:ilvl="5" w:tplc="46741BB2">
      <w:start w:val="1"/>
      <w:numFmt w:val="bullet"/>
      <w:lvlText w:val="•"/>
      <w:lvlJc w:val="left"/>
      <w:pPr>
        <w:tabs>
          <w:tab w:val="num" w:pos="4320"/>
        </w:tabs>
        <w:ind w:left="4320" w:hanging="360"/>
      </w:pPr>
      <w:rPr>
        <w:rFonts w:ascii="Arial" w:hAnsi="Arial" w:hint="default"/>
      </w:rPr>
    </w:lvl>
    <w:lvl w:ilvl="6" w:tplc="05A4C268">
      <w:start w:val="1"/>
      <w:numFmt w:val="bullet"/>
      <w:lvlText w:val="•"/>
      <w:lvlJc w:val="left"/>
      <w:pPr>
        <w:tabs>
          <w:tab w:val="num" w:pos="5040"/>
        </w:tabs>
        <w:ind w:left="5040" w:hanging="360"/>
      </w:pPr>
      <w:rPr>
        <w:rFonts w:ascii="Arial" w:hAnsi="Arial" w:hint="default"/>
      </w:rPr>
    </w:lvl>
    <w:lvl w:ilvl="7" w:tplc="8D7C72B0">
      <w:start w:val="1"/>
      <w:numFmt w:val="bullet"/>
      <w:lvlText w:val="•"/>
      <w:lvlJc w:val="left"/>
      <w:pPr>
        <w:tabs>
          <w:tab w:val="num" w:pos="5760"/>
        </w:tabs>
        <w:ind w:left="5760" w:hanging="360"/>
      </w:pPr>
      <w:rPr>
        <w:rFonts w:ascii="Arial" w:hAnsi="Arial" w:hint="default"/>
      </w:rPr>
    </w:lvl>
    <w:lvl w:ilvl="8" w:tplc="3732E9E4">
      <w:start w:val="1"/>
      <w:numFmt w:val="bullet"/>
      <w:lvlText w:val="•"/>
      <w:lvlJc w:val="left"/>
      <w:pPr>
        <w:tabs>
          <w:tab w:val="num" w:pos="6480"/>
        </w:tabs>
        <w:ind w:left="6480" w:hanging="360"/>
      </w:pPr>
      <w:rPr>
        <w:rFonts w:ascii="Arial" w:hAnsi="Arial" w:hint="default"/>
      </w:rPr>
    </w:lvl>
  </w:abstractNum>
  <w:abstractNum w:abstractNumId="151" w15:restartNumberingAfterBreak="0">
    <w:nsid w:val="535F2A37"/>
    <w:multiLevelType w:val="hybridMultilevel"/>
    <w:tmpl w:val="6E3C9194"/>
    <w:lvl w:ilvl="0" w:tplc="5D84104C">
      <w:start w:val="1"/>
      <w:numFmt w:val="bullet"/>
      <w:lvlText w:val=""/>
      <w:lvlJc w:val="left"/>
      <w:pPr>
        <w:ind w:left="1854" w:hanging="360"/>
      </w:pPr>
      <w:rPr>
        <w:rFonts w:ascii="Symbol" w:hAnsi="Symbol" w:hint="default"/>
      </w:rPr>
    </w:lvl>
    <w:lvl w:ilvl="1" w:tplc="97C019AC">
      <w:start w:val="1"/>
      <w:numFmt w:val="bullet"/>
      <w:lvlText w:val="o"/>
      <w:lvlJc w:val="left"/>
      <w:pPr>
        <w:ind w:left="2574" w:hanging="360"/>
      </w:pPr>
      <w:rPr>
        <w:rFonts w:ascii="Courier New" w:hAnsi="Courier New" w:cs="Courier New" w:hint="default"/>
      </w:rPr>
    </w:lvl>
    <w:lvl w:ilvl="2" w:tplc="5A060B4C">
      <w:start w:val="1"/>
      <w:numFmt w:val="bullet"/>
      <w:lvlText w:val=""/>
      <w:lvlJc w:val="left"/>
      <w:pPr>
        <w:ind w:left="3294" w:hanging="360"/>
      </w:pPr>
      <w:rPr>
        <w:rFonts w:ascii="Wingdings" w:hAnsi="Wingdings" w:hint="default"/>
      </w:rPr>
    </w:lvl>
    <w:lvl w:ilvl="3" w:tplc="CD62CA72">
      <w:start w:val="1"/>
      <w:numFmt w:val="bullet"/>
      <w:lvlText w:val=""/>
      <w:lvlJc w:val="left"/>
      <w:pPr>
        <w:ind w:left="4014" w:hanging="360"/>
      </w:pPr>
      <w:rPr>
        <w:rFonts w:ascii="Symbol" w:hAnsi="Symbol" w:hint="default"/>
      </w:rPr>
    </w:lvl>
    <w:lvl w:ilvl="4" w:tplc="0606575A">
      <w:start w:val="1"/>
      <w:numFmt w:val="bullet"/>
      <w:lvlText w:val="o"/>
      <w:lvlJc w:val="left"/>
      <w:pPr>
        <w:ind w:left="4734" w:hanging="360"/>
      </w:pPr>
      <w:rPr>
        <w:rFonts w:ascii="Courier New" w:hAnsi="Courier New" w:cs="Courier New" w:hint="default"/>
      </w:rPr>
    </w:lvl>
    <w:lvl w:ilvl="5" w:tplc="924AA24E">
      <w:start w:val="1"/>
      <w:numFmt w:val="bullet"/>
      <w:lvlText w:val=""/>
      <w:lvlJc w:val="left"/>
      <w:pPr>
        <w:ind w:left="5454" w:hanging="360"/>
      </w:pPr>
      <w:rPr>
        <w:rFonts w:ascii="Wingdings" w:hAnsi="Wingdings" w:hint="default"/>
      </w:rPr>
    </w:lvl>
    <w:lvl w:ilvl="6" w:tplc="26A626F8">
      <w:start w:val="1"/>
      <w:numFmt w:val="bullet"/>
      <w:lvlText w:val=""/>
      <w:lvlJc w:val="left"/>
      <w:pPr>
        <w:ind w:left="6174" w:hanging="360"/>
      </w:pPr>
      <w:rPr>
        <w:rFonts w:ascii="Symbol" w:hAnsi="Symbol" w:hint="default"/>
      </w:rPr>
    </w:lvl>
    <w:lvl w:ilvl="7" w:tplc="74AC7A84">
      <w:start w:val="1"/>
      <w:numFmt w:val="bullet"/>
      <w:lvlText w:val="o"/>
      <w:lvlJc w:val="left"/>
      <w:pPr>
        <w:ind w:left="6894" w:hanging="360"/>
      </w:pPr>
      <w:rPr>
        <w:rFonts w:ascii="Courier New" w:hAnsi="Courier New" w:cs="Courier New" w:hint="default"/>
      </w:rPr>
    </w:lvl>
    <w:lvl w:ilvl="8" w:tplc="A7340004">
      <w:start w:val="1"/>
      <w:numFmt w:val="bullet"/>
      <w:lvlText w:val=""/>
      <w:lvlJc w:val="left"/>
      <w:pPr>
        <w:ind w:left="7614" w:hanging="360"/>
      </w:pPr>
      <w:rPr>
        <w:rFonts w:ascii="Wingdings" w:hAnsi="Wingdings" w:hint="default"/>
      </w:rPr>
    </w:lvl>
  </w:abstractNum>
  <w:abstractNum w:abstractNumId="152" w15:restartNumberingAfterBreak="0">
    <w:nsid w:val="5367042F"/>
    <w:multiLevelType w:val="hybridMultilevel"/>
    <w:tmpl w:val="EDB615B8"/>
    <w:lvl w:ilvl="0" w:tplc="927ACDDA">
      <w:start w:val="1"/>
      <w:numFmt w:val="bullet"/>
      <w:lvlText w:val="-"/>
      <w:lvlJc w:val="left"/>
      <w:pPr>
        <w:ind w:left="720" w:hanging="360"/>
      </w:pPr>
      <w:rPr>
        <w:rFonts w:ascii="&quot;Verdana&quot;,sans-serif" w:hAnsi="&quot;Verdana&quot;,sans-serif" w:hint="default"/>
      </w:rPr>
    </w:lvl>
    <w:lvl w:ilvl="1" w:tplc="ADB450B2">
      <w:start w:val="1"/>
      <w:numFmt w:val="bullet"/>
      <w:lvlText w:val="o"/>
      <w:lvlJc w:val="left"/>
      <w:pPr>
        <w:ind w:left="1440" w:hanging="360"/>
      </w:pPr>
      <w:rPr>
        <w:rFonts w:ascii="Courier New" w:hAnsi="Courier New" w:hint="default"/>
      </w:rPr>
    </w:lvl>
    <w:lvl w:ilvl="2" w:tplc="1A163D52">
      <w:start w:val="1"/>
      <w:numFmt w:val="bullet"/>
      <w:lvlText w:val=""/>
      <w:lvlJc w:val="left"/>
      <w:pPr>
        <w:ind w:left="2160" w:hanging="360"/>
      </w:pPr>
      <w:rPr>
        <w:rFonts w:ascii="Wingdings" w:hAnsi="Wingdings" w:hint="default"/>
      </w:rPr>
    </w:lvl>
    <w:lvl w:ilvl="3" w:tplc="F7FC3768">
      <w:start w:val="1"/>
      <w:numFmt w:val="bullet"/>
      <w:lvlText w:val=""/>
      <w:lvlJc w:val="left"/>
      <w:pPr>
        <w:ind w:left="2880" w:hanging="360"/>
      </w:pPr>
      <w:rPr>
        <w:rFonts w:ascii="Symbol" w:hAnsi="Symbol" w:hint="default"/>
      </w:rPr>
    </w:lvl>
    <w:lvl w:ilvl="4" w:tplc="E90039FA">
      <w:start w:val="1"/>
      <w:numFmt w:val="bullet"/>
      <w:lvlText w:val="o"/>
      <w:lvlJc w:val="left"/>
      <w:pPr>
        <w:ind w:left="3600" w:hanging="360"/>
      </w:pPr>
      <w:rPr>
        <w:rFonts w:ascii="Courier New" w:hAnsi="Courier New" w:hint="default"/>
      </w:rPr>
    </w:lvl>
    <w:lvl w:ilvl="5" w:tplc="8CA65560">
      <w:start w:val="1"/>
      <w:numFmt w:val="bullet"/>
      <w:lvlText w:val=""/>
      <w:lvlJc w:val="left"/>
      <w:pPr>
        <w:ind w:left="4320" w:hanging="360"/>
      </w:pPr>
      <w:rPr>
        <w:rFonts w:ascii="Wingdings" w:hAnsi="Wingdings" w:hint="default"/>
      </w:rPr>
    </w:lvl>
    <w:lvl w:ilvl="6" w:tplc="C066C504">
      <w:start w:val="1"/>
      <w:numFmt w:val="bullet"/>
      <w:lvlText w:val=""/>
      <w:lvlJc w:val="left"/>
      <w:pPr>
        <w:ind w:left="5040" w:hanging="360"/>
      </w:pPr>
      <w:rPr>
        <w:rFonts w:ascii="Symbol" w:hAnsi="Symbol" w:hint="default"/>
      </w:rPr>
    </w:lvl>
    <w:lvl w:ilvl="7" w:tplc="BEE4E66A">
      <w:start w:val="1"/>
      <w:numFmt w:val="bullet"/>
      <w:lvlText w:val="o"/>
      <w:lvlJc w:val="left"/>
      <w:pPr>
        <w:ind w:left="5760" w:hanging="360"/>
      </w:pPr>
      <w:rPr>
        <w:rFonts w:ascii="Courier New" w:hAnsi="Courier New" w:hint="default"/>
      </w:rPr>
    </w:lvl>
    <w:lvl w:ilvl="8" w:tplc="34A63406">
      <w:start w:val="1"/>
      <w:numFmt w:val="bullet"/>
      <w:lvlText w:val=""/>
      <w:lvlJc w:val="left"/>
      <w:pPr>
        <w:ind w:left="6480" w:hanging="360"/>
      </w:pPr>
      <w:rPr>
        <w:rFonts w:ascii="Wingdings" w:hAnsi="Wingdings" w:hint="default"/>
      </w:rPr>
    </w:lvl>
  </w:abstractNum>
  <w:abstractNum w:abstractNumId="153" w15:restartNumberingAfterBreak="0">
    <w:nsid w:val="557105C4"/>
    <w:multiLevelType w:val="hybridMultilevel"/>
    <w:tmpl w:val="D1541B18"/>
    <w:lvl w:ilvl="0" w:tplc="A96C3C20">
      <w:start w:val="1"/>
      <w:numFmt w:val="bullet"/>
      <w:lvlText w:val=""/>
      <w:lvlJc w:val="left"/>
      <w:pPr>
        <w:ind w:left="720" w:hanging="360"/>
      </w:pPr>
      <w:rPr>
        <w:rFonts w:ascii="Symbol" w:hAnsi="Symbol" w:hint="default"/>
      </w:rPr>
    </w:lvl>
    <w:lvl w:ilvl="1" w:tplc="F03E3DBE">
      <w:start w:val="1"/>
      <w:numFmt w:val="bullet"/>
      <w:lvlText w:val="o"/>
      <w:lvlJc w:val="left"/>
      <w:pPr>
        <w:ind w:left="1440" w:hanging="360"/>
      </w:pPr>
      <w:rPr>
        <w:rFonts w:ascii="Courier New" w:hAnsi="Courier New" w:cs="Courier New" w:hint="default"/>
      </w:rPr>
    </w:lvl>
    <w:lvl w:ilvl="2" w:tplc="3754FCC2">
      <w:start w:val="1"/>
      <w:numFmt w:val="bullet"/>
      <w:lvlText w:val=""/>
      <w:lvlJc w:val="left"/>
      <w:pPr>
        <w:ind w:left="2160" w:hanging="360"/>
      </w:pPr>
      <w:rPr>
        <w:rFonts w:ascii="Wingdings" w:hAnsi="Wingdings" w:hint="default"/>
      </w:rPr>
    </w:lvl>
    <w:lvl w:ilvl="3" w:tplc="42EE03A0">
      <w:start w:val="1"/>
      <w:numFmt w:val="bullet"/>
      <w:lvlText w:val=""/>
      <w:lvlJc w:val="left"/>
      <w:pPr>
        <w:ind w:left="2880" w:hanging="360"/>
      </w:pPr>
      <w:rPr>
        <w:rFonts w:ascii="Symbol" w:hAnsi="Symbol" w:hint="default"/>
      </w:rPr>
    </w:lvl>
    <w:lvl w:ilvl="4" w:tplc="81307C5A">
      <w:start w:val="1"/>
      <w:numFmt w:val="bullet"/>
      <w:lvlText w:val="o"/>
      <w:lvlJc w:val="left"/>
      <w:pPr>
        <w:ind w:left="3600" w:hanging="360"/>
      </w:pPr>
      <w:rPr>
        <w:rFonts w:ascii="Courier New" w:hAnsi="Courier New" w:cs="Courier New" w:hint="default"/>
      </w:rPr>
    </w:lvl>
    <w:lvl w:ilvl="5" w:tplc="111EFC1A">
      <w:start w:val="1"/>
      <w:numFmt w:val="bullet"/>
      <w:lvlText w:val=""/>
      <w:lvlJc w:val="left"/>
      <w:pPr>
        <w:ind w:left="4320" w:hanging="360"/>
      </w:pPr>
      <w:rPr>
        <w:rFonts w:ascii="Wingdings" w:hAnsi="Wingdings" w:hint="default"/>
      </w:rPr>
    </w:lvl>
    <w:lvl w:ilvl="6" w:tplc="17C8A96A">
      <w:start w:val="1"/>
      <w:numFmt w:val="bullet"/>
      <w:lvlText w:val=""/>
      <w:lvlJc w:val="left"/>
      <w:pPr>
        <w:ind w:left="5040" w:hanging="360"/>
      </w:pPr>
      <w:rPr>
        <w:rFonts w:ascii="Symbol" w:hAnsi="Symbol" w:hint="default"/>
      </w:rPr>
    </w:lvl>
    <w:lvl w:ilvl="7" w:tplc="DDACA316">
      <w:start w:val="1"/>
      <w:numFmt w:val="bullet"/>
      <w:lvlText w:val="o"/>
      <w:lvlJc w:val="left"/>
      <w:pPr>
        <w:ind w:left="5760" w:hanging="360"/>
      </w:pPr>
      <w:rPr>
        <w:rFonts w:ascii="Courier New" w:hAnsi="Courier New" w:cs="Courier New" w:hint="default"/>
      </w:rPr>
    </w:lvl>
    <w:lvl w:ilvl="8" w:tplc="F6281AFE">
      <w:start w:val="1"/>
      <w:numFmt w:val="bullet"/>
      <w:lvlText w:val=""/>
      <w:lvlJc w:val="left"/>
      <w:pPr>
        <w:ind w:left="6480" w:hanging="360"/>
      </w:pPr>
      <w:rPr>
        <w:rFonts w:ascii="Wingdings" w:hAnsi="Wingdings" w:hint="default"/>
      </w:rPr>
    </w:lvl>
  </w:abstractNum>
  <w:abstractNum w:abstractNumId="154" w15:restartNumberingAfterBreak="0">
    <w:nsid w:val="564551F0"/>
    <w:multiLevelType w:val="hybridMultilevel"/>
    <w:tmpl w:val="47E2F5C2"/>
    <w:styleLink w:val="Outline"/>
    <w:lvl w:ilvl="0" w:tplc="ABA69216">
      <w:start w:val="1"/>
      <w:numFmt w:val="bullet"/>
      <w:pStyle w:val="Outline"/>
      <w:lvlText w:val="-"/>
      <w:lvlJc w:val="left"/>
      <w:pPr>
        <w:ind w:left="720" w:hanging="360"/>
      </w:pPr>
      <w:rPr>
        <w:rFonts w:ascii="Verdana" w:eastAsia="Times New Roman" w:hAnsi="Verdana" w:cs="Times New Roman" w:hint="default"/>
      </w:rPr>
    </w:lvl>
    <w:lvl w:ilvl="1" w:tplc="FDEA8230">
      <w:start w:val="1"/>
      <w:numFmt w:val="bullet"/>
      <w:lvlText w:val="o"/>
      <w:lvlJc w:val="left"/>
      <w:pPr>
        <w:ind w:left="1440" w:hanging="360"/>
      </w:pPr>
      <w:rPr>
        <w:rFonts w:ascii="Courier New" w:hAnsi="Courier New" w:cs="Courier New" w:hint="default"/>
      </w:rPr>
    </w:lvl>
    <w:lvl w:ilvl="2" w:tplc="E3F24286">
      <w:start w:val="1"/>
      <w:numFmt w:val="bullet"/>
      <w:lvlText w:val=""/>
      <w:lvlJc w:val="left"/>
      <w:pPr>
        <w:ind w:left="2160" w:hanging="360"/>
      </w:pPr>
      <w:rPr>
        <w:rFonts w:ascii="Wingdings" w:hAnsi="Wingdings" w:hint="default"/>
      </w:rPr>
    </w:lvl>
    <w:lvl w:ilvl="3" w:tplc="7070E43A">
      <w:start w:val="1"/>
      <w:numFmt w:val="bullet"/>
      <w:lvlText w:val=""/>
      <w:lvlJc w:val="left"/>
      <w:pPr>
        <w:ind w:left="2880" w:hanging="360"/>
      </w:pPr>
      <w:rPr>
        <w:rFonts w:ascii="Symbol" w:hAnsi="Symbol" w:hint="default"/>
      </w:rPr>
    </w:lvl>
    <w:lvl w:ilvl="4" w:tplc="0BA4D1DC">
      <w:start w:val="1"/>
      <w:numFmt w:val="bullet"/>
      <w:lvlText w:val="o"/>
      <w:lvlJc w:val="left"/>
      <w:pPr>
        <w:ind w:left="3600" w:hanging="360"/>
      </w:pPr>
      <w:rPr>
        <w:rFonts w:ascii="Courier New" w:hAnsi="Courier New" w:cs="Courier New" w:hint="default"/>
      </w:rPr>
    </w:lvl>
    <w:lvl w:ilvl="5" w:tplc="607018DA">
      <w:start w:val="1"/>
      <w:numFmt w:val="bullet"/>
      <w:lvlText w:val=""/>
      <w:lvlJc w:val="left"/>
      <w:pPr>
        <w:ind w:left="4320" w:hanging="360"/>
      </w:pPr>
      <w:rPr>
        <w:rFonts w:ascii="Wingdings" w:hAnsi="Wingdings" w:hint="default"/>
      </w:rPr>
    </w:lvl>
    <w:lvl w:ilvl="6" w:tplc="A9A8202C">
      <w:start w:val="1"/>
      <w:numFmt w:val="bullet"/>
      <w:lvlText w:val=""/>
      <w:lvlJc w:val="left"/>
      <w:pPr>
        <w:ind w:left="5040" w:hanging="360"/>
      </w:pPr>
      <w:rPr>
        <w:rFonts w:ascii="Symbol" w:hAnsi="Symbol" w:hint="default"/>
      </w:rPr>
    </w:lvl>
    <w:lvl w:ilvl="7" w:tplc="96384F96">
      <w:start w:val="1"/>
      <w:numFmt w:val="bullet"/>
      <w:lvlText w:val="o"/>
      <w:lvlJc w:val="left"/>
      <w:pPr>
        <w:ind w:left="5760" w:hanging="360"/>
      </w:pPr>
      <w:rPr>
        <w:rFonts w:ascii="Courier New" w:hAnsi="Courier New" w:cs="Courier New" w:hint="default"/>
      </w:rPr>
    </w:lvl>
    <w:lvl w:ilvl="8" w:tplc="A1B06A92">
      <w:start w:val="1"/>
      <w:numFmt w:val="bullet"/>
      <w:lvlText w:val=""/>
      <w:lvlJc w:val="left"/>
      <w:pPr>
        <w:ind w:left="6480" w:hanging="360"/>
      </w:pPr>
      <w:rPr>
        <w:rFonts w:ascii="Wingdings" w:hAnsi="Wingdings" w:hint="default"/>
      </w:rPr>
    </w:lvl>
  </w:abstractNum>
  <w:abstractNum w:abstractNumId="155" w15:restartNumberingAfterBreak="0">
    <w:nsid w:val="56751A29"/>
    <w:multiLevelType w:val="hybridMultilevel"/>
    <w:tmpl w:val="A96E827C"/>
    <w:lvl w:ilvl="0" w:tplc="77382AB0">
      <w:start w:val="1"/>
      <w:numFmt w:val="bullet"/>
      <w:pStyle w:val="Textepuce1"/>
      <w:lvlText w:val="•"/>
      <w:lvlJc w:val="left"/>
      <w:pPr>
        <w:ind w:left="720" w:hanging="360"/>
      </w:pPr>
      <w:rPr>
        <w:rFonts w:ascii="Arial" w:hAnsi="Arial" w:hint="default"/>
      </w:rPr>
    </w:lvl>
    <w:lvl w:ilvl="1" w:tplc="033442B8">
      <w:start w:val="1"/>
      <w:numFmt w:val="bullet"/>
      <w:lvlText w:val="o"/>
      <w:lvlJc w:val="left"/>
      <w:pPr>
        <w:ind w:left="1440" w:hanging="360"/>
      </w:pPr>
      <w:rPr>
        <w:rFonts w:ascii="Courier New" w:hAnsi="Courier New" w:cs="Courier New" w:hint="default"/>
      </w:rPr>
    </w:lvl>
    <w:lvl w:ilvl="2" w:tplc="E1D2DA9C">
      <w:start w:val="1"/>
      <w:numFmt w:val="bullet"/>
      <w:lvlText w:val=""/>
      <w:lvlJc w:val="left"/>
      <w:pPr>
        <w:ind w:left="2160" w:hanging="360"/>
      </w:pPr>
      <w:rPr>
        <w:rFonts w:ascii="Wingdings" w:hAnsi="Wingdings" w:hint="default"/>
      </w:rPr>
    </w:lvl>
    <w:lvl w:ilvl="3" w:tplc="4726DE22">
      <w:start w:val="1"/>
      <w:numFmt w:val="bullet"/>
      <w:lvlText w:val=""/>
      <w:lvlJc w:val="left"/>
      <w:pPr>
        <w:ind w:left="2880" w:hanging="360"/>
      </w:pPr>
      <w:rPr>
        <w:rFonts w:ascii="Symbol" w:hAnsi="Symbol" w:hint="default"/>
      </w:rPr>
    </w:lvl>
    <w:lvl w:ilvl="4" w:tplc="76227A34">
      <w:start w:val="1"/>
      <w:numFmt w:val="bullet"/>
      <w:lvlText w:val="o"/>
      <w:lvlJc w:val="left"/>
      <w:pPr>
        <w:ind w:left="3600" w:hanging="360"/>
      </w:pPr>
      <w:rPr>
        <w:rFonts w:ascii="Courier New" w:hAnsi="Courier New" w:cs="Courier New" w:hint="default"/>
      </w:rPr>
    </w:lvl>
    <w:lvl w:ilvl="5" w:tplc="9B4C2C4A">
      <w:start w:val="1"/>
      <w:numFmt w:val="bullet"/>
      <w:lvlText w:val=""/>
      <w:lvlJc w:val="left"/>
      <w:pPr>
        <w:ind w:left="4320" w:hanging="360"/>
      </w:pPr>
      <w:rPr>
        <w:rFonts w:ascii="Wingdings" w:hAnsi="Wingdings" w:hint="default"/>
      </w:rPr>
    </w:lvl>
    <w:lvl w:ilvl="6" w:tplc="79624738">
      <w:start w:val="1"/>
      <w:numFmt w:val="bullet"/>
      <w:lvlText w:val=""/>
      <w:lvlJc w:val="left"/>
      <w:pPr>
        <w:ind w:left="5040" w:hanging="360"/>
      </w:pPr>
      <w:rPr>
        <w:rFonts w:ascii="Symbol" w:hAnsi="Symbol" w:hint="default"/>
      </w:rPr>
    </w:lvl>
    <w:lvl w:ilvl="7" w:tplc="B2980B3C">
      <w:start w:val="1"/>
      <w:numFmt w:val="bullet"/>
      <w:lvlText w:val="o"/>
      <w:lvlJc w:val="left"/>
      <w:pPr>
        <w:ind w:left="5760" w:hanging="360"/>
      </w:pPr>
      <w:rPr>
        <w:rFonts w:ascii="Courier New" w:hAnsi="Courier New" w:cs="Courier New" w:hint="default"/>
      </w:rPr>
    </w:lvl>
    <w:lvl w:ilvl="8" w:tplc="48E01E9C">
      <w:start w:val="1"/>
      <w:numFmt w:val="bullet"/>
      <w:lvlText w:val=""/>
      <w:lvlJc w:val="left"/>
      <w:pPr>
        <w:ind w:left="6480" w:hanging="360"/>
      </w:pPr>
      <w:rPr>
        <w:rFonts w:ascii="Wingdings" w:hAnsi="Wingdings" w:hint="default"/>
      </w:rPr>
    </w:lvl>
  </w:abstractNum>
  <w:abstractNum w:abstractNumId="156" w15:restartNumberingAfterBreak="0">
    <w:nsid w:val="571D4A3E"/>
    <w:multiLevelType w:val="hybridMultilevel"/>
    <w:tmpl w:val="D44AA70C"/>
    <w:lvl w:ilvl="0" w:tplc="E67A5A5A">
      <w:start w:val="1"/>
      <w:numFmt w:val="bullet"/>
      <w:lvlText w:val=""/>
      <w:lvlJc w:val="left"/>
      <w:pPr>
        <w:tabs>
          <w:tab w:val="num" w:pos="720"/>
        </w:tabs>
        <w:ind w:left="720" w:hanging="360"/>
      </w:pPr>
      <w:rPr>
        <w:rFonts w:ascii="Symbol" w:hAnsi="Symbol" w:hint="default"/>
      </w:rPr>
    </w:lvl>
    <w:lvl w:ilvl="1" w:tplc="85162636">
      <w:start w:val="1"/>
      <w:numFmt w:val="bullet"/>
      <w:lvlText w:val="•"/>
      <w:lvlJc w:val="left"/>
      <w:pPr>
        <w:tabs>
          <w:tab w:val="num" w:pos="1440"/>
        </w:tabs>
        <w:ind w:left="1440" w:hanging="360"/>
      </w:pPr>
      <w:rPr>
        <w:rFonts w:ascii="Arial" w:hAnsi="Arial" w:hint="default"/>
      </w:rPr>
    </w:lvl>
    <w:lvl w:ilvl="2" w:tplc="51C2E80E">
      <w:start w:val="1"/>
      <w:numFmt w:val="bullet"/>
      <w:lvlText w:val="•"/>
      <w:lvlJc w:val="left"/>
      <w:pPr>
        <w:tabs>
          <w:tab w:val="num" w:pos="2160"/>
        </w:tabs>
        <w:ind w:left="2160" w:hanging="360"/>
      </w:pPr>
      <w:rPr>
        <w:rFonts w:ascii="Arial" w:hAnsi="Arial" w:hint="default"/>
      </w:rPr>
    </w:lvl>
    <w:lvl w:ilvl="3" w:tplc="E5429D9C">
      <w:start w:val="1"/>
      <w:numFmt w:val="bullet"/>
      <w:lvlText w:val="•"/>
      <w:lvlJc w:val="left"/>
      <w:pPr>
        <w:tabs>
          <w:tab w:val="num" w:pos="2880"/>
        </w:tabs>
        <w:ind w:left="2880" w:hanging="360"/>
      </w:pPr>
      <w:rPr>
        <w:rFonts w:ascii="Arial" w:hAnsi="Arial" w:hint="default"/>
      </w:rPr>
    </w:lvl>
    <w:lvl w:ilvl="4" w:tplc="E3B066DC">
      <w:start w:val="1"/>
      <w:numFmt w:val="bullet"/>
      <w:lvlText w:val="•"/>
      <w:lvlJc w:val="left"/>
      <w:pPr>
        <w:tabs>
          <w:tab w:val="num" w:pos="3600"/>
        </w:tabs>
        <w:ind w:left="3600" w:hanging="360"/>
      </w:pPr>
      <w:rPr>
        <w:rFonts w:ascii="Arial" w:hAnsi="Arial" w:hint="default"/>
      </w:rPr>
    </w:lvl>
    <w:lvl w:ilvl="5" w:tplc="6388BB1E">
      <w:start w:val="1"/>
      <w:numFmt w:val="bullet"/>
      <w:lvlText w:val="•"/>
      <w:lvlJc w:val="left"/>
      <w:pPr>
        <w:tabs>
          <w:tab w:val="num" w:pos="4320"/>
        </w:tabs>
        <w:ind w:left="4320" w:hanging="360"/>
      </w:pPr>
      <w:rPr>
        <w:rFonts w:ascii="Arial" w:hAnsi="Arial" w:hint="default"/>
      </w:rPr>
    </w:lvl>
    <w:lvl w:ilvl="6" w:tplc="DD9C2D26">
      <w:start w:val="1"/>
      <w:numFmt w:val="bullet"/>
      <w:lvlText w:val="•"/>
      <w:lvlJc w:val="left"/>
      <w:pPr>
        <w:tabs>
          <w:tab w:val="num" w:pos="5040"/>
        </w:tabs>
        <w:ind w:left="5040" w:hanging="360"/>
      </w:pPr>
      <w:rPr>
        <w:rFonts w:ascii="Arial" w:hAnsi="Arial" w:hint="default"/>
      </w:rPr>
    </w:lvl>
    <w:lvl w:ilvl="7" w:tplc="7172AFD6">
      <w:start w:val="1"/>
      <w:numFmt w:val="bullet"/>
      <w:lvlText w:val="•"/>
      <w:lvlJc w:val="left"/>
      <w:pPr>
        <w:tabs>
          <w:tab w:val="num" w:pos="5760"/>
        </w:tabs>
        <w:ind w:left="5760" w:hanging="360"/>
      </w:pPr>
      <w:rPr>
        <w:rFonts w:ascii="Arial" w:hAnsi="Arial" w:hint="default"/>
      </w:rPr>
    </w:lvl>
    <w:lvl w:ilvl="8" w:tplc="2A988B96">
      <w:start w:val="1"/>
      <w:numFmt w:val="bullet"/>
      <w:lvlText w:val="•"/>
      <w:lvlJc w:val="left"/>
      <w:pPr>
        <w:tabs>
          <w:tab w:val="num" w:pos="6480"/>
        </w:tabs>
        <w:ind w:left="6480" w:hanging="360"/>
      </w:pPr>
      <w:rPr>
        <w:rFonts w:ascii="Arial" w:hAnsi="Arial" w:hint="default"/>
      </w:rPr>
    </w:lvl>
  </w:abstractNum>
  <w:abstractNum w:abstractNumId="157" w15:restartNumberingAfterBreak="0">
    <w:nsid w:val="575945BE"/>
    <w:multiLevelType w:val="hybridMultilevel"/>
    <w:tmpl w:val="348C57B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8" w15:restartNumberingAfterBreak="0">
    <w:nsid w:val="578561CF"/>
    <w:multiLevelType w:val="hybridMultilevel"/>
    <w:tmpl w:val="30A821BA"/>
    <w:lvl w:ilvl="0" w:tplc="4D7CFFBE">
      <w:start w:val="1"/>
      <w:numFmt w:val="bullet"/>
      <w:lvlText w:val=""/>
      <w:lvlJc w:val="left"/>
      <w:pPr>
        <w:tabs>
          <w:tab w:val="num" w:pos="720"/>
        </w:tabs>
        <w:ind w:left="720" w:hanging="360"/>
      </w:pPr>
      <w:rPr>
        <w:rFonts w:ascii="Symbol" w:hAnsi="Symbol" w:hint="default"/>
      </w:rPr>
    </w:lvl>
    <w:lvl w:ilvl="1" w:tplc="CD34FC8A">
      <w:start w:val="1"/>
      <w:numFmt w:val="bullet"/>
      <w:lvlText w:val="o"/>
      <w:lvlJc w:val="left"/>
      <w:pPr>
        <w:tabs>
          <w:tab w:val="num" w:pos="1440"/>
        </w:tabs>
        <w:ind w:left="1440" w:hanging="360"/>
      </w:pPr>
      <w:rPr>
        <w:rFonts w:ascii="Courier New" w:hAnsi="Courier New" w:cs="Courier New" w:hint="default"/>
      </w:rPr>
    </w:lvl>
    <w:lvl w:ilvl="2" w:tplc="F43EABC0">
      <w:start w:val="1"/>
      <w:numFmt w:val="bullet"/>
      <w:lvlText w:val="•"/>
      <w:lvlJc w:val="left"/>
      <w:pPr>
        <w:tabs>
          <w:tab w:val="num" w:pos="2160"/>
        </w:tabs>
        <w:ind w:left="2160" w:hanging="360"/>
      </w:pPr>
      <w:rPr>
        <w:rFonts w:ascii="Arial" w:hAnsi="Arial" w:hint="default"/>
      </w:rPr>
    </w:lvl>
    <w:lvl w:ilvl="3" w:tplc="92346064">
      <w:start w:val="1"/>
      <w:numFmt w:val="bullet"/>
      <w:lvlText w:val="•"/>
      <w:lvlJc w:val="left"/>
      <w:pPr>
        <w:tabs>
          <w:tab w:val="num" w:pos="2880"/>
        </w:tabs>
        <w:ind w:left="2880" w:hanging="360"/>
      </w:pPr>
      <w:rPr>
        <w:rFonts w:ascii="Arial" w:hAnsi="Arial" w:hint="default"/>
      </w:rPr>
    </w:lvl>
    <w:lvl w:ilvl="4" w:tplc="6B84207C">
      <w:start w:val="1"/>
      <w:numFmt w:val="bullet"/>
      <w:lvlText w:val="•"/>
      <w:lvlJc w:val="left"/>
      <w:pPr>
        <w:tabs>
          <w:tab w:val="num" w:pos="3600"/>
        </w:tabs>
        <w:ind w:left="3600" w:hanging="360"/>
      </w:pPr>
      <w:rPr>
        <w:rFonts w:ascii="Arial" w:hAnsi="Arial" w:hint="default"/>
      </w:rPr>
    </w:lvl>
    <w:lvl w:ilvl="5" w:tplc="AA2843B8">
      <w:start w:val="1"/>
      <w:numFmt w:val="bullet"/>
      <w:lvlText w:val="•"/>
      <w:lvlJc w:val="left"/>
      <w:pPr>
        <w:tabs>
          <w:tab w:val="num" w:pos="4320"/>
        </w:tabs>
        <w:ind w:left="4320" w:hanging="360"/>
      </w:pPr>
      <w:rPr>
        <w:rFonts w:ascii="Arial" w:hAnsi="Arial" w:hint="default"/>
      </w:rPr>
    </w:lvl>
    <w:lvl w:ilvl="6" w:tplc="57AE1172">
      <w:start w:val="1"/>
      <w:numFmt w:val="bullet"/>
      <w:lvlText w:val="•"/>
      <w:lvlJc w:val="left"/>
      <w:pPr>
        <w:tabs>
          <w:tab w:val="num" w:pos="5040"/>
        </w:tabs>
        <w:ind w:left="5040" w:hanging="360"/>
      </w:pPr>
      <w:rPr>
        <w:rFonts w:ascii="Arial" w:hAnsi="Arial" w:hint="default"/>
      </w:rPr>
    </w:lvl>
    <w:lvl w:ilvl="7" w:tplc="7FF422F0">
      <w:start w:val="1"/>
      <w:numFmt w:val="bullet"/>
      <w:lvlText w:val="•"/>
      <w:lvlJc w:val="left"/>
      <w:pPr>
        <w:tabs>
          <w:tab w:val="num" w:pos="5760"/>
        </w:tabs>
        <w:ind w:left="5760" w:hanging="360"/>
      </w:pPr>
      <w:rPr>
        <w:rFonts w:ascii="Arial" w:hAnsi="Arial" w:hint="default"/>
      </w:rPr>
    </w:lvl>
    <w:lvl w:ilvl="8" w:tplc="BB58CC5E">
      <w:start w:val="1"/>
      <w:numFmt w:val="bullet"/>
      <w:lvlText w:val="•"/>
      <w:lvlJc w:val="left"/>
      <w:pPr>
        <w:tabs>
          <w:tab w:val="num" w:pos="6480"/>
        </w:tabs>
        <w:ind w:left="6480" w:hanging="360"/>
      </w:pPr>
      <w:rPr>
        <w:rFonts w:ascii="Arial" w:hAnsi="Arial" w:hint="default"/>
      </w:rPr>
    </w:lvl>
  </w:abstractNum>
  <w:abstractNum w:abstractNumId="159" w15:restartNumberingAfterBreak="0">
    <w:nsid w:val="580E5EF9"/>
    <w:multiLevelType w:val="hybridMultilevel"/>
    <w:tmpl w:val="6260862C"/>
    <w:lvl w:ilvl="0" w:tplc="A5D69C88">
      <w:start w:val="1"/>
      <w:numFmt w:val="bullet"/>
      <w:lvlText w:val=""/>
      <w:lvlJc w:val="left"/>
      <w:pPr>
        <w:tabs>
          <w:tab w:val="num" w:pos="720"/>
        </w:tabs>
        <w:ind w:left="720" w:hanging="360"/>
      </w:pPr>
      <w:rPr>
        <w:rFonts w:ascii="Symbol" w:hAnsi="Symbol" w:hint="default"/>
      </w:rPr>
    </w:lvl>
    <w:lvl w:ilvl="1" w:tplc="923EBBD4">
      <w:start w:val="1"/>
      <w:numFmt w:val="bullet"/>
      <w:lvlText w:val="•"/>
      <w:lvlJc w:val="left"/>
      <w:pPr>
        <w:tabs>
          <w:tab w:val="num" w:pos="1440"/>
        </w:tabs>
        <w:ind w:left="1440" w:hanging="360"/>
      </w:pPr>
      <w:rPr>
        <w:rFonts w:ascii="Arial" w:hAnsi="Arial" w:hint="default"/>
      </w:rPr>
    </w:lvl>
    <w:lvl w:ilvl="2" w:tplc="3AAE9378">
      <w:start w:val="1"/>
      <w:numFmt w:val="bullet"/>
      <w:lvlText w:val="•"/>
      <w:lvlJc w:val="left"/>
      <w:pPr>
        <w:tabs>
          <w:tab w:val="num" w:pos="2160"/>
        </w:tabs>
        <w:ind w:left="2160" w:hanging="360"/>
      </w:pPr>
      <w:rPr>
        <w:rFonts w:ascii="Arial" w:hAnsi="Arial" w:hint="default"/>
      </w:rPr>
    </w:lvl>
    <w:lvl w:ilvl="3" w:tplc="D31083C6">
      <w:start w:val="1"/>
      <w:numFmt w:val="bullet"/>
      <w:lvlText w:val="•"/>
      <w:lvlJc w:val="left"/>
      <w:pPr>
        <w:tabs>
          <w:tab w:val="num" w:pos="2880"/>
        </w:tabs>
        <w:ind w:left="2880" w:hanging="360"/>
      </w:pPr>
      <w:rPr>
        <w:rFonts w:ascii="Arial" w:hAnsi="Arial" w:hint="default"/>
      </w:rPr>
    </w:lvl>
    <w:lvl w:ilvl="4" w:tplc="BB986B14">
      <w:start w:val="1"/>
      <w:numFmt w:val="bullet"/>
      <w:lvlText w:val="•"/>
      <w:lvlJc w:val="left"/>
      <w:pPr>
        <w:tabs>
          <w:tab w:val="num" w:pos="3600"/>
        </w:tabs>
        <w:ind w:left="3600" w:hanging="360"/>
      </w:pPr>
      <w:rPr>
        <w:rFonts w:ascii="Arial" w:hAnsi="Arial" w:hint="default"/>
      </w:rPr>
    </w:lvl>
    <w:lvl w:ilvl="5" w:tplc="46B62068">
      <w:start w:val="1"/>
      <w:numFmt w:val="bullet"/>
      <w:lvlText w:val="•"/>
      <w:lvlJc w:val="left"/>
      <w:pPr>
        <w:tabs>
          <w:tab w:val="num" w:pos="4320"/>
        </w:tabs>
        <w:ind w:left="4320" w:hanging="360"/>
      </w:pPr>
      <w:rPr>
        <w:rFonts w:ascii="Arial" w:hAnsi="Arial" w:hint="default"/>
      </w:rPr>
    </w:lvl>
    <w:lvl w:ilvl="6" w:tplc="7B9C92E8">
      <w:start w:val="1"/>
      <w:numFmt w:val="bullet"/>
      <w:lvlText w:val="•"/>
      <w:lvlJc w:val="left"/>
      <w:pPr>
        <w:tabs>
          <w:tab w:val="num" w:pos="5040"/>
        </w:tabs>
        <w:ind w:left="5040" w:hanging="360"/>
      </w:pPr>
      <w:rPr>
        <w:rFonts w:ascii="Arial" w:hAnsi="Arial" w:hint="default"/>
      </w:rPr>
    </w:lvl>
    <w:lvl w:ilvl="7" w:tplc="69F664A8">
      <w:start w:val="1"/>
      <w:numFmt w:val="bullet"/>
      <w:lvlText w:val="•"/>
      <w:lvlJc w:val="left"/>
      <w:pPr>
        <w:tabs>
          <w:tab w:val="num" w:pos="5760"/>
        </w:tabs>
        <w:ind w:left="5760" w:hanging="360"/>
      </w:pPr>
      <w:rPr>
        <w:rFonts w:ascii="Arial" w:hAnsi="Arial" w:hint="default"/>
      </w:rPr>
    </w:lvl>
    <w:lvl w:ilvl="8" w:tplc="F88A7BBA">
      <w:start w:val="1"/>
      <w:numFmt w:val="bullet"/>
      <w:lvlText w:val="•"/>
      <w:lvlJc w:val="left"/>
      <w:pPr>
        <w:tabs>
          <w:tab w:val="num" w:pos="6480"/>
        </w:tabs>
        <w:ind w:left="6480" w:hanging="360"/>
      </w:pPr>
      <w:rPr>
        <w:rFonts w:ascii="Arial" w:hAnsi="Arial" w:hint="default"/>
      </w:rPr>
    </w:lvl>
  </w:abstractNum>
  <w:abstractNum w:abstractNumId="160" w15:restartNumberingAfterBreak="0">
    <w:nsid w:val="59584682"/>
    <w:multiLevelType w:val="multilevel"/>
    <w:tmpl w:val="651440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59F84E85"/>
    <w:multiLevelType w:val="hybridMultilevel"/>
    <w:tmpl w:val="F0D4A526"/>
    <w:lvl w:ilvl="0" w:tplc="0B981D02">
      <w:start w:val="1"/>
      <w:numFmt w:val="bullet"/>
      <w:lvlText w:val=""/>
      <w:lvlJc w:val="left"/>
      <w:pPr>
        <w:ind w:left="720" w:hanging="360"/>
      </w:pPr>
      <w:rPr>
        <w:rFonts w:ascii="Symbol" w:hAnsi="Symbol" w:hint="default"/>
      </w:rPr>
    </w:lvl>
    <w:lvl w:ilvl="1" w:tplc="1506076E">
      <w:start w:val="1"/>
      <w:numFmt w:val="bullet"/>
      <w:lvlText w:val="o"/>
      <w:lvlJc w:val="left"/>
      <w:pPr>
        <w:ind w:left="1440" w:hanging="360"/>
      </w:pPr>
      <w:rPr>
        <w:rFonts w:ascii="Courier New" w:hAnsi="Courier New" w:cs="Courier New" w:hint="default"/>
      </w:rPr>
    </w:lvl>
    <w:lvl w:ilvl="2" w:tplc="72A22904">
      <w:start w:val="1"/>
      <w:numFmt w:val="bullet"/>
      <w:lvlText w:val=""/>
      <w:lvlJc w:val="left"/>
      <w:pPr>
        <w:ind w:left="2160" w:hanging="360"/>
      </w:pPr>
      <w:rPr>
        <w:rFonts w:ascii="Wingdings" w:hAnsi="Wingdings" w:hint="default"/>
      </w:rPr>
    </w:lvl>
    <w:lvl w:ilvl="3" w:tplc="FF7CE3F6">
      <w:start w:val="1"/>
      <w:numFmt w:val="bullet"/>
      <w:lvlText w:val=""/>
      <w:lvlJc w:val="left"/>
      <w:pPr>
        <w:ind w:left="2880" w:hanging="360"/>
      </w:pPr>
      <w:rPr>
        <w:rFonts w:ascii="Symbol" w:hAnsi="Symbol" w:hint="default"/>
      </w:rPr>
    </w:lvl>
    <w:lvl w:ilvl="4" w:tplc="0C3C9472">
      <w:start w:val="1"/>
      <w:numFmt w:val="bullet"/>
      <w:lvlText w:val="o"/>
      <w:lvlJc w:val="left"/>
      <w:pPr>
        <w:ind w:left="3600" w:hanging="360"/>
      </w:pPr>
      <w:rPr>
        <w:rFonts w:ascii="Courier New" w:hAnsi="Courier New" w:cs="Courier New" w:hint="default"/>
      </w:rPr>
    </w:lvl>
    <w:lvl w:ilvl="5" w:tplc="6DC47834">
      <w:start w:val="1"/>
      <w:numFmt w:val="bullet"/>
      <w:lvlText w:val=""/>
      <w:lvlJc w:val="left"/>
      <w:pPr>
        <w:ind w:left="4320" w:hanging="360"/>
      </w:pPr>
      <w:rPr>
        <w:rFonts w:ascii="Wingdings" w:hAnsi="Wingdings" w:hint="default"/>
      </w:rPr>
    </w:lvl>
    <w:lvl w:ilvl="6" w:tplc="F296F366">
      <w:start w:val="1"/>
      <w:numFmt w:val="bullet"/>
      <w:lvlText w:val=""/>
      <w:lvlJc w:val="left"/>
      <w:pPr>
        <w:ind w:left="5040" w:hanging="360"/>
      </w:pPr>
      <w:rPr>
        <w:rFonts w:ascii="Symbol" w:hAnsi="Symbol" w:hint="default"/>
      </w:rPr>
    </w:lvl>
    <w:lvl w:ilvl="7" w:tplc="2808191A">
      <w:start w:val="1"/>
      <w:numFmt w:val="bullet"/>
      <w:lvlText w:val="o"/>
      <w:lvlJc w:val="left"/>
      <w:pPr>
        <w:ind w:left="5760" w:hanging="360"/>
      </w:pPr>
      <w:rPr>
        <w:rFonts w:ascii="Courier New" w:hAnsi="Courier New" w:cs="Courier New" w:hint="default"/>
      </w:rPr>
    </w:lvl>
    <w:lvl w:ilvl="8" w:tplc="52723F1E">
      <w:start w:val="1"/>
      <w:numFmt w:val="bullet"/>
      <w:lvlText w:val=""/>
      <w:lvlJc w:val="left"/>
      <w:pPr>
        <w:ind w:left="6480" w:hanging="360"/>
      </w:pPr>
      <w:rPr>
        <w:rFonts w:ascii="Wingdings" w:hAnsi="Wingdings" w:hint="default"/>
      </w:rPr>
    </w:lvl>
  </w:abstractNum>
  <w:abstractNum w:abstractNumId="162" w15:restartNumberingAfterBreak="0">
    <w:nsid w:val="5AFD54DA"/>
    <w:multiLevelType w:val="hybridMultilevel"/>
    <w:tmpl w:val="DE842136"/>
    <w:lvl w:ilvl="0" w:tplc="7A08FC80">
      <w:start w:val="1"/>
      <w:numFmt w:val="bullet"/>
      <w:lvlText w:val=""/>
      <w:lvlJc w:val="left"/>
      <w:pPr>
        <w:tabs>
          <w:tab w:val="num" w:pos="720"/>
        </w:tabs>
        <w:ind w:left="720" w:hanging="360"/>
      </w:pPr>
      <w:rPr>
        <w:rFonts w:ascii="Symbol" w:hAnsi="Symbol" w:hint="default"/>
      </w:rPr>
    </w:lvl>
    <w:lvl w:ilvl="1" w:tplc="77C2F12C">
      <w:start w:val="1"/>
      <w:numFmt w:val="bullet"/>
      <w:lvlText w:val="•"/>
      <w:lvlJc w:val="left"/>
      <w:pPr>
        <w:tabs>
          <w:tab w:val="num" w:pos="1440"/>
        </w:tabs>
        <w:ind w:left="1440" w:hanging="360"/>
      </w:pPr>
      <w:rPr>
        <w:rFonts w:ascii="Arial" w:hAnsi="Arial" w:hint="default"/>
      </w:rPr>
    </w:lvl>
    <w:lvl w:ilvl="2" w:tplc="C8B0A848">
      <w:start w:val="1"/>
      <w:numFmt w:val="bullet"/>
      <w:lvlText w:val="•"/>
      <w:lvlJc w:val="left"/>
      <w:pPr>
        <w:tabs>
          <w:tab w:val="num" w:pos="2160"/>
        </w:tabs>
        <w:ind w:left="2160" w:hanging="360"/>
      </w:pPr>
      <w:rPr>
        <w:rFonts w:ascii="Arial" w:hAnsi="Arial" w:hint="default"/>
      </w:rPr>
    </w:lvl>
    <w:lvl w:ilvl="3" w:tplc="709A1CF8">
      <w:start w:val="1"/>
      <w:numFmt w:val="bullet"/>
      <w:lvlText w:val="•"/>
      <w:lvlJc w:val="left"/>
      <w:pPr>
        <w:tabs>
          <w:tab w:val="num" w:pos="2880"/>
        </w:tabs>
        <w:ind w:left="2880" w:hanging="360"/>
      </w:pPr>
      <w:rPr>
        <w:rFonts w:ascii="Arial" w:hAnsi="Arial" w:hint="default"/>
      </w:rPr>
    </w:lvl>
    <w:lvl w:ilvl="4" w:tplc="DD6AC826">
      <w:start w:val="1"/>
      <w:numFmt w:val="bullet"/>
      <w:lvlText w:val="•"/>
      <w:lvlJc w:val="left"/>
      <w:pPr>
        <w:tabs>
          <w:tab w:val="num" w:pos="3600"/>
        </w:tabs>
        <w:ind w:left="3600" w:hanging="360"/>
      </w:pPr>
      <w:rPr>
        <w:rFonts w:ascii="Arial" w:hAnsi="Arial" w:hint="default"/>
      </w:rPr>
    </w:lvl>
    <w:lvl w:ilvl="5" w:tplc="EE8E5710">
      <w:start w:val="1"/>
      <w:numFmt w:val="bullet"/>
      <w:lvlText w:val="•"/>
      <w:lvlJc w:val="left"/>
      <w:pPr>
        <w:tabs>
          <w:tab w:val="num" w:pos="4320"/>
        </w:tabs>
        <w:ind w:left="4320" w:hanging="360"/>
      </w:pPr>
      <w:rPr>
        <w:rFonts w:ascii="Arial" w:hAnsi="Arial" w:hint="default"/>
      </w:rPr>
    </w:lvl>
    <w:lvl w:ilvl="6" w:tplc="7F568520">
      <w:start w:val="1"/>
      <w:numFmt w:val="bullet"/>
      <w:lvlText w:val="•"/>
      <w:lvlJc w:val="left"/>
      <w:pPr>
        <w:tabs>
          <w:tab w:val="num" w:pos="5040"/>
        </w:tabs>
        <w:ind w:left="5040" w:hanging="360"/>
      </w:pPr>
      <w:rPr>
        <w:rFonts w:ascii="Arial" w:hAnsi="Arial" w:hint="default"/>
      </w:rPr>
    </w:lvl>
    <w:lvl w:ilvl="7" w:tplc="C5B895AE">
      <w:start w:val="1"/>
      <w:numFmt w:val="bullet"/>
      <w:lvlText w:val="•"/>
      <w:lvlJc w:val="left"/>
      <w:pPr>
        <w:tabs>
          <w:tab w:val="num" w:pos="5760"/>
        </w:tabs>
        <w:ind w:left="5760" w:hanging="360"/>
      </w:pPr>
      <w:rPr>
        <w:rFonts w:ascii="Arial" w:hAnsi="Arial" w:hint="default"/>
      </w:rPr>
    </w:lvl>
    <w:lvl w:ilvl="8" w:tplc="97E015C0">
      <w:start w:val="1"/>
      <w:numFmt w:val="bullet"/>
      <w:lvlText w:val="•"/>
      <w:lvlJc w:val="left"/>
      <w:pPr>
        <w:tabs>
          <w:tab w:val="num" w:pos="6480"/>
        </w:tabs>
        <w:ind w:left="6480" w:hanging="360"/>
      </w:pPr>
      <w:rPr>
        <w:rFonts w:ascii="Arial" w:hAnsi="Arial" w:hint="default"/>
      </w:rPr>
    </w:lvl>
  </w:abstractNum>
  <w:abstractNum w:abstractNumId="163" w15:restartNumberingAfterBreak="0">
    <w:nsid w:val="5BA807D6"/>
    <w:multiLevelType w:val="hybridMultilevel"/>
    <w:tmpl w:val="82987D56"/>
    <w:lvl w:ilvl="0" w:tplc="B75CFB06">
      <w:start w:val="1"/>
      <w:numFmt w:val="bullet"/>
      <w:lvlText w:val=""/>
      <w:lvlJc w:val="left"/>
      <w:pPr>
        <w:tabs>
          <w:tab w:val="num" w:pos="720"/>
        </w:tabs>
        <w:ind w:left="720" w:hanging="360"/>
      </w:pPr>
      <w:rPr>
        <w:rFonts w:ascii="Symbol" w:hAnsi="Symbol" w:hint="default"/>
      </w:rPr>
    </w:lvl>
    <w:lvl w:ilvl="1" w:tplc="DA92C362">
      <w:start w:val="1"/>
      <w:numFmt w:val="bullet"/>
      <w:lvlText w:val="•"/>
      <w:lvlJc w:val="left"/>
      <w:pPr>
        <w:tabs>
          <w:tab w:val="num" w:pos="1440"/>
        </w:tabs>
        <w:ind w:left="1440" w:hanging="360"/>
      </w:pPr>
      <w:rPr>
        <w:rFonts w:ascii="Arial" w:hAnsi="Arial" w:hint="default"/>
      </w:rPr>
    </w:lvl>
    <w:lvl w:ilvl="2" w:tplc="0074BA04">
      <w:start w:val="1"/>
      <w:numFmt w:val="bullet"/>
      <w:lvlText w:val="•"/>
      <w:lvlJc w:val="left"/>
      <w:pPr>
        <w:tabs>
          <w:tab w:val="num" w:pos="2160"/>
        </w:tabs>
        <w:ind w:left="2160" w:hanging="360"/>
      </w:pPr>
      <w:rPr>
        <w:rFonts w:ascii="Arial" w:hAnsi="Arial" w:hint="default"/>
      </w:rPr>
    </w:lvl>
    <w:lvl w:ilvl="3" w:tplc="D6483BA0">
      <w:start w:val="1"/>
      <w:numFmt w:val="bullet"/>
      <w:lvlText w:val="•"/>
      <w:lvlJc w:val="left"/>
      <w:pPr>
        <w:tabs>
          <w:tab w:val="num" w:pos="2880"/>
        </w:tabs>
        <w:ind w:left="2880" w:hanging="360"/>
      </w:pPr>
      <w:rPr>
        <w:rFonts w:ascii="Arial" w:hAnsi="Arial" w:hint="default"/>
      </w:rPr>
    </w:lvl>
    <w:lvl w:ilvl="4" w:tplc="EC262722">
      <w:start w:val="1"/>
      <w:numFmt w:val="bullet"/>
      <w:lvlText w:val="•"/>
      <w:lvlJc w:val="left"/>
      <w:pPr>
        <w:tabs>
          <w:tab w:val="num" w:pos="3600"/>
        </w:tabs>
        <w:ind w:left="3600" w:hanging="360"/>
      </w:pPr>
      <w:rPr>
        <w:rFonts w:ascii="Arial" w:hAnsi="Arial" w:hint="default"/>
      </w:rPr>
    </w:lvl>
    <w:lvl w:ilvl="5" w:tplc="A0A674CC">
      <w:start w:val="1"/>
      <w:numFmt w:val="bullet"/>
      <w:lvlText w:val="•"/>
      <w:lvlJc w:val="left"/>
      <w:pPr>
        <w:tabs>
          <w:tab w:val="num" w:pos="4320"/>
        </w:tabs>
        <w:ind w:left="4320" w:hanging="360"/>
      </w:pPr>
      <w:rPr>
        <w:rFonts w:ascii="Arial" w:hAnsi="Arial" w:hint="default"/>
      </w:rPr>
    </w:lvl>
    <w:lvl w:ilvl="6" w:tplc="56E861BC">
      <w:start w:val="1"/>
      <w:numFmt w:val="bullet"/>
      <w:lvlText w:val="•"/>
      <w:lvlJc w:val="left"/>
      <w:pPr>
        <w:tabs>
          <w:tab w:val="num" w:pos="5040"/>
        </w:tabs>
        <w:ind w:left="5040" w:hanging="360"/>
      </w:pPr>
      <w:rPr>
        <w:rFonts w:ascii="Arial" w:hAnsi="Arial" w:hint="default"/>
      </w:rPr>
    </w:lvl>
    <w:lvl w:ilvl="7" w:tplc="ED3A5040">
      <w:start w:val="1"/>
      <w:numFmt w:val="bullet"/>
      <w:lvlText w:val="•"/>
      <w:lvlJc w:val="left"/>
      <w:pPr>
        <w:tabs>
          <w:tab w:val="num" w:pos="5760"/>
        </w:tabs>
        <w:ind w:left="5760" w:hanging="360"/>
      </w:pPr>
      <w:rPr>
        <w:rFonts w:ascii="Arial" w:hAnsi="Arial" w:hint="default"/>
      </w:rPr>
    </w:lvl>
    <w:lvl w:ilvl="8" w:tplc="FF920822">
      <w:start w:val="1"/>
      <w:numFmt w:val="bullet"/>
      <w:lvlText w:val="•"/>
      <w:lvlJc w:val="left"/>
      <w:pPr>
        <w:tabs>
          <w:tab w:val="num" w:pos="6480"/>
        </w:tabs>
        <w:ind w:left="6480" w:hanging="360"/>
      </w:pPr>
      <w:rPr>
        <w:rFonts w:ascii="Arial" w:hAnsi="Arial" w:hint="default"/>
      </w:rPr>
    </w:lvl>
  </w:abstractNum>
  <w:abstractNum w:abstractNumId="164" w15:restartNumberingAfterBreak="0">
    <w:nsid w:val="5C5D2346"/>
    <w:multiLevelType w:val="hybridMultilevel"/>
    <w:tmpl w:val="CB4E141A"/>
    <w:lvl w:ilvl="0" w:tplc="99001F3C">
      <w:start w:val="1"/>
      <w:numFmt w:val="bullet"/>
      <w:lvlText w:val="-"/>
      <w:lvlJc w:val="left"/>
      <w:pPr>
        <w:tabs>
          <w:tab w:val="num" w:pos="720"/>
        </w:tabs>
        <w:ind w:left="720" w:hanging="360"/>
      </w:pPr>
      <w:rPr>
        <w:rFonts w:ascii="Arial" w:hAnsi="Arial" w:hint="default"/>
      </w:rPr>
    </w:lvl>
    <w:lvl w:ilvl="1" w:tplc="BA12CFA6" w:tentative="1">
      <w:start w:val="1"/>
      <w:numFmt w:val="bullet"/>
      <w:lvlText w:val="-"/>
      <w:lvlJc w:val="left"/>
      <w:pPr>
        <w:tabs>
          <w:tab w:val="num" w:pos="1440"/>
        </w:tabs>
        <w:ind w:left="1440" w:hanging="360"/>
      </w:pPr>
      <w:rPr>
        <w:rFonts w:ascii="Arial" w:hAnsi="Arial" w:hint="default"/>
      </w:rPr>
    </w:lvl>
    <w:lvl w:ilvl="2" w:tplc="BA003D16" w:tentative="1">
      <w:start w:val="1"/>
      <w:numFmt w:val="bullet"/>
      <w:lvlText w:val="-"/>
      <w:lvlJc w:val="left"/>
      <w:pPr>
        <w:tabs>
          <w:tab w:val="num" w:pos="2160"/>
        </w:tabs>
        <w:ind w:left="2160" w:hanging="360"/>
      </w:pPr>
      <w:rPr>
        <w:rFonts w:ascii="Arial" w:hAnsi="Arial" w:hint="default"/>
      </w:rPr>
    </w:lvl>
    <w:lvl w:ilvl="3" w:tplc="D62E3F96" w:tentative="1">
      <w:start w:val="1"/>
      <w:numFmt w:val="bullet"/>
      <w:lvlText w:val="-"/>
      <w:lvlJc w:val="left"/>
      <w:pPr>
        <w:tabs>
          <w:tab w:val="num" w:pos="2880"/>
        </w:tabs>
        <w:ind w:left="2880" w:hanging="360"/>
      </w:pPr>
      <w:rPr>
        <w:rFonts w:ascii="Arial" w:hAnsi="Arial" w:hint="default"/>
      </w:rPr>
    </w:lvl>
    <w:lvl w:ilvl="4" w:tplc="D1DC7A74" w:tentative="1">
      <w:start w:val="1"/>
      <w:numFmt w:val="bullet"/>
      <w:lvlText w:val="-"/>
      <w:lvlJc w:val="left"/>
      <w:pPr>
        <w:tabs>
          <w:tab w:val="num" w:pos="3600"/>
        </w:tabs>
        <w:ind w:left="3600" w:hanging="360"/>
      </w:pPr>
      <w:rPr>
        <w:rFonts w:ascii="Arial" w:hAnsi="Arial" w:hint="default"/>
      </w:rPr>
    </w:lvl>
    <w:lvl w:ilvl="5" w:tplc="4CB2CABA" w:tentative="1">
      <w:start w:val="1"/>
      <w:numFmt w:val="bullet"/>
      <w:lvlText w:val="-"/>
      <w:lvlJc w:val="left"/>
      <w:pPr>
        <w:tabs>
          <w:tab w:val="num" w:pos="4320"/>
        </w:tabs>
        <w:ind w:left="4320" w:hanging="360"/>
      </w:pPr>
      <w:rPr>
        <w:rFonts w:ascii="Arial" w:hAnsi="Arial" w:hint="default"/>
      </w:rPr>
    </w:lvl>
    <w:lvl w:ilvl="6" w:tplc="F718EB2A" w:tentative="1">
      <w:start w:val="1"/>
      <w:numFmt w:val="bullet"/>
      <w:lvlText w:val="-"/>
      <w:lvlJc w:val="left"/>
      <w:pPr>
        <w:tabs>
          <w:tab w:val="num" w:pos="5040"/>
        </w:tabs>
        <w:ind w:left="5040" w:hanging="360"/>
      </w:pPr>
      <w:rPr>
        <w:rFonts w:ascii="Arial" w:hAnsi="Arial" w:hint="default"/>
      </w:rPr>
    </w:lvl>
    <w:lvl w:ilvl="7" w:tplc="286E4A98" w:tentative="1">
      <w:start w:val="1"/>
      <w:numFmt w:val="bullet"/>
      <w:lvlText w:val="-"/>
      <w:lvlJc w:val="left"/>
      <w:pPr>
        <w:tabs>
          <w:tab w:val="num" w:pos="5760"/>
        </w:tabs>
        <w:ind w:left="5760" w:hanging="360"/>
      </w:pPr>
      <w:rPr>
        <w:rFonts w:ascii="Arial" w:hAnsi="Arial" w:hint="default"/>
      </w:rPr>
    </w:lvl>
    <w:lvl w:ilvl="8" w:tplc="2702C462" w:tentative="1">
      <w:start w:val="1"/>
      <w:numFmt w:val="bullet"/>
      <w:lvlText w:val="-"/>
      <w:lvlJc w:val="left"/>
      <w:pPr>
        <w:tabs>
          <w:tab w:val="num" w:pos="6480"/>
        </w:tabs>
        <w:ind w:left="6480" w:hanging="360"/>
      </w:pPr>
      <w:rPr>
        <w:rFonts w:ascii="Arial" w:hAnsi="Arial" w:hint="default"/>
      </w:rPr>
    </w:lvl>
  </w:abstractNum>
  <w:abstractNum w:abstractNumId="165" w15:restartNumberingAfterBreak="0">
    <w:nsid w:val="5D460F6E"/>
    <w:multiLevelType w:val="hybridMultilevel"/>
    <w:tmpl w:val="202467DA"/>
    <w:lvl w:ilvl="0" w:tplc="8CAC15D6">
      <w:start w:val="1"/>
      <w:numFmt w:val="bullet"/>
      <w:lvlText w:val="-"/>
      <w:lvlJc w:val="left"/>
      <w:pPr>
        <w:tabs>
          <w:tab w:val="num" w:pos="720"/>
        </w:tabs>
        <w:ind w:left="720" w:hanging="360"/>
      </w:pPr>
      <w:rPr>
        <w:rFonts w:ascii="Times New Roman" w:hAnsi="Times New Roman" w:hint="default"/>
      </w:rPr>
    </w:lvl>
    <w:lvl w:ilvl="1" w:tplc="3822D862" w:tentative="1">
      <w:start w:val="1"/>
      <w:numFmt w:val="bullet"/>
      <w:lvlText w:val="-"/>
      <w:lvlJc w:val="left"/>
      <w:pPr>
        <w:tabs>
          <w:tab w:val="num" w:pos="1440"/>
        </w:tabs>
        <w:ind w:left="1440" w:hanging="360"/>
      </w:pPr>
      <w:rPr>
        <w:rFonts w:ascii="Times New Roman" w:hAnsi="Times New Roman" w:hint="default"/>
      </w:rPr>
    </w:lvl>
    <w:lvl w:ilvl="2" w:tplc="B318343E" w:tentative="1">
      <w:start w:val="1"/>
      <w:numFmt w:val="bullet"/>
      <w:lvlText w:val="-"/>
      <w:lvlJc w:val="left"/>
      <w:pPr>
        <w:tabs>
          <w:tab w:val="num" w:pos="2160"/>
        </w:tabs>
        <w:ind w:left="2160" w:hanging="360"/>
      </w:pPr>
      <w:rPr>
        <w:rFonts w:ascii="Times New Roman" w:hAnsi="Times New Roman" w:hint="default"/>
      </w:rPr>
    </w:lvl>
    <w:lvl w:ilvl="3" w:tplc="A69E6AF4" w:tentative="1">
      <w:start w:val="1"/>
      <w:numFmt w:val="bullet"/>
      <w:lvlText w:val="-"/>
      <w:lvlJc w:val="left"/>
      <w:pPr>
        <w:tabs>
          <w:tab w:val="num" w:pos="2880"/>
        </w:tabs>
        <w:ind w:left="2880" w:hanging="360"/>
      </w:pPr>
      <w:rPr>
        <w:rFonts w:ascii="Times New Roman" w:hAnsi="Times New Roman" w:hint="default"/>
      </w:rPr>
    </w:lvl>
    <w:lvl w:ilvl="4" w:tplc="6C4283AC" w:tentative="1">
      <w:start w:val="1"/>
      <w:numFmt w:val="bullet"/>
      <w:lvlText w:val="-"/>
      <w:lvlJc w:val="left"/>
      <w:pPr>
        <w:tabs>
          <w:tab w:val="num" w:pos="3600"/>
        </w:tabs>
        <w:ind w:left="3600" w:hanging="360"/>
      </w:pPr>
      <w:rPr>
        <w:rFonts w:ascii="Times New Roman" w:hAnsi="Times New Roman" w:hint="default"/>
      </w:rPr>
    </w:lvl>
    <w:lvl w:ilvl="5" w:tplc="C0A631BA" w:tentative="1">
      <w:start w:val="1"/>
      <w:numFmt w:val="bullet"/>
      <w:lvlText w:val="-"/>
      <w:lvlJc w:val="left"/>
      <w:pPr>
        <w:tabs>
          <w:tab w:val="num" w:pos="4320"/>
        </w:tabs>
        <w:ind w:left="4320" w:hanging="360"/>
      </w:pPr>
      <w:rPr>
        <w:rFonts w:ascii="Times New Roman" w:hAnsi="Times New Roman" w:hint="default"/>
      </w:rPr>
    </w:lvl>
    <w:lvl w:ilvl="6" w:tplc="3A52CA08" w:tentative="1">
      <w:start w:val="1"/>
      <w:numFmt w:val="bullet"/>
      <w:lvlText w:val="-"/>
      <w:lvlJc w:val="left"/>
      <w:pPr>
        <w:tabs>
          <w:tab w:val="num" w:pos="5040"/>
        </w:tabs>
        <w:ind w:left="5040" w:hanging="360"/>
      </w:pPr>
      <w:rPr>
        <w:rFonts w:ascii="Times New Roman" w:hAnsi="Times New Roman" w:hint="default"/>
      </w:rPr>
    </w:lvl>
    <w:lvl w:ilvl="7" w:tplc="2D78A90A" w:tentative="1">
      <w:start w:val="1"/>
      <w:numFmt w:val="bullet"/>
      <w:lvlText w:val="-"/>
      <w:lvlJc w:val="left"/>
      <w:pPr>
        <w:tabs>
          <w:tab w:val="num" w:pos="5760"/>
        </w:tabs>
        <w:ind w:left="5760" w:hanging="360"/>
      </w:pPr>
      <w:rPr>
        <w:rFonts w:ascii="Times New Roman" w:hAnsi="Times New Roman" w:hint="default"/>
      </w:rPr>
    </w:lvl>
    <w:lvl w:ilvl="8" w:tplc="5AE21EBA" w:tentative="1">
      <w:start w:val="1"/>
      <w:numFmt w:val="bullet"/>
      <w:lvlText w:val="-"/>
      <w:lvlJc w:val="left"/>
      <w:pPr>
        <w:tabs>
          <w:tab w:val="num" w:pos="6480"/>
        </w:tabs>
        <w:ind w:left="6480" w:hanging="360"/>
      </w:pPr>
      <w:rPr>
        <w:rFonts w:ascii="Times New Roman" w:hAnsi="Times New Roman" w:hint="default"/>
      </w:rPr>
    </w:lvl>
  </w:abstractNum>
  <w:abstractNum w:abstractNumId="166" w15:restartNumberingAfterBreak="0">
    <w:nsid w:val="5E9557C6"/>
    <w:multiLevelType w:val="hybridMultilevel"/>
    <w:tmpl w:val="E9C48B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7" w15:restartNumberingAfterBreak="0">
    <w:nsid w:val="5F1C6DB1"/>
    <w:multiLevelType w:val="hybridMultilevel"/>
    <w:tmpl w:val="E07A222A"/>
    <w:lvl w:ilvl="0" w:tplc="040C000F">
      <w:start w:val="1"/>
      <w:numFmt w:val="decimal"/>
      <w:lvlText w:val="%1."/>
      <w:lvlJc w:val="left"/>
      <w:pPr>
        <w:ind w:left="720" w:hanging="360"/>
      </w:pPr>
      <w:rPr>
        <w:rFonts w:hint="default"/>
        <w:color w:val="000000" w:themeColor="text1"/>
      </w:rPr>
    </w:lvl>
    <w:lvl w:ilvl="1" w:tplc="2EE44BA6">
      <w:start w:val="1"/>
      <w:numFmt w:val="bullet"/>
      <w:lvlText w:val="o"/>
      <w:lvlJc w:val="left"/>
      <w:pPr>
        <w:ind w:left="1440" w:hanging="360"/>
      </w:pPr>
      <w:rPr>
        <w:rFonts w:ascii="Courier New" w:hAnsi="Courier New" w:cs="Courier New" w:hint="default"/>
      </w:rPr>
    </w:lvl>
    <w:lvl w:ilvl="2" w:tplc="8E4C5B2E">
      <w:start w:val="1"/>
      <w:numFmt w:val="bullet"/>
      <w:lvlText w:val=""/>
      <w:lvlJc w:val="left"/>
      <w:pPr>
        <w:ind w:left="2160" w:hanging="360"/>
      </w:pPr>
      <w:rPr>
        <w:rFonts w:ascii="Wingdings" w:hAnsi="Wingdings" w:hint="default"/>
      </w:rPr>
    </w:lvl>
    <w:lvl w:ilvl="3" w:tplc="681C6B9C">
      <w:start w:val="1"/>
      <w:numFmt w:val="bullet"/>
      <w:lvlText w:val=""/>
      <w:lvlJc w:val="left"/>
      <w:pPr>
        <w:ind w:left="2880" w:hanging="360"/>
      </w:pPr>
      <w:rPr>
        <w:rFonts w:ascii="Symbol" w:hAnsi="Symbol" w:hint="default"/>
      </w:rPr>
    </w:lvl>
    <w:lvl w:ilvl="4" w:tplc="B4663160">
      <w:start w:val="1"/>
      <w:numFmt w:val="bullet"/>
      <w:lvlText w:val="o"/>
      <w:lvlJc w:val="left"/>
      <w:pPr>
        <w:ind w:left="3600" w:hanging="360"/>
      </w:pPr>
      <w:rPr>
        <w:rFonts w:ascii="Courier New" w:hAnsi="Courier New" w:cs="Courier New" w:hint="default"/>
      </w:rPr>
    </w:lvl>
    <w:lvl w:ilvl="5" w:tplc="97D2EF24">
      <w:start w:val="1"/>
      <w:numFmt w:val="bullet"/>
      <w:lvlText w:val=""/>
      <w:lvlJc w:val="left"/>
      <w:pPr>
        <w:ind w:left="4320" w:hanging="360"/>
      </w:pPr>
      <w:rPr>
        <w:rFonts w:ascii="Wingdings" w:hAnsi="Wingdings" w:hint="default"/>
      </w:rPr>
    </w:lvl>
    <w:lvl w:ilvl="6" w:tplc="E8D27BF2">
      <w:start w:val="1"/>
      <w:numFmt w:val="bullet"/>
      <w:lvlText w:val=""/>
      <w:lvlJc w:val="left"/>
      <w:pPr>
        <w:ind w:left="5040" w:hanging="360"/>
      </w:pPr>
      <w:rPr>
        <w:rFonts w:ascii="Symbol" w:hAnsi="Symbol" w:hint="default"/>
      </w:rPr>
    </w:lvl>
    <w:lvl w:ilvl="7" w:tplc="6712B974">
      <w:start w:val="1"/>
      <w:numFmt w:val="bullet"/>
      <w:lvlText w:val="o"/>
      <w:lvlJc w:val="left"/>
      <w:pPr>
        <w:ind w:left="5760" w:hanging="360"/>
      </w:pPr>
      <w:rPr>
        <w:rFonts w:ascii="Courier New" w:hAnsi="Courier New" w:cs="Courier New" w:hint="default"/>
      </w:rPr>
    </w:lvl>
    <w:lvl w:ilvl="8" w:tplc="2C808120">
      <w:start w:val="1"/>
      <w:numFmt w:val="bullet"/>
      <w:lvlText w:val=""/>
      <w:lvlJc w:val="left"/>
      <w:pPr>
        <w:ind w:left="6480" w:hanging="360"/>
      </w:pPr>
      <w:rPr>
        <w:rFonts w:ascii="Wingdings" w:hAnsi="Wingdings" w:hint="default"/>
      </w:rPr>
    </w:lvl>
  </w:abstractNum>
  <w:abstractNum w:abstractNumId="168" w15:restartNumberingAfterBreak="0">
    <w:nsid w:val="5F3670E7"/>
    <w:multiLevelType w:val="hybridMultilevel"/>
    <w:tmpl w:val="3132AF72"/>
    <w:lvl w:ilvl="0" w:tplc="19147F14">
      <w:start w:val="1"/>
      <w:numFmt w:val="bullet"/>
      <w:lvlText w:val="-"/>
      <w:lvlJc w:val="left"/>
      <w:pPr>
        <w:tabs>
          <w:tab w:val="num" w:pos="720"/>
        </w:tabs>
        <w:ind w:left="720" w:hanging="360"/>
      </w:pPr>
      <w:rPr>
        <w:rFonts w:ascii="Arial" w:hAnsi="Arial" w:hint="default"/>
      </w:rPr>
    </w:lvl>
    <w:lvl w:ilvl="1" w:tplc="9138BDDA" w:tentative="1">
      <w:start w:val="1"/>
      <w:numFmt w:val="bullet"/>
      <w:lvlText w:val="-"/>
      <w:lvlJc w:val="left"/>
      <w:pPr>
        <w:tabs>
          <w:tab w:val="num" w:pos="1440"/>
        </w:tabs>
        <w:ind w:left="1440" w:hanging="360"/>
      </w:pPr>
      <w:rPr>
        <w:rFonts w:ascii="Arial" w:hAnsi="Arial" w:hint="default"/>
      </w:rPr>
    </w:lvl>
    <w:lvl w:ilvl="2" w:tplc="D77E7B14" w:tentative="1">
      <w:start w:val="1"/>
      <w:numFmt w:val="bullet"/>
      <w:lvlText w:val="-"/>
      <w:lvlJc w:val="left"/>
      <w:pPr>
        <w:tabs>
          <w:tab w:val="num" w:pos="2160"/>
        </w:tabs>
        <w:ind w:left="2160" w:hanging="360"/>
      </w:pPr>
      <w:rPr>
        <w:rFonts w:ascii="Arial" w:hAnsi="Arial" w:hint="default"/>
      </w:rPr>
    </w:lvl>
    <w:lvl w:ilvl="3" w:tplc="4864913A" w:tentative="1">
      <w:start w:val="1"/>
      <w:numFmt w:val="bullet"/>
      <w:lvlText w:val="-"/>
      <w:lvlJc w:val="left"/>
      <w:pPr>
        <w:tabs>
          <w:tab w:val="num" w:pos="2880"/>
        </w:tabs>
        <w:ind w:left="2880" w:hanging="360"/>
      </w:pPr>
      <w:rPr>
        <w:rFonts w:ascii="Arial" w:hAnsi="Arial" w:hint="default"/>
      </w:rPr>
    </w:lvl>
    <w:lvl w:ilvl="4" w:tplc="DDFA3E86" w:tentative="1">
      <w:start w:val="1"/>
      <w:numFmt w:val="bullet"/>
      <w:lvlText w:val="-"/>
      <w:lvlJc w:val="left"/>
      <w:pPr>
        <w:tabs>
          <w:tab w:val="num" w:pos="3600"/>
        </w:tabs>
        <w:ind w:left="3600" w:hanging="360"/>
      </w:pPr>
      <w:rPr>
        <w:rFonts w:ascii="Arial" w:hAnsi="Arial" w:hint="default"/>
      </w:rPr>
    </w:lvl>
    <w:lvl w:ilvl="5" w:tplc="0A76AE8A" w:tentative="1">
      <w:start w:val="1"/>
      <w:numFmt w:val="bullet"/>
      <w:lvlText w:val="-"/>
      <w:lvlJc w:val="left"/>
      <w:pPr>
        <w:tabs>
          <w:tab w:val="num" w:pos="4320"/>
        </w:tabs>
        <w:ind w:left="4320" w:hanging="360"/>
      </w:pPr>
      <w:rPr>
        <w:rFonts w:ascii="Arial" w:hAnsi="Arial" w:hint="default"/>
      </w:rPr>
    </w:lvl>
    <w:lvl w:ilvl="6" w:tplc="4FE0BCD2" w:tentative="1">
      <w:start w:val="1"/>
      <w:numFmt w:val="bullet"/>
      <w:lvlText w:val="-"/>
      <w:lvlJc w:val="left"/>
      <w:pPr>
        <w:tabs>
          <w:tab w:val="num" w:pos="5040"/>
        </w:tabs>
        <w:ind w:left="5040" w:hanging="360"/>
      </w:pPr>
      <w:rPr>
        <w:rFonts w:ascii="Arial" w:hAnsi="Arial" w:hint="default"/>
      </w:rPr>
    </w:lvl>
    <w:lvl w:ilvl="7" w:tplc="556A360E" w:tentative="1">
      <w:start w:val="1"/>
      <w:numFmt w:val="bullet"/>
      <w:lvlText w:val="-"/>
      <w:lvlJc w:val="left"/>
      <w:pPr>
        <w:tabs>
          <w:tab w:val="num" w:pos="5760"/>
        </w:tabs>
        <w:ind w:left="5760" w:hanging="360"/>
      </w:pPr>
      <w:rPr>
        <w:rFonts w:ascii="Arial" w:hAnsi="Arial" w:hint="default"/>
      </w:rPr>
    </w:lvl>
    <w:lvl w:ilvl="8" w:tplc="47D64676" w:tentative="1">
      <w:start w:val="1"/>
      <w:numFmt w:val="bullet"/>
      <w:lvlText w:val="-"/>
      <w:lvlJc w:val="left"/>
      <w:pPr>
        <w:tabs>
          <w:tab w:val="num" w:pos="6480"/>
        </w:tabs>
        <w:ind w:left="6480" w:hanging="360"/>
      </w:pPr>
      <w:rPr>
        <w:rFonts w:ascii="Arial" w:hAnsi="Arial" w:hint="default"/>
      </w:rPr>
    </w:lvl>
  </w:abstractNum>
  <w:abstractNum w:abstractNumId="169" w15:restartNumberingAfterBreak="0">
    <w:nsid w:val="5FD64DAB"/>
    <w:multiLevelType w:val="hybridMultilevel"/>
    <w:tmpl w:val="AA528270"/>
    <w:lvl w:ilvl="0" w:tplc="A2AE6AD8">
      <w:start w:val="1"/>
      <w:numFmt w:val="decimal"/>
      <w:lvlText w:val="%1."/>
      <w:lvlJc w:val="left"/>
      <w:pPr>
        <w:ind w:left="720" w:hanging="360"/>
      </w:pPr>
      <w:rPr>
        <w:rFonts w:hint="default"/>
      </w:rPr>
    </w:lvl>
    <w:lvl w:ilvl="1" w:tplc="58CA9C88">
      <w:start w:val="1"/>
      <w:numFmt w:val="bullet"/>
      <w:lvlText w:val="o"/>
      <w:lvlJc w:val="left"/>
      <w:pPr>
        <w:ind w:left="1440" w:hanging="360"/>
      </w:pPr>
      <w:rPr>
        <w:rFonts w:ascii="Courier New" w:hAnsi="Courier New" w:cs="Courier New" w:hint="default"/>
      </w:rPr>
    </w:lvl>
    <w:lvl w:ilvl="2" w:tplc="88CA3406">
      <w:start w:val="1"/>
      <w:numFmt w:val="bullet"/>
      <w:lvlText w:val=""/>
      <w:lvlJc w:val="left"/>
      <w:pPr>
        <w:ind w:left="2160" w:hanging="360"/>
      </w:pPr>
      <w:rPr>
        <w:rFonts w:ascii="Wingdings" w:hAnsi="Wingdings" w:hint="default"/>
      </w:rPr>
    </w:lvl>
    <w:lvl w:ilvl="3" w:tplc="5A64050A">
      <w:start w:val="1"/>
      <w:numFmt w:val="bullet"/>
      <w:lvlText w:val=""/>
      <w:lvlJc w:val="left"/>
      <w:pPr>
        <w:ind w:left="2880" w:hanging="360"/>
      </w:pPr>
      <w:rPr>
        <w:rFonts w:ascii="Symbol" w:hAnsi="Symbol" w:hint="default"/>
      </w:rPr>
    </w:lvl>
    <w:lvl w:ilvl="4" w:tplc="AD08A768">
      <w:start w:val="1"/>
      <w:numFmt w:val="bullet"/>
      <w:lvlText w:val="o"/>
      <w:lvlJc w:val="left"/>
      <w:pPr>
        <w:ind w:left="3600" w:hanging="360"/>
      </w:pPr>
      <w:rPr>
        <w:rFonts w:ascii="Courier New" w:hAnsi="Courier New" w:cs="Courier New" w:hint="default"/>
      </w:rPr>
    </w:lvl>
    <w:lvl w:ilvl="5" w:tplc="EA2AD33A">
      <w:start w:val="1"/>
      <w:numFmt w:val="bullet"/>
      <w:lvlText w:val=""/>
      <w:lvlJc w:val="left"/>
      <w:pPr>
        <w:ind w:left="4320" w:hanging="360"/>
      </w:pPr>
      <w:rPr>
        <w:rFonts w:ascii="Wingdings" w:hAnsi="Wingdings" w:hint="default"/>
      </w:rPr>
    </w:lvl>
    <w:lvl w:ilvl="6" w:tplc="F9E46312">
      <w:start w:val="1"/>
      <w:numFmt w:val="bullet"/>
      <w:lvlText w:val=""/>
      <w:lvlJc w:val="left"/>
      <w:pPr>
        <w:ind w:left="5040" w:hanging="360"/>
      </w:pPr>
      <w:rPr>
        <w:rFonts w:ascii="Symbol" w:hAnsi="Symbol" w:hint="default"/>
      </w:rPr>
    </w:lvl>
    <w:lvl w:ilvl="7" w:tplc="FF6C8A24">
      <w:start w:val="1"/>
      <w:numFmt w:val="bullet"/>
      <w:lvlText w:val="o"/>
      <w:lvlJc w:val="left"/>
      <w:pPr>
        <w:ind w:left="5760" w:hanging="360"/>
      </w:pPr>
      <w:rPr>
        <w:rFonts w:ascii="Courier New" w:hAnsi="Courier New" w:cs="Courier New" w:hint="default"/>
      </w:rPr>
    </w:lvl>
    <w:lvl w:ilvl="8" w:tplc="FDE872DA">
      <w:start w:val="1"/>
      <w:numFmt w:val="bullet"/>
      <w:lvlText w:val=""/>
      <w:lvlJc w:val="left"/>
      <w:pPr>
        <w:ind w:left="6480" w:hanging="360"/>
      </w:pPr>
      <w:rPr>
        <w:rFonts w:ascii="Wingdings" w:hAnsi="Wingdings" w:hint="default"/>
      </w:rPr>
    </w:lvl>
  </w:abstractNum>
  <w:abstractNum w:abstractNumId="170" w15:restartNumberingAfterBreak="0">
    <w:nsid w:val="5FF88A4D"/>
    <w:multiLevelType w:val="hybridMultilevel"/>
    <w:tmpl w:val="FFFFFFFF"/>
    <w:lvl w:ilvl="0" w:tplc="DD38330E">
      <w:start w:val="1"/>
      <w:numFmt w:val="decimal"/>
      <w:lvlText w:val="%1."/>
      <w:lvlJc w:val="left"/>
      <w:pPr>
        <w:ind w:left="720" w:hanging="360"/>
      </w:pPr>
    </w:lvl>
    <w:lvl w:ilvl="1" w:tplc="09D0E4C2">
      <w:start w:val="1"/>
      <w:numFmt w:val="lowerLetter"/>
      <w:lvlText w:val="%2."/>
      <w:lvlJc w:val="left"/>
      <w:pPr>
        <w:ind w:left="1440" w:hanging="360"/>
      </w:pPr>
    </w:lvl>
    <w:lvl w:ilvl="2" w:tplc="9678FF18">
      <w:start w:val="1"/>
      <w:numFmt w:val="lowerRoman"/>
      <w:lvlText w:val="%3."/>
      <w:lvlJc w:val="right"/>
      <w:pPr>
        <w:ind w:left="2160" w:hanging="180"/>
      </w:pPr>
    </w:lvl>
    <w:lvl w:ilvl="3" w:tplc="D93C5550">
      <w:start w:val="1"/>
      <w:numFmt w:val="decimal"/>
      <w:lvlText w:val="%4."/>
      <w:lvlJc w:val="left"/>
      <w:pPr>
        <w:ind w:left="2880" w:hanging="360"/>
      </w:pPr>
    </w:lvl>
    <w:lvl w:ilvl="4" w:tplc="3C04AF3A">
      <w:start w:val="1"/>
      <w:numFmt w:val="lowerLetter"/>
      <w:lvlText w:val="%5."/>
      <w:lvlJc w:val="left"/>
      <w:pPr>
        <w:ind w:left="3600" w:hanging="360"/>
      </w:pPr>
    </w:lvl>
    <w:lvl w:ilvl="5" w:tplc="BCC46274">
      <w:start w:val="1"/>
      <w:numFmt w:val="lowerRoman"/>
      <w:lvlText w:val="%6."/>
      <w:lvlJc w:val="right"/>
      <w:pPr>
        <w:ind w:left="4320" w:hanging="180"/>
      </w:pPr>
    </w:lvl>
    <w:lvl w:ilvl="6" w:tplc="8498278A">
      <w:start w:val="1"/>
      <w:numFmt w:val="decimal"/>
      <w:lvlText w:val="%7."/>
      <w:lvlJc w:val="left"/>
      <w:pPr>
        <w:ind w:left="5040" w:hanging="360"/>
      </w:pPr>
    </w:lvl>
    <w:lvl w:ilvl="7" w:tplc="1CC65CB8">
      <w:start w:val="1"/>
      <w:numFmt w:val="lowerLetter"/>
      <w:lvlText w:val="%8."/>
      <w:lvlJc w:val="left"/>
      <w:pPr>
        <w:ind w:left="5760" w:hanging="360"/>
      </w:pPr>
    </w:lvl>
    <w:lvl w:ilvl="8" w:tplc="7D464D50">
      <w:start w:val="1"/>
      <w:numFmt w:val="lowerRoman"/>
      <w:lvlText w:val="%9."/>
      <w:lvlJc w:val="right"/>
      <w:pPr>
        <w:ind w:left="6480" w:hanging="180"/>
      </w:pPr>
    </w:lvl>
  </w:abstractNum>
  <w:abstractNum w:abstractNumId="171" w15:restartNumberingAfterBreak="0">
    <w:nsid w:val="608E6483"/>
    <w:multiLevelType w:val="hybridMultilevel"/>
    <w:tmpl w:val="A4F283BA"/>
    <w:lvl w:ilvl="0" w:tplc="0430077A">
      <w:start w:val="1"/>
      <w:numFmt w:val="bullet"/>
      <w:lvlText w:val=""/>
      <w:lvlJc w:val="left"/>
      <w:pPr>
        <w:ind w:left="720" w:hanging="360"/>
      </w:pPr>
      <w:rPr>
        <w:rFonts w:ascii="Symbol" w:hAnsi="Symbol" w:hint="default"/>
      </w:rPr>
    </w:lvl>
    <w:lvl w:ilvl="1" w:tplc="14EC065C">
      <w:start w:val="1"/>
      <w:numFmt w:val="bullet"/>
      <w:lvlText w:val="o"/>
      <w:lvlJc w:val="left"/>
      <w:pPr>
        <w:ind w:left="1440" w:hanging="360"/>
      </w:pPr>
      <w:rPr>
        <w:rFonts w:ascii="Courier New" w:hAnsi="Courier New" w:cs="Courier New" w:hint="default"/>
      </w:rPr>
    </w:lvl>
    <w:lvl w:ilvl="2" w:tplc="6FF46CBE">
      <w:start w:val="1"/>
      <w:numFmt w:val="bullet"/>
      <w:lvlText w:val=""/>
      <w:lvlJc w:val="left"/>
      <w:pPr>
        <w:ind w:left="2160" w:hanging="360"/>
      </w:pPr>
      <w:rPr>
        <w:rFonts w:ascii="Wingdings" w:hAnsi="Wingdings" w:hint="default"/>
      </w:rPr>
    </w:lvl>
    <w:lvl w:ilvl="3" w:tplc="32E837E2">
      <w:start w:val="1"/>
      <w:numFmt w:val="bullet"/>
      <w:lvlText w:val=""/>
      <w:lvlJc w:val="left"/>
      <w:pPr>
        <w:ind w:left="2880" w:hanging="360"/>
      </w:pPr>
      <w:rPr>
        <w:rFonts w:ascii="Symbol" w:hAnsi="Symbol" w:hint="default"/>
      </w:rPr>
    </w:lvl>
    <w:lvl w:ilvl="4" w:tplc="5A5268A4">
      <w:start w:val="1"/>
      <w:numFmt w:val="bullet"/>
      <w:lvlText w:val="o"/>
      <w:lvlJc w:val="left"/>
      <w:pPr>
        <w:ind w:left="3600" w:hanging="360"/>
      </w:pPr>
      <w:rPr>
        <w:rFonts w:ascii="Courier New" w:hAnsi="Courier New" w:cs="Courier New" w:hint="default"/>
      </w:rPr>
    </w:lvl>
    <w:lvl w:ilvl="5" w:tplc="D97E7A94">
      <w:start w:val="1"/>
      <w:numFmt w:val="bullet"/>
      <w:lvlText w:val=""/>
      <w:lvlJc w:val="left"/>
      <w:pPr>
        <w:ind w:left="4320" w:hanging="360"/>
      </w:pPr>
      <w:rPr>
        <w:rFonts w:ascii="Wingdings" w:hAnsi="Wingdings" w:hint="default"/>
      </w:rPr>
    </w:lvl>
    <w:lvl w:ilvl="6" w:tplc="F53EF18E">
      <w:start w:val="1"/>
      <w:numFmt w:val="bullet"/>
      <w:lvlText w:val=""/>
      <w:lvlJc w:val="left"/>
      <w:pPr>
        <w:ind w:left="5040" w:hanging="360"/>
      </w:pPr>
      <w:rPr>
        <w:rFonts w:ascii="Symbol" w:hAnsi="Symbol" w:hint="default"/>
      </w:rPr>
    </w:lvl>
    <w:lvl w:ilvl="7" w:tplc="7004D5C8">
      <w:start w:val="1"/>
      <w:numFmt w:val="bullet"/>
      <w:lvlText w:val="o"/>
      <w:lvlJc w:val="left"/>
      <w:pPr>
        <w:ind w:left="5760" w:hanging="360"/>
      </w:pPr>
      <w:rPr>
        <w:rFonts w:ascii="Courier New" w:hAnsi="Courier New" w:cs="Courier New" w:hint="default"/>
      </w:rPr>
    </w:lvl>
    <w:lvl w:ilvl="8" w:tplc="03EA9300">
      <w:start w:val="1"/>
      <w:numFmt w:val="bullet"/>
      <w:lvlText w:val=""/>
      <w:lvlJc w:val="left"/>
      <w:pPr>
        <w:ind w:left="6480" w:hanging="360"/>
      </w:pPr>
      <w:rPr>
        <w:rFonts w:ascii="Wingdings" w:hAnsi="Wingdings" w:hint="default"/>
      </w:rPr>
    </w:lvl>
  </w:abstractNum>
  <w:abstractNum w:abstractNumId="172" w15:restartNumberingAfterBreak="0">
    <w:nsid w:val="60904B97"/>
    <w:multiLevelType w:val="hybridMultilevel"/>
    <w:tmpl w:val="3FC4D2B4"/>
    <w:lvl w:ilvl="0" w:tplc="CA9EC5B0">
      <w:start w:val="1"/>
      <w:numFmt w:val="bullet"/>
      <w:lvlText w:val="o"/>
      <w:lvlJc w:val="left"/>
      <w:pPr>
        <w:ind w:left="1440" w:hanging="360"/>
      </w:pPr>
      <w:rPr>
        <w:rFonts w:ascii="Courier New" w:hAnsi="Courier New" w:cs="Courier New" w:hint="default"/>
      </w:rPr>
    </w:lvl>
    <w:lvl w:ilvl="1" w:tplc="99A260E0">
      <w:start w:val="1"/>
      <w:numFmt w:val="bullet"/>
      <w:lvlText w:val="o"/>
      <w:lvlJc w:val="left"/>
      <w:pPr>
        <w:ind w:left="2160" w:hanging="360"/>
      </w:pPr>
      <w:rPr>
        <w:rFonts w:ascii="Courier New" w:hAnsi="Courier New" w:cs="Courier New" w:hint="default"/>
      </w:rPr>
    </w:lvl>
    <w:lvl w:ilvl="2" w:tplc="02A00B6C">
      <w:start w:val="1"/>
      <w:numFmt w:val="bullet"/>
      <w:lvlText w:val=""/>
      <w:lvlJc w:val="left"/>
      <w:pPr>
        <w:ind w:left="2880" w:hanging="360"/>
      </w:pPr>
      <w:rPr>
        <w:rFonts w:ascii="Wingdings" w:hAnsi="Wingdings" w:hint="default"/>
      </w:rPr>
    </w:lvl>
    <w:lvl w:ilvl="3" w:tplc="98661BDA">
      <w:start w:val="1"/>
      <w:numFmt w:val="bullet"/>
      <w:lvlText w:val=""/>
      <w:lvlJc w:val="left"/>
      <w:pPr>
        <w:ind w:left="3600" w:hanging="360"/>
      </w:pPr>
      <w:rPr>
        <w:rFonts w:ascii="Symbol" w:hAnsi="Symbol" w:hint="default"/>
      </w:rPr>
    </w:lvl>
    <w:lvl w:ilvl="4" w:tplc="B8B6CD40">
      <w:start w:val="1"/>
      <w:numFmt w:val="bullet"/>
      <w:lvlText w:val="o"/>
      <w:lvlJc w:val="left"/>
      <w:pPr>
        <w:ind w:left="4320" w:hanging="360"/>
      </w:pPr>
      <w:rPr>
        <w:rFonts w:ascii="Courier New" w:hAnsi="Courier New" w:cs="Courier New" w:hint="default"/>
      </w:rPr>
    </w:lvl>
    <w:lvl w:ilvl="5" w:tplc="CC14935A">
      <w:start w:val="1"/>
      <w:numFmt w:val="bullet"/>
      <w:lvlText w:val=""/>
      <w:lvlJc w:val="left"/>
      <w:pPr>
        <w:ind w:left="5040" w:hanging="360"/>
      </w:pPr>
      <w:rPr>
        <w:rFonts w:ascii="Wingdings" w:hAnsi="Wingdings" w:hint="default"/>
      </w:rPr>
    </w:lvl>
    <w:lvl w:ilvl="6" w:tplc="549C4D48">
      <w:start w:val="1"/>
      <w:numFmt w:val="bullet"/>
      <w:lvlText w:val=""/>
      <w:lvlJc w:val="left"/>
      <w:pPr>
        <w:ind w:left="5760" w:hanging="360"/>
      </w:pPr>
      <w:rPr>
        <w:rFonts w:ascii="Symbol" w:hAnsi="Symbol" w:hint="default"/>
      </w:rPr>
    </w:lvl>
    <w:lvl w:ilvl="7" w:tplc="1A8CB0B6">
      <w:start w:val="1"/>
      <w:numFmt w:val="bullet"/>
      <w:lvlText w:val="o"/>
      <w:lvlJc w:val="left"/>
      <w:pPr>
        <w:ind w:left="6480" w:hanging="360"/>
      </w:pPr>
      <w:rPr>
        <w:rFonts w:ascii="Courier New" w:hAnsi="Courier New" w:cs="Courier New" w:hint="default"/>
      </w:rPr>
    </w:lvl>
    <w:lvl w:ilvl="8" w:tplc="AC76B0D2">
      <w:start w:val="1"/>
      <w:numFmt w:val="bullet"/>
      <w:lvlText w:val=""/>
      <w:lvlJc w:val="left"/>
      <w:pPr>
        <w:ind w:left="7200" w:hanging="360"/>
      </w:pPr>
      <w:rPr>
        <w:rFonts w:ascii="Wingdings" w:hAnsi="Wingdings" w:hint="default"/>
      </w:rPr>
    </w:lvl>
  </w:abstractNum>
  <w:abstractNum w:abstractNumId="173" w15:restartNumberingAfterBreak="0">
    <w:nsid w:val="61651E84"/>
    <w:multiLevelType w:val="hybridMultilevel"/>
    <w:tmpl w:val="C7CC7BC0"/>
    <w:lvl w:ilvl="0" w:tplc="D3C4B138">
      <w:start w:val="1"/>
      <w:numFmt w:val="bullet"/>
      <w:lvlText w:val=""/>
      <w:lvlJc w:val="left"/>
      <w:pPr>
        <w:ind w:left="720" w:hanging="360"/>
      </w:pPr>
      <w:rPr>
        <w:rFonts w:ascii="Symbol" w:hAnsi="Symbol" w:hint="default"/>
      </w:rPr>
    </w:lvl>
    <w:lvl w:ilvl="1" w:tplc="5652F568">
      <w:start w:val="1"/>
      <w:numFmt w:val="bullet"/>
      <w:lvlText w:val="o"/>
      <w:lvlJc w:val="left"/>
      <w:pPr>
        <w:ind w:left="1440" w:hanging="360"/>
      </w:pPr>
      <w:rPr>
        <w:rFonts w:ascii="Courier New" w:hAnsi="Courier New" w:cs="Courier New" w:hint="default"/>
      </w:rPr>
    </w:lvl>
    <w:lvl w:ilvl="2" w:tplc="2FBA42E0">
      <w:start w:val="1"/>
      <w:numFmt w:val="bullet"/>
      <w:lvlText w:val=""/>
      <w:lvlJc w:val="left"/>
      <w:pPr>
        <w:ind w:left="2160" w:hanging="360"/>
      </w:pPr>
      <w:rPr>
        <w:rFonts w:ascii="Wingdings" w:hAnsi="Wingdings" w:hint="default"/>
      </w:rPr>
    </w:lvl>
    <w:lvl w:ilvl="3" w:tplc="F98AE82C">
      <w:start w:val="1"/>
      <w:numFmt w:val="bullet"/>
      <w:lvlText w:val=""/>
      <w:lvlJc w:val="left"/>
      <w:pPr>
        <w:ind w:left="2880" w:hanging="360"/>
      </w:pPr>
      <w:rPr>
        <w:rFonts w:ascii="Symbol" w:hAnsi="Symbol" w:hint="default"/>
      </w:rPr>
    </w:lvl>
    <w:lvl w:ilvl="4" w:tplc="9EA22E38">
      <w:start w:val="1"/>
      <w:numFmt w:val="bullet"/>
      <w:lvlText w:val="o"/>
      <w:lvlJc w:val="left"/>
      <w:pPr>
        <w:ind w:left="3600" w:hanging="360"/>
      </w:pPr>
      <w:rPr>
        <w:rFonts w:ascii="Courier New" w:hAnsi="Courier New" w:cs="Courier New" w:hint="default"/>
      </w:rPr>
    </w:lvl>
    <w:lvl w:ilvl="5" w:tplc="87F8D4AA">
      <w:start w:val="1"/>
      <w:numFmt w:val="bullet"/>
      <w:lvlText w:val=""/>
      <w:lvlJc w:val="left"/>
      <w:pPr>
        <w:ind w:left="4320" w:hanging="360"/>
      </w:pPr>
      <w:rPr>
        <w:rFonts w:ascii="Wingdings" w:hAnsi="Wingdings" w:hint="default"/>
      </w:rPr>
    </w:lvl>
    <w:lvl w:ilvl="6" w:tplc="245E6B62">
      <w:start w:val="1"/>
      <w:numFmt w:val="bullet"/>
      <w:lvlText w:val=""/>
      <w:lvlJc w:val="left"/>
      <w:pPr>
        <w:ind w:left="5040" w:hanging="360"/>
      </w:pPr>
      <w:rPr>
        <w:rFonts w:ascii="Symbol" w:hAnsi="Symbol" w:hint="default"/>
      </w:rPr>
    </w:lvl>
    <w:lvl w:ilvl="7" w:tplc="0BF62314">
      <w:start w:val="1"/>
      <w:numFmt w:val="bullet"/>
      <w:lvlText w:val="o"/>
      <w:lvlJc w:val="left"/>
      <w:pPr>
        <w:ind w:left="5760" w:hanging="360"/>
      </w:pPr>
      <w:rPr>
        <w:rFonts w:ascii="Courier New" w:hAnsi="Courier New" w:cs="Courier New" w:hint="default"/>
      </w:rPr>
    </w:lvl>
    <w:lvl w:ilvl="8" w:tplc="2A94B8D6">
      <w:start w:val="1"/>
      <w:numFmt w:val="bullet"/>
      <w:lvlText w:val=""/>
      <w:lvlJc w:val="left"/>
      <w:pPr>
        <w:ind w:left="6480" w:hanging="360"/>
      </w:pPr>
      <w:rPr>
        <w:rFonts w:ascii="Wingdings" w:hAnsi="Wingdings" w:hint="default"/>
      </w:rPr>
    </w:lvl>
  </w:abstractNum>
  <w:abstractNum w:abstractNumId="174" w15:restartNumberingAfterBreak="0">
    <w:nsid w:val="623D1498"/>
    <w:multiLevelType w:val="hybridMultilevel"/>
    <w:tmpl w:val="08B2F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31E455F"/>
    <w:multiLevelType w:val="hybridMultilevel"/>
    <w:tmpl w:val="018A6130"/>
    <w:lvl w:ilvl="0" w:tplc="066E0D50">
      <w:start w:val="1"/>
      <w:numFmt w:val="bullet"/>
      <w:lvlText w:val="-"/>
      <w:lvlJc w:val="left"/>
      <w:pPr>
        <w:tabs>
          <w:tab w:val="num" w:pos="720"/>
        </w:tabs>
        <w:ind w:left="720" w:hanging="360"/>
      </w:pPr>
      <w:rPr>
        <w:rFonts w:ascii="Arial" w:hAnsi="Arial" w:hint="default"/>
      </w:rPr>
    </w:lvl>
    <w:lvl w:ilvl="1" w:tplc="3C3885DE" w:tentative="1">
      <w:start w:val="1"/>
      <w:numFmt w:val="bullet"/>
      <w:lvlText w:val="-"/>
      <w:lvlJc w:val="left"/>
      <w:pPr>
        <w:tabs>
          <w:tab w:val="num" w:pos="1440"/>
        </w:tabs>
        <w:ind w:left="1440" w:hanging="360"/>
      </w:pPr>
      <w:rPr>
        <w:rFonts w:ascii="Arial" w:hAnsi="Arial" w:hint="default"/>
      </w:rPr>
    </w:lvl>
    <w:lvl w:ilvl="2" w:tplc="FE5240A6" w:tentative="1">
      <w:start w:val="1"/>
      <w:numFmt w:val="bullet"/>
      <w:lvlText w:val="-"/>
      <w:lvlJc w:val="left"/>
      <w:pPr>
        <w:tabs>
          <w:tab w:val="num" w:pos="2160"/>
        </w:tabs>
        <w:ind w:left="2160" w:hanging="360"/>
      </w:pPr>
      <w:rPr>
        <w:rFonts w:ascii="Arial" w:hAnsi="Arial" w:hint="default"/>
      </w:rPr>
    </w:lvl>
    <w:lvl w:ilvl="3" w:tplc="8EB05E78" w:tentative="1">
      <w:start w:val="1"/>
      <w:numFmt w:val="bullet"/>
      <w:lvlText w:val="-"/>
      <w:lvlJc w:val="left"/>
      <w:pPr>
        <w:tabs>
          <w:tab w:val="num" w:pos="2880"/>
        </w:tabs>
        <w:ind w:left="2880" w:hanging="360"/>
      </w:pPr>
      <w:rPr>
        <w:rFonts w:ascii="Arial" w:hAnsi="Arial" w:hint="default"/>
      </w:rPr>
    </w:lvl>
    <w:lvl w:ilvl="4" w:tplc="7700CFC0" w:tentative="1">
      <w:start w:val="1"/>
      <w:numFmt w:val="bullet"/>
      <w:lvlText w:val="-"/>
      <w:lvlJc w:val="left"/>
      <w:pPr>
        <w:tabs>
          <w:tab w:val="num" w:pos="3600"/>
        </w:tabs>
        <w:ind w:left="3600" w:hanging="360"/>
      </w:pPr>
      <w:rPr>
        <w:rFonts w:ascii="Arial" w:hAnsi="Arial" w:hint="default"/>
      </w:rPr>
    </w:lvl>
    <w:lvl w:ilvl="5" w:tplc="88A45AB2" w:tentative="1">
      <w:start w:val="1"/>
      <w:numFmt w:val="bullet"/>
      <w:lvlText w:val="-"/>
      <w:lvlJc w:val="left"/>
      <w:pPr>
        <w:tabs>
          <w:tab w:val="num" w:pos="4320"/>
        </w:tabs>
        <w:ind w:left="4320" w:hanging="360"/>
      </w:pPr>
      <w:rPr>
        <w:rFonts w:ascii="Arial" w:hAnsi="Arial" w:hint="default"/>
      </w:rPr>
    </w:lvl>
    <w:lvl w:ilvl="6" w:tplc="FA7AE7E0" w:tentative="1">
      <w:start w:val="1"/>
      <w:numFmt w:val="bullet"/>
      <w:lvlText w:val="-"/>
      <w:lvlJc w:val="left"/>
      <w:pPr>
        <w:tabs>
          <w:tab w:val="num" w:pos="5040"/>
        </w:tabs>
        <w:ind w:left="5040" w:hanging="360"/>
      </w:pPr>
      <w:rPr>
        <w:rFonts w:ascii="Arial" w:hAnsi="Arial" w:hint="default"/>
      </w:rPr>
    </w:lvl>
    <w:lvl w:ilvl="7" w:tplc="36A48406" w:tentative="1">
      <w:start w:val="1"/>
      <w:numFmt w:val="bullet"/>
      <w:lvlText w:val="-"/>
      <w:lvlJc w:val="left"/>
      <w:pPr>
        <w:tabs>
          <w:tab w:val="num" w:pos="5760"/>
        </w:tabs>
        <w:ind w:left="5760" w:hanging="360"/>
      </w:pPr>
      <w:rPr>
        <w:rFonts w:ascii="Arial" w:hAnsi="Arial" w:hint="default"/>
      </w:rPr>
    </w:lvl>
    <w:lvl w:ilvl="8" w:tplc="74FC657C" w:tentative="1">
      <w:start w:val="1"/>
      <w:numFmt w:val="bullet"/>
      <w:lvlText w:val="-"/>
      <w:lvlJc w:val="left"/>
      <w:pPr>
        <w:tabs>
          <w:tab w:val="num" w:pos="6480"/>
        </w:tabs>
        <w:ind w:left="6480" w:hanging="360"/>
      </w:pPr>
      <w:rPr>
        <w:rFonts w:ascii="Arial" w:hAnsi="Arial" w:hint="default"/>
      </w:rPr>
    </w:lvl>
  </w:abstractNum>
  <w:abstractNum w:abstractNumId="176" w15:restartNumberingAfterBreak="0">
    <w:nsid w:val="6367260A"/>
    <w:multiLevelType w:val="hybridMultilevel"/>
    <w:tmpl w:val="01FEC0F2"/>
    <w:lvl w:ilvl="0" w:tplc="69D6B23A">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7" w15:restartNumberingAfterBreak="0">
    <w:nsid w:val="63BB5569"/>
    <w:multiLevelType w:val="multilevel"/>
    <w:tmpl w:val="E390D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644E5DBA"/>
    <w:multiLevelType w:val="multilevel"/>
    <w:tmpl w:val="94CE4092"/>
    <w:lvl w:ilvl="0">
      <w:start w:val="1"/>
      <w:numFmt w:val="decimal"/>
      <w:lvlText w:val="%1"/>
      <w:lvlJc w:val="left"/>
      <w:pPr>
        <w:ind w:left="574" w:hanging="432"/>
      </w:pPr>
      <w:rPr>
        <w:rFonts w:cs="Times New Roman" w:hint="default"/>
      </w:rPr>
    </w:lvl>
    <w:lvl w:ilvl="1">
      <w:start w:val="1"/>
      <w:numFmt w:val="decimal"/>
      <w:lvlText w:val="%1.%2"/>
      <w:lvlJc w:val="left"/>
      <w:pPr>
        <w:ind w:left="3412" w:hanging="576"/>
      </w:pPr>
      <w:rPr>
        <w:rFonts w:cs="Times New Roman" w:hint="default"/>
        <w:sz w:val="24"/>
        <w:szCs w:val="22"/>
      </w:rPr>
    </w:lvl>
    <w:lvl w:ilvl="2">
      <w:start w:val="1"/>
      <w:numFmt w:val="decimal"/>
      <w:lvlText w:val="%1.%2.%3"/>
      <w:lvlJc w:val="left"/>
      <w:pPr>
        <w:ind w:left="720" w:hanging="720"/>
      </w:pPr>
      <w:rPr>
        <w:rFonts w:cs="Times New Roman" w:hint="default"/>
        <w:b/>
        <w:bCs/>
        <w:sz w:val="20"/>
        <w:szCs w:val="20"/>
      </w:rPr>
    </w:lvl>
    <w:lvl w:ilvl="3">
      <w:start w:val="1"/>
      <w:numFmt w:val="decimal"/>
      <w:lvlText w:val="%1.%2.%3.%4"/>
      <w:lvlJc w:val="left"/>
      <w:pPr>
        <w:ind w:left="1148" w:hanging="864"/>
      </w:pPr>
      <w:rPr>
        <w:rFonts w:cs="Times New Roman" w:hint="default"/>
      </w:rPr>
    </w:lvl>
    <w:lvl w:ilvl="4">
      <w:start w:val="1"/>
      <w:numFmt w:val="decimal"/>
      <w:lvlText w:val="%1.%2.%3.%4.%5"/>
      <w:lvlJc w:val="left"/>
      <w:pPr>
        <w:ind w:left="1008" w:hanging="1008"/>
      </w:pPr>
      <w:rPr>
        <w:rFonts w:cs="Times New Roman" w:hint="default"/>
      </w:rPr>
    </w:lvl>
    <w:lvl w:ilvl="5">
      <w:start w:val="1"/>
      <w:numFmt w:val="decimal"/>
      <w:lvlText w:val="%1.%2.%3.%4.%5.%6"/>
      <w:lvlJc w:val="left"/>
      <w:pPr>
        <w:ind w:left="1152" w:hanging="1152"/>
      </w:pPr>
      <w:rPr>
        <w:rFonts w:cs="Times New Roman" w:hint="default"/>
      </w:rPr>
    </w:lvl>
    <w:lvl w:ilvl="6">
      <w:start w:val="1"/>
      <w:numFmt w:val="decimal"/>
      <w:lvlText w:val="%1.%2.%3.%4.%5.%6.%7"/>
      <w:lvlJc w:val="left"/>
      <w:pPr>
        <w:ind w:left="1296" w:hanging="1296"/>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584" w:hanging="1584"/>
      </w:pPr>
      <w:rPr>
        <w:rFonts w:cs="Times New Roman" w:hint="default"/>
      </w:rPr>
    </w:lvl>
  </w:abstractNum>
  <w:abstractNum w:abstractNumId="179" w15:restartNumberingAfterBreak="0">
    <w:nsid w:val="6499FCC4"/>
    <w:multiLevelType w:val="hybridMultilevel"/>
    <w:tmpl w:val="2A706FB2"/>
    <w:lvl w:ilvl="0" w:tplc="9334C8A6">
      <w:start w:val="1"/>
      <w:numFmt w:val="bullet"/>
      <w:lvlText w:val="-"/>
      <w:lvlJc w:val="left"/>
      <w:pPr>
        <w:ind w:left="720" w:hanging="360"/>
      </w:pPr>
      <w:rPr>
        <w:rFonts w:ascii="&quot;Verdana&quot;,sans-serif" w:hAnsi="&quot;Verdana&quot;,sans-serif" w:hint="default"/>
      </w:rPr>
    </w:lvl>
    <w:lvl w:ilvl="1" w:tplc="20F25418">
      <w:start w:val="1"/>
      <w:numFmt w:val="bullet"/>
      <w:lvlText w:val="o"/>
      <w:lvlJc w:val="left"/>
      <w:pPr>
        <w:ind w:left="1440" w:hanging="360"/>
      </w:pPr>
      <w:rPr>
        <w:rFonts w:ascii="Courier New" w:hAnsi="Courier New" w:hint="default"/>
      </w:rPr>
    </w:lvl>
    <w:lvl w:ilvl="2" w:tplc="924AB7B4">
      <w:start w:val="1"/>
      <w:numFmt w:val="bullet"/>
      <w:lvlText w:val=""/>
      <w:lvlJc w:val="left"/>
      <w:pPr>
        <w:ind w:left="2160" w:hanging="360"/>
      </w:pPr>
      <w:rPr>
        <w:rFonts w:ascii="Wingdings" w:hAnsi="Wingdings" w:hint="default"/>
      </w:rPr>
    </w:lvl>
    <w:lvl w:ilvl="3" w:tplc="2CFE7A62">
      <w:start w:val="1"/>
      <w:numFmt w:val="bullet"/>
      <w:lvlText w:val=""/>
      <w:lvlJc w:val="left"/>
      <w:pPr>
        <w:ind w:left="2880" w:hanging="360"/>
      </w:pPr>
      <w:rPr>
        <w:rFonts w:ascii="Symbol" w:hAnsi="Symbol" w:hint="default"/>
      </w:rPr>
    </w:lvl>
    <w:lvl w:ilvl="4" w:tplc="9D821D14">
      <w:start w:val="1"/>
      <w:numFmt w:val="bullet"/>
      <w:lvlText w:val="o"/>
      <w:lvlJc w:val="left"/>
      <w:pPr>
        <w:ind w:left="3600" w:hanging="360"/>
      </w:pPr>
      <w:rPr>
        <w:rFonts w:ascii="Courier New" w:hAnsi="Courier New" w:hint="default"/>
      </w:rPr>
    </w:lvl>
    <w:lvl w:ilvl="5" w:tplc="F3CA1EF2">
      <w:start w:val="1"/>
      <w:numFmt w:val="bullet"/>
      <w:lvlText w:val=""/>
      <w:lvlJc w:val="left"/>
      <w:pPr>
        <w:ind w:left="4320" w:hanging="360"/>
      </w:pPr>
      <w:rPr>
        <w:rFonts w:ascii="Wingdings" w:hAnsi="Wingdings" w:hint="default"/>
      </w:rPr>
    </w:lvl>
    <w:lvl w:ilvl="6" w:tplc="93F000E8">
      <w:start w:val="1"/>
      <w:numFmt w:val="bullet"/>
      <w:lvlText w:val=""/>
      <w:lvlJc w:val="left"/>
      <w:pPr>
        <w:ind w:left="5040" w:hanging="360"/>
      </w:pPr>
      <w:rPr>
        <w:rFonts w:ascii="Symbol" w:hAnsi="Symbol" w:hint="default"/>
      </w:rPr>
    </w:lvl>
    <w:lvl w:ilvl="7" w:tplc="0A14F3E4">
      <w:start w:val="1"/>
      <w:numFmt w:val="bullet"/>
      <w:lvlText w:val="o"/>
      <w:lvlJc w:val="left"/>
      <w:pPr>
        <w:ind w:left="5760" w:hanging="360"/>
      </w:pPr>
      <w:rPr>
        <w:rFonts w:ascii="Courier New" w:hAnsi="Courier New" w:hint="default"/>
      </w:rPr>
    </w:lvl>
    <w:lvl w:ilvl="8" w:tplc="03BA4832">
      <w:start w:val="1"/>
      <w:numFmt w:val="bullet"/>
      <w:lvlText w:val=""/>
      <w:lvlJc w:val="left"/>
      <w:pPr>
        <w:ind w:left="6480" w:hanging="360"/>
      </w:pPr>
      <w:rPr>
        <w:rFonts w:ascii="Wingdings" w:hAnsi="Wingdings" w:hint="default"/>
      </w:rPr>
    </w:lvl>
  </w:abstractNum>
  <w:abstractNum w:abstractNumId="180" w15:restartNumberingAfterBreak="0">
    <w:nsid w:val="64ED2646"/>
    <w:multiLevelType w:val="hybridMultilevel"/>
    <w:tmpl w:val="27BCBCE4"/>
    <w:lvl w:ilvl="0" w:tplc="095C846E">
      <w:start w:val="1"/>
      <w:numFmt w:val="bullet"/>
      <w:lvlText w:val=""/>
      <w:lvlJc w:val="left"/>
      <w:pPr>
        <w:ind w:left="720" w:hanging="360"/>
      </w:pPr>
      <w:rPr>
        <w:rFonts w:ascii="Symbol" w:hAnsi="Symbol" w:hint="default"/>
      </w:rPr>
    </w:lvl>
    <w:lvl w:ilvl="1" w:tplc="D9D09156">
      <w:start w:val="1"/>
      <w:numFmt w:val="bullet"/>
      <w:lvlText w:val="o"/>
      <w:lvlJc w:val="left"/>
      <w:pPr>
        <w:ind w:left="1440" w:hanging="360"/>
      </w:pPr>
      <w:rPr>
        <w:rFonts w:ascii="Courier New" w:hAnsi="Courier New" w:cs="Courier New" w:hint="default"/>
      </w:rPr>
    </w:lvl>
    <w:lvl w:ilvl="2" w:tplc="1934609E">
      <w:start w:val="1"/>
      <w:numFmt w:val="bullet"/>
      <w:lvlText w:val=""/>
      <w:lvlJc w:val="left"/>
      <w:pPr>
        <w:ind w:left="2160" w:hanging="360"/>
      </w:pPr>
      <w:rPr>
        <w:rFonts w:ascii="Wingdings" w:hAnsi="Wingdings" w:hint="default"/>
      </w:rPr>
    </w:lvl>
    <w:lvl w:ilvl="3" w:tplc="12582A24">
      <w:start w:val="1"/>
      <w:numFmt w:val="bullet"/>
      <w:lvlText w:val=""/>
      <w:lvlJc w:val="left"/>
      <w:pPr>
        <w:ind w:left="2880" w:hanging="360"/>
      </w:pPr>
      <w:rPr>
        <w:rFonts w:ascii="Symbol" w:hAnsi="Symbol" w:hint="default"/>
      </w:rPr>
    </w:lvl>
    <w:lvl w:ilvl="4" w:tplc="F5182640">
      <w:start w:val="1"/>
      <w:numFmt w:val="bullet"/>
      <w:lvlText w:val="o"/>
      <w:lvlJc w:val="left"/>
      <w:pPr>
        <w:ind w:left="3600" w:hanging="360"/>
      </w:pPr>
      <w:rPr>
        <w:rFonts w:ascii="Courier New" w:hAnsi="Courier New" w:cs="Courier New" w:hint="default"/>
      </w:rPr>
    </w:lvl>
    <w:lvl w:ilvl="5" w:tplc="E026BB54">
      <w:start w:val="1"/>
      <w:numFmt w:val="bullet"/>
      <w:lvlText w:val=""/>
      <w:lvlJc w:val="left"/>
      <w:pPr>
        <w:ind w:left="4320" w:hanging="360"/>
      </w:pPr>
      <w:rPr>
        <w:rFonts w:ascii="Wingdings" w:hAnsi="Wingdings" w:hint="default"/>
      </w:rPr>
    </w:lvl>
    <w:lvl w:ilvl="6" w:tplc="00C86E42">
      <w:start w:val="1"/>
      <w:numFmt w:val="bullet"/>
      <w:lvlText w:val=""/>
      <w:lvlJc w:val="left"/>
      <w:pPr>
        <w:ind w:left="5040" w:hanging="360"/>
      </w:pPr>
      <w:rPr>
        <w:rFonts w:ascii="Symbol" w:hAnsi="Symbol" w:hint="default"/>
      </w:rPr>
    </w:lvl>
    <w:lvl w:ilvl="7" w:tplc="326E2E8A">
      <w:start w:val="1"/>
      <w:numFmt w:val="bullet"/>
      <w:lvlText w:val="o"/>
      <w:lvlJc w:val="left"/>
      <w:pPr>
        <w:ind w:left="5760" w:hanging="360"/>
      </w:pPr>
      <w:rPr>
        <w:rFonts w:ascii="Courier New" w:hAnsi="Courier New" w:cs="Courier New" w:hint="default"/>
      </w:rPr>
    </w:lvl>
    <w:lvl w:ilvl="8" w:tplc="DC6004E4">
      <w:start w:val="1"/>
      <w:numFmt w:val="bullet"/>
      <w:lvlText w:val=""/>
      <w:lvlJc w:val="left"/>
      <w:pPr>
        <w:ind w:left="6480" w:hanging="360"/>
      </w:pPr>
      <w:rPr>
        <w:rFonts w:ascii="Wingdings" w:hAnsi="Wingdings" w:hint="default"/>
      </w:rPr>
    </w:lvl>
  </w:abstractNum>
  <w:abstractNum w:abstractNumId="181" w15:restartNumberingAfterBreak="0">
    <w:nsid w:val="652877EE"/>
    <w:multiLevelType w:val="hybridMultilevel"/>
    <w:tmpl w:val="86087A0E"/>
    <w:lvl w:ilvl="0" w:tplc="D6122D3E">
      <w:start w:val="1"/>
      <w:numFmt w:val="bullet"/>
      <w:lvlText w:val=""/>
      <w:lvlJc w:val="left"/>
      <w:pPr>
        <w:ind w:left="720" w:hanging="360"/>
      </w:pPr>
      <w:rPr>
        <w:rFonts w:ascii="Symbol" w:hAnsi="Symbol" w:hint="default"/>
      </w:rPr>
    </w:lvl>
    <w:lvl w:ilvl="1" w:tplc="FBF488D8">
      <w:start w:val="1"/>
      <w:numFmt w:val="bullet"/>
      <w:lvlText w:val="o"/>
      <w:lvlJc w:val="left"/>
      <w:pPr>
        <w:ind w:left="1440" w:hanging="360"/>
      </w:pPr>
      <w:rPr>
        <w:rFonts w:ascii="Courier New" w:hAnsi="Courier New" w:cs="Courier New" w:hint="default"/>
      </w:rPr>
    </w:lvl>
    <w:lvl w:ilvl="2" w:tplc="4B9CF7D4">
      <w:start w:val="1"/>
      <w:numFmt w:val="bullet"/>
      <w:lvlText w:val=""/>
      <w:lvlJc w:val="left"/>
      <w:pPr>
        <w:ind w:left="2160" w:hanging="360"/>
      </w:pPr>
      <w:rPr>
        <w:rFonts w:ascii="Wingdings" w:hAnsi="Wingdings" w:hint="default"/>
      </w:rPr>
    </w:lvl>
    <w:lvl w:ilvl="3" w:tplc="25849E7C">
      <w:start w:val="1"/>
      <w:numFmt w:val="bullet"/>
      <w:lvlText w:val=""/>
      <w:lvlJc w:val="left"/>
      <w:pPr>
        <w:ind w:left="2880" w:hanging="360"/>
      </w:pPr>
      <w:rPr>
        <w:rFonts w:ascii="Symbol" w:hAnsi="Symbol" w:hint="default"/>
      </w:rPr>
    </w:lvl>
    <w:lvl w:ilvl="4" w:tplc="70BC7EF0">
      <w:start w:val="1"/>
      <w:numFmt w:val="bullet"/>
      <w:lvlText w:val="o"/>
      <w:lvlJc w:val="left"/>
      <w:pPr>
        <w:ind w:left="3600" w:hanging="360"/>
      </w:pPr>
      <w:rPr>
        <w:rFonts w:ascii="Courier New" w:hAnsi="Courier New" w:cs="Courier New" w:hint="default"/>
      </w:rPr>
    </w:lvl>
    <w:lvl w:ilvl="5" w:tplc="26B68028">
      <w:start w:val="1"/>
      <w:numFmt w:val="bullet"/>
      <w:lvlText w:val=""/>
      <w:lvlJc w:val="left"/>
      <w:pPr>
        <w:ind w:left="4320" w:hanging="360"/>
      </w:pPr>
      <w:rPr>
        <w:rFonts w:ascii="Wingdings" w:hAnsi="Wingdings" w:hint="default"/>
      </w:rPr>
    </w:lvl>
    <w:lvl w:ilvl="6" w:tplc="0322A4C2">
      <w:start w:val="1"/>
      <w:numFmt w:val="bullet"/>
      <w:lvlText w:val=""/>
      <w:lvlJc w:val="left"/>
      <w:pPr>
        <w:ind w:left="5040" w:hanging="360"/>
      </w:pPr>
      <w:rPr>
        <w:rFonts w:ascii="Symbol" w:hAnsi="Symbol" w:hint="default"/>
      </w:rPr>
    </w:lvl>
    <w:lvl w:ilvl="7" w:tplc="3D74F670">
      <w:start w:val="1"/>
      <w:numFmt w:val="bullet"/>
      <w:lvlText w:val="o"/>
      <w:lvlJc w:val="left"/>
      <w:pPr>
        <w:ind w:left="5760" w:hanging="360"/>
      </w:pPr>
      <w:rPr>
        <w:rFonts w:ascii="Courier New" w:hAnsi="Courier New" w:cs="Courier New" w:hint="default"/>
      </w:rPr>
    </w:lvl>
    <w:lvl w:ilvl="8" w:tplc="E294C4E8">
      <w:start w:val="1"/>
      <w:numFmt w:val="bullet"/>
      <w:lvlText w:val=""/>
      <w:lvlJc w:val="left"/>
      <w:pPr>
        <w:ind w:left="6480" w:hanging="360"/>
      </w:pPr>
      <w:rPr>
        <w:rFonts w:ascii="Wingdings" w:hAnsi="Wingdings" w:hint="default"/>
      </w:rPr>
    </w:lvl>
  </w:abstractNum>
  <w:abstractNum w:abstractNumId="182" w15:restartNumberingAfterBreak="0">
    <w:nsid w:val="65996C23"/>
    <w:multiLevelType w:val="hybridMultilevel"/>
    <w:tmpl w:val="92B0DB66"/>
    <w:lvl w:ilvl="0" w:tplc="6CF2F89A">
      <w:start w:val="1"/>
      <w:numFmt w:val="bullet"/>
      <w:lvlText w:val=""/>
      <w:lvlJc w:val="left"/>
      <w:pPr>
        <w:ind w:left="720" w:hanging="360"/>
      </w:pPr>
      <w:rPr>
        <w:rFonts w:ascii="Symbol" w:hAnsi="Symbol" w:hint="default"/>
      </w:rPr>
    </w:lvl>
    <w:lvl w:ilvl="1" w:tplc="E77AB28A">
      <w:start w:val="1"/>
      <w:numFmt w:val="bullet"/>
      <w:lvlText w:val="o"/>
      <w:lvlJc w:val="left"/>
      <w:pPr>
        <w:ind w:left="1440" w:hanging="360"/>
      </w:pPr>
      <w:rPr>
        <w:rFonts w:ascii="Courier New" w:hAnsi="Courier New" w:cs="Courier New" w:hint="default"/>
      </w:rPr>
    </w:lvl>
    <w:lvl w:ilvl="2" w:tplc="F3768B8A">
      <w:start w:val="1"/>
      <w:numFmt w:val="bullet"/>
      <w:lvlText w:val=""/>
      <w:lvlJc w:val="left"/>
      <w:pPr>
        <w:ind w:left="2160" w:hanging="360"/>
      </w:pPr>
      <w:rPr>
        <w:rFonts w:ascii="Wingdings" w:hAnsi="Wingdings" w:hint="default"/>
      </w:rPr>
    </w:lvl>
    <w:lvl w:ilvl="3" w:tplc="9C20EF88">
      <w:start w:val="1"/>
      <w:numFmt w:val="bullet"/>
      <w:lvlText w:val=""/>
      <w:lvlJc w:val="left"/>
      <w:pPr>
        <w:ind w:left="2880" w:hanging="360"/>
      </w:pPr>
      <w:rPr>
        <w:rFonts w:ascii="Symbol" w:hAnsi="Symbol" w:hint="default"/>
      </w:rPr>
    </w:lvl>
    <w:lvl w:ilvl="4" w:tplc="FEEAF3F6">
      <w:start w:val="1"/>
      <w:numFmt w:val="bullet"/>
      <w:lvlText w:val="o"/>
      <w:lvlJc w:val="left"/>
      <w:pPr>
        <w:ind w:left="3600" w:hanging="360"/>
      </w:pPr>
      <w:rPr>
        <w:rFonts w:ascii="Courier New" w:hAnsi="Courier New" w:cs="Courier New" w:hint="default"/>
      </w:rPr>
    </w:lvl>
    <w:lvl w:ilvl="5" w:tplc="D0CA5622">
      <w:start w:val="1"/>
      <w:numFmt w:val="bullet"/>
      <w:lvlText w:val=""/>
      <w:lvlJc w:val="left"/>
      <w:pPr>
        <w:ind w:left="4320" w:hanging="360"/>
      </w:pPr>
      <w:rPr>
        <w:rFonts w:ascii="Wingdings" w:hAnsi="Wingdings" w:hint="default"/>
      </w:rPr>
    </w:lvl>
    <w:lvl w:ilvl="6" w:tplc="D7FEE9CA">
      <w:start w:val="1"/>
      <w:numFmt w:val="bullet"/>
      <w:lvlText w:val=""/>
      <w:lvlJc w:val="left"/>
      <w:pPr>
        <w:ind w:left="5040" w:hanging="360"/>
      </w:pPr>
      <w:rPr>
        <w:rFonts w:ascii="Symbol" w:hAnsi="Symbol" w:hint="default"/>
      </w:rPr>
    </w:lvl>
    <w:lvl w:ilvl="7" w:tplc="81F06F4A">
      <w:start w:val="1"/>
      <w:numFmt w:val="bullet"/>
      <w:lvlText w:val="o"/>
      <w:lvlJc w:val="left"/>
      <w:pPr>
        <w:ind w:left="5760" w:hanging="360"/>
      </w:pPr>
      <w:rPr>
        <w:rFonts w:ascii="Courier New" w:hAnsi="Courier New" w:cs="Courier New" w:hint="default"/>
      </w:rPr>
    </w:lvl>
    <w:lvl w:ilvl="8" w:tplc="01D6B792">
      <w:start w:val="1"/>
      <w:numFmt w:val="bullet"/>
      <w:lvlText w:val=""/>
      <w:lvlJc w:val="left"/>
      <w:pPr>
        <w:ind w:left="6480" w:hanging="360"/>
      </w:pPr>
      <w:rPr>
        <w:rFonts w:ascii="Wingdings" w:hAnsi="Wingdings" w:hint="default"/>
      </w:rPr>
    </w:lvl>
  </w:abstractNum>
  <w:abstractNum w:abstractNumId="183" w15:restartNumberingAfterBreak="0">
    <w:nsid w:val="65A40BD4"/>
    <w:multiLevelType w:val="hybridMultilevel"/>
    <w:tmpl w:val="D4EE6B68"/>
    <w:lvl w:ilvl="0" w:tplc="EE0282CE">
      <w:start w:val="1"/>
      <w:numFmt w:val="bullet"/>
      <w:lvlText w:val="-"/>
      <w:lvlJc w:val="left"/>
      <w:pPr>
        <w:tabs>
          <w:tab w:val="num" w:pos="360"/>
        </w:tabs>
        <w:ind w:left="360" w:hanging="360"/>
      </w:pPr>
      <w:rPr>
        <w:rFonts w:ascii="Arial" w:hAnsi="Arial" w:hint="default"/>
      </w:rPr>
    </w:lvl>
    <w:lvl w:ilvl="1" w:tplc="AF62B36E" w:tentative="1">
      <w:start w:val="1"/>
      <w:numFmt w:val="bullet"/>
      <w:lvlText w:val="-"/>
      <w:lvlJc w:val="left"/>
      <w:pPr>
        <w:tabs>
          <w:tab w:val="num" w:pos="1080"/>
        </w:tabs>
        <w:ind w:left="1080" w:hanging="360"/>
      </w:pPr>
      <w:rPr>
        <w:rFonts w:ascii="Arial" w:hAnsi="Arial" w:hint="default"/>
      </w:rPr>
    </w:lvl>
    <w:lvl w:ilvl="2" w:tplc="FC888FEC" w:tentative="1">
      <w:start w:val="1"/>
      <w:numFmt w:val="bullet"/>
      <w:lvlText w:val="-"/>
      <w:lvlJc w:val="left"/>
      <w:pPr>
        <w:tabs>
          <w:tab w:val="num" w:pos="1800"/>
        </w:tabs>
        <w:ind w:left="1800" w:hanging="360"/>
      </w:pPr>
      <w:rPr>
        <w:rFonts w:ascii="Arial" w:hAnsi="Arial" w:hint="default"/>
      </w:rPr>
    </w:lvl>
    <w:lvl w:ilvl="3" w:tplc="E5127812" w:tentative="1">
      <w:start w:val="1"/>
      <w:numFmt w:val="bullet"/>
      <w:lvlText w:val="-"/>
      <w:lvlJc w:val="left"/>
      <w:pPr>
        <w:tabs>
          <w:tab w:val="num" w:pos="2520"/>
        </w:tabs>
        <w:ind w:left="2520" w:hanging="360"/>
      </w:pPr>
      <w:rPr>
        <w:rFonts w:ascii="Arial" w:hAnsi="Arial" w:hint="default"/>
      </w:rPr>
    </w:lvl>
    <w:lvl w:ilvl="4" w:tplc="CFE4D526" w:tentative="1">
      <w:start w:val="1"/>
      <w:numFmt w:val="bullet"/>
      <w:lvlText w:val="-"/>
      <w:lvlJc w:val="left"/>
      <w:pPr>
        <w:tabs>
          <w:tab w:val="num" w:pos="3240"/>
        </w:tabs>
        <w:ind w:left="3240" w:hanging="360"/>
      </w:pPr>
      <w:rPr>
        <w:rFonts w:ascii="Arial" w:hAnsi="Arial" w:hint="default"/>
      </w:rPr>
    </w:lvl>
    <w:lvl w:ilvl="5" w:tplc="C76CEC64" w:tentative="1">
      <w:start w:val="1"/>
      <w:numFmt w:val="bullet"/>
      <w:lvlText w:val="-"/>
      <w:lvlJc w:val="left"/>
      <w:pPr>
        <w:tabs>
          <w:tab w:val="num" w:pos="3960"/>
        </w:tabs>
        <w:ind w:left="3960" w:hanging="360"/>
      </w:pPr>
      <w:rPr>
        <w:rFonts w:ascii="Arial" w:hAnsi="Arial" w:hint="default"/>
      </w:rPr>
    </w:lvl>
    <w:lvl w:ilvl="6" w:tplc="4DD6966C" w:tentative="1">
      <w:start w:val="1"/>
      <w:numFmt w:val="bullet"/>
      <w:lvlText w:val="-"/>
      <w:lvlJc w:val="left"/>
      <w:pPr>
        <w:tabs>
          <w:tab w:val="num" w:pos="4680"/>
        </w:tabs>
        <w:ind w:left="4680" w:hanging="360"/>
      </w:pPr>
      <w:rPr>
        <w:rFonts w:ascii="Arial" w:hAnsi="Arial" w:hint="default"/>
      </w:rPr>
    </w:lvl>
    <w:lvl w:ilvl="7" w:tplc="499C5608" w:tentative="1">
      <w:start w:val="1"/>
      <w:numFmt w:val="bullet"/>
      <w:lvlText w:val="-"/>
      <w:lvlJc w:val="left"/>
      <w:pPr>
        <w:tabs>
          <w:tab w:val="num" w:pos="5400"/>
        </w:tabs>
        <w:ind w:left="5400" w:hanging="360"/>
      </w:pPr>
      <w:rPr>
        <w:rFonts w:ascii="Arial" w:hAnsi="Arial" w:hint="default"/>
      </w:rPr>
    </w:lvl>
    <w:lvl w:ilvl="8" w:tplc="EDC89648" w:tentative="1">
      <w:start w:val="1"/>
      <w:numFmt w:val="bullet"/>
      <w:lvlText w:val="-"/>
      <w:lvlJc w:val="left"/>
      <w:pPr>
        <w:tabs>
          <w:tab w:val="num" w:pos="6120"/>
        </w:tabs>
        <w:ind w:left="6120" w:hanging="360"/>
      </w:pPr>
      <w:rPr>
        <w:rFonts w:ascii="Arial" w:hAnsi="Arial" w:hint="default"/>
      </w:rPr>
    </w:lvl>
  </w:abstractNum>
  <w:abstractNum w:abstractNumId="184" w15:restartNumberingAfterBreak="0">
    <w:nsid w:val="65BD47C2"/>
    <w:multiLevelType w:val="multilevel"/>
    <w:tmpl w:val="4AA2A8E6"/>
    <w:styleLink w:val="WWNum10"/>
    <w:lvl w:ilvl="0">
      <w:start w:val="4"/>
      <w:numFmt w:val="decimal"/>
      <w:pStyle w:val="WWNum10"/>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5" w15:restartNumberingAfterBreak="0">
    <w:nsid w:val="6782392C"/>
    <w:multiLevelType w:val="hybridMultilevel"/>
    <w:tmpl w:val="4C001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69DE3087"/>
    <w:multiLevelType w:val="hybridMultilevel"/>
    <w:tmpl w:val="BDA022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7" w15:restartNumberingAfterBreak="0">
    <w:nsid w:val="6A6F7A88"/>
    <w:multiLevelType w:val="hybridMultilevel"/>
    <w:tmpl w:val="0C9E7E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15:restartNumberingAfterBreak="0">
    <w:nsid w:val="6B3346AD"/>
    <w:multiLevelType w:val="hybridMultilevel"/>
    <w:tmpl w:val="5CDC01D4"/>
    <w:lvl w:ilvl="0" w:tplc="656C6DB2">
      <w:start w:val="1"/>
      <w:numFmt w:val="bullet"/>
      <w:lvlText w:val="-"/>
      <w:lvlJc w:val="left"/>
      <w:pPr>
        <w:tabs>
          <w:tab w:val="num" w:pos="720"/>
        </w:tabs>
        <w:ind w:left="720" w:hanging="360"/>
      </w:pPr>
      <w:rPr>
        <w:rFonts w:ascii="Arial" w:hAnsi="Arial" w:hint="default"/>
      </w:rPr>
    </w:lvl>
    <w:lvl w:ilvl="1" w:tplc="A43C3E40" w:tentative="1">
      <w:start w:val="1"/>
      <w:numFmt w:val="bullet"/>
      <w:lvlText w:val="-"/>
      <w:lvlJc w:val="left"/>
      <w:pPr>
        <w:tabs>
          <w:tab w:val="num" w:pos="1440"/>
        </w:tabs>
        <w:ind w:left="1440" w:hanging="360"/>
      </w:pPr>
      <w:rPr>
        <w:rFonts w:ascii="Arial" w:hAnsi="Arial" w:hint="default"/>
      </w:rPr>
    </w:lvl>
    <w:lvl w:ilvl="2" w:tplc="81F28404" w:tentative="1">
      <w:start w:val="1"/>
      <w:numFmt w:val="bullet"/>
      <w:lvlText w:val="-"/>
      <w:lvlJc w:val="left"/>
      <w:pPr>
        <w:tabs>
          <w:tab w:val="num" w:pos="2160"/>
        </w:tabs>
        <w:ind w:left="2160" w:hanging="360"/>
      </w:pPr>
      <w:rPr>
        <w:rFonts w:ascii="Arial" w:hAnsi="Arial" w:hint="default"/>
      </w:rPr>
    </w:lvl>
    <w:lvl w:ilvl="3" w:tplc="11601304" w:tentative="1">
      <w:start w:val="1"/>
      <w:numFmt w:val="bullet"/>
      <w:lvlText w:val="-"/>
      <w:lvlJc w:val="left"/>
      <w:pPr>
        <w:tabs>
          <w:tab w:val="num" w:pos="2880"/>
        </w:tabs>
        <w:ind w:left="2880" w:hanging="360"/>
      </w:pPr>
      <w:rPr>
        <w:rFonts w:ascii="Arial" w:hAnsi="Arial" w:hint="default"/>
      </w:rPr>
    </w:lvl>
    <w:lvl w:ilvl="4" w:tplc="C8FE772C" w:tentative="1">
      <w:start w:val="1"/>
      <w:numFmt w:val="bullet"/>
      <w:lvlText w:val="-"/>
      <w:lvlJc w:val="left"/>
      <w:pPr>
        <w:tabs>
          <w:tab w:val="num" w:pos="3600"/>
        </w:tabs>
        <w:ind w:left="3600" w:hanging="360"/>
      </w:pPr>
      <w:rPr>
        <w:rFonts w:ascii="Arial" w:hAnsi="Arial" w:hint="default"/>
      </w:rPr>
    </w:lvl>
    <w:lvl w:ilvl="5" w:tplc="50EE4C22" w:tentative="1">
      <w:start w:val="1"/>
      <w:numFmt w:val="bullet"/>
      <w:lvlText w:val="-"/>
      <w:lvlJc w:val="left"/>
      <w:pPr>
        <w:tabs>
          <w:tab w:val="num" w:pos="4320"/>
        </w:tabs>
        <w:ind w:left="4320" w:hanging="360"/>
      </w:pPr>
      <w:rPr>
        <w:rFonts w:ascii="Arial" w:hAnsi="Arial" w:hint="default"/>
      </w:rPr>
    </w:lvl>
    <w:lvl w:ilvl="6" w:tplc="27D22384" w:tentative="1">
      <w:start w:val="1"/>
      <w:numFmt w:val="bullet"/>
      <w:lvlText w:val="-"/>
      <w:lvlJc w:val="left"/>
      <w:pPr>
        <w:tabs>
          <w:tab w:val="num" w:pos="5040"/>
        </w:tabs>
        <w:ind w:left="5040" w:hanging="360"/>
      </w:pPr>
      <w:rPr>
        <w:rFonts w:ascii="Arial" w:hAnsi="Arial" w:hint="default"/>
      </w:rPr>
    </w:lvl>
    <w:lvl w:ilvl="7" w:tplc="DB920FD8" w:tentative="1">
      <w:start w:val="1"/>
      <w:numFmt w:val="bullet"/>
      <w:lvlText w:val="-"/>
      <w:lvlJc w:val="left"/>
      <w:pPr>
        <w:tabs>
          <w:tab w:val="num" w:pos="5760"/>
        </w:tabs>
        <w:ind w:left="5760" w:hanging="360"/>
      </w:pPr>
      <w:rPr>
        <w:rFonts w:ascii="Arial" w:hAnsi="Arial" w:hint="default"/>
      </w:rPr>
    </w:lvl>
    <w:lvl w:ilvl="8" w:tplc="0D90A118" w:tentative="1">
      <w:start w:val="1"/>
      <w:numFmt w:val="bullet"/>
      <w:lvlText w:val="-"/>
      <w:lvlJc w:val="left"/>
      <w:pPr>
        <w:tabs>
          <w:tab w:val="num" w:pos="6480"/>
        </w:tabs>
        <w:ind w:left="6480" w:hanging="360"/>
      </w:pPr>
      <w:rPr>
        <w:rFonts w:ascii="Arial" w:hAnsi="Arial" w:hint="default"/>
      </w:rPr>
    </w:lvl>
  </w:abstractNum>
  <w:abstractNum w:abstractNumId="189" w15:restartNumberingAfterBreak="0">
    <w:nsid w:val="6B962CE4"/>
    <w:multiLevelType w:val="multilevel"/>
    <w:tmpl w:val="B0F2D2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6BB85240"/>
    <w:multiLevelType w:val="hybridMultilevel"/>
    <w:tmpl w:val="6176450E"/>
    <w:lvl w:ilvl="0" w:tplc="C12EA036">
      <w:start w:val="1"/>
      <w:numFmt w:val="bullet"/>
      <w:lvlText w:val=""/>
      <w:lvlJc w:val="left"/>
      <w:pPr>
        <w:ind w:left="720" w:hanging="360"/>
      </w:pPr>
      <w:rPr>
        <w:rFonts w:ascii="Symbol" w:hAnsi="Symbol" w:hint="default"/>
      </w:rPr>
    </w:lvl>
    <w:lvl w:ilvl="1" w:tplc="E346A6A6">
      <w:start w:val="1"/>
      <w:numFmt w:val="decimal"/>
      <w:lvlText w:val="%2)"/>
      <w:lvlJc w:val="left"/>
      <w:pPr>
        <w:ind w:left="1440" w:hanging="360"/>
      </w:pPr>
      <w:rPr>
        <w:rFonts w:hint="default"/>
      </w:rPr>
    </w:lvl>
    <w:lvl w:ilvl="2" w:tplc="B298E7DC">
      <w:start w:val="1"/>
      <w:numFmt w:val="bullet"/>
      <w:lvlText w:val=""/>
      <w:lvlJc w:val="left"/>
      <w:pPr>
        <w:ind w:left="2160" w:hanging="360"/>
      </w:pPr>
      <w:rPr>
        <w:rFonts w:ascii="Wingdings" w:hAnsi="Wingdings" w:hint="default"/>
      </w:rPr>
    </w:lvl>
    <w:lvl w:ilvl="3" w:tplc="8468295C">
      <w:start w:val="1"/>
      <w:numFmt w:val="bullet"/>
      <w:lvlText w:val=""/>
      <w:lvlJc w:val="left"/>
      <w:pPr>
        <w:ind w:left="2880" w:hanging="360"/>
      </w:pPr>
      <w:rPr>
        <w:rFonts w:ascii="Symbol" w:hAnsi="Symbol" w:hint="default"/>
      </w:rPr>
    </w:lvl>
    <w:lvl w:ilvl="4" w:tplc="F2B0105E">
      <w:start w:val="1"/>
      <w:numFmt w:val="bullet"/>
      <w:lvlText w:val="o"/>
      <w:lvlJc w:val="left"/>
      <w:pPr>
        <w:ind w:left="3600" w:hanging="360"/>
      </w:pPr>
      <w:rPr>
        <w:rFonts w:ascii="Courier New" w:hAnsi="Courier New" w:cs="Courier New" w:hint="default"/>
      </w:rPr>
    </w:lvl>
    <w:lvl w:ilvl="5" w:tplc="69DA45F8">
      <w:start w:val="1"/>
      <w:numFmt w:val="bullet"/>
      <w:lvlText w:val=""/>
      <w:lvlJc w:val="left"/>
      <w:pPr>
        <w:ind w:left="4320" w:hanging="360"/>
      </w:pPr>
      <w:rPr>
        <w:rFonts w:ascii="Wingdings" w:hAnsi="Wingdings" w:hint="default"/>
      </w:rPr>
    </w:lvl>
    <w:lvl w:ilvl="6" w:tplc="8D80FCAA">
      <w:start w:val="1"/>
      <w:numFmt w:val="bullet"/>
      <w:lvlText w:val=""/>
      <w:lvlJc w:val="left"/>
      <w:pPr>
        <w:ind w:left="5040" w:hanging="360"/>
      </w:pPr>
      <w:rPr>
        <w:rFonts w:ascii="Symbol" w:hAnsi="Symbol" w:hint="default"/>
      </w:rPr>
    </w:lvl>
    <w:lvl w:ilvl="7" w:tplc="AA947930">
      <w:start w:val="1"/>
      <w:numFmt w:val="bullet"/>
      <w:lvlText w:val="o"/>
      <w:lvlJc w:val="left"/>
      <w:pPr>
        <w:ind w:left="5760" w:hanging="360"/>
      </w:pPr>
      <w:rPr>
        <w:rFonts w:ascii="Courier New" w:hAnsi="Courier New" w:cs="Courier New" w:hint="default"/>
      </w:rPr>
    </w:lvl>
    <w:lvl w:ilvl="8" w:tplc="A420D036">
      <w:start w:val="1"/>
      <w:numFmt w:val="bullet"/>
      <w:lvlText w:val=""/>
      <w:lvlJc w:val="left"/>
      <w:pPr>
        <w:ind w:left="6480" w:hanging="360"/>
      </w:pPr>
      <w:rPr>
        <w:rFonts w:ascii="Wingdings" w:hAnsi="Wingdings" w:hint="default"/>
      </w:rPr>
    </w:lvl>
  </w:abstractNum>
  <w:abstractNum w:abstractNumId="191" w15:restartNumberingAfterBreak="0">
    <w:nsid w:val="6D6E68E3"/>
    <w:multiLevelType w:val="hybridMultilevel"/>
    <w:tmpl w:val="3A541018"/>
    <w:lvl w:ilvl="0" w:tplc="E62CB4A4">
      <w:start w:val="1"/>
      <w:numFmt w:val="decimal"/>
      <w:lvlText w:val="%1."/>
      <w:lvlJc w:val="left"/>
      <w:pPr>
        <w:tabs>
          <w:tab w:val="num" w:pos="-187"/>
        </w:tabs>
        <w:ind w:left="-187" w:hanging="360"/>
      </w:pPr>
    </w:lvl>
    <w:lvl w:ilvl="1" w:tplc="827C5F32" w:tentative="1">
      <w:start w:val="1"/>
      <w:numFmt w:val="decimal"/>
      <w:lvlText w:val="%2."/>
      <w:lvlJc w:val="left"/>
      <w:pPr>
        <w:tabs>
          <w:tab w:val="num" w:pos="533"/>
        </w:tabs>
        <w:ind w:left="533" w:hanging="360"/>
      </w:pPr>
    </w:lvl>
    <w:lvl w:ilvl="2" w:tplc="56906560" w:tentative="1">
      <w:start w:val="1"/>
      <w:numFmt w:val="decimal"/>
      <w:lvlText w:val="%3."/>
      <w:lvlJc w:val="left"/>
      <w:pPr>
        <w:tabs>
          <w:tab w:val="num" w:pos="1253"/>
        </w:tabs>
        <w:ind w:left="1253" w:hanging="360"/>
      </w:pPr>
    </w:lvl>
    <w:lvl w:ilvl="3" w:tplc="6B4CCEA0" w:tentative="1">
      <w:start w:val="1"/>
      <w:numFmt w:val="decimal"/>
      <w:lvlText w:val="%4."/>
      <w:lvlJc w:val="left"/>
      <w:pPr>
        <w:tabs>
          <w:tab w:val="num" w:pos="1973"/>
        </w:tabs>
        <w:ind w:left="1973" w:hanging="360"/>
      </w:pPr>
    </w:lvl>
    <w:lvl w:ilvl="4" w:tplc="6ABAF43A" w:tentative="1">
      <w:start w:val="1"/>
      <w:numFmt w:val="decimal"/>
      <w:lvlText w:val="%5."/>
      <w:lvlJc w:val="left"/>
      <w:pPr>
        <w:tabs>
          <w:tab w:val="num" w:pos="2693"/>
        </w:tabs>
        <w:ind w:left="2693" w:hanging="360"/>
      </w:pPr>
    </w:lvl>
    <w:lvl w:ilvl="5" w:tplc="DDCA255C" w:tentative="1">
      <w:start w:val="1"/>
      <w:numFmt w:val="decimal"/>
      <w:lvlText w:val="%6."/>
      <w:lvlJc w:val="left"/>
      <w:pPr>
        <w:tabs>
          <w:tab w:val="num" w:pos="3413"/>
        </w:tabs>
        <w:ind w:left="3413" w:hanging="360"/>
      </w:pPr>
    </w:lvl>
    <w:lvl w:ilvl="6" w:tplc="9970FB68" w:tentative="1">
      <w:start w:val="1"/>
      <w:numFmt w:val="decimal"/>
      <w:lvlText w:val="%7."/>
      <w:lvlJc w:val="left"/>
      <w:pPr>
        <w:tabs>
          <w:tab w:val="num" w:pos="4133"/>
        </w:tabs>
        <w:ind w:left="4133" w:hanging="360"/>
      </w:pPr>
    </w:lvl>
    <w:lvl w:ilvl="7" w:tplc="80B4F0D0" w:tentative="1">
      <w:start w:val="1"/>
      <w:numFmt w:val="decimal"/>
      <w:lvlText w:val="%8."/>
      <w:lvlJc w:val="left"/>
      <w:pPr>
        <w:tabs>
          <w:tab w:val="num" w:pos="4853"/>
        </w:tabs>
        <w:ind w:left="4853" w:hanging="360"/>
      </w:pPr>
    </w:lvl>
    <w:lvl w:ilvl="8" w:tplc="1D4896B2" w:tentative="1">
      <w:start w:val="1"/>
      <w:numFmt w:val="decimal"/>
      <w:lvlText w:val="%9."/>
      <w:lvlJc w:val="left"/>
      <w:pPr>
        <w:tabs>
          <w:tab w:val="num" w:pos="5573"/>
        </w:tabs>
        <w:ind w:left="5573" w:hanging="360"/>
      </w:pPr>
    </w:lvl>
  </w:abstractNum>
  <w:abstractNum w:abstractNumId="192" w15:restartNumberingAfterBreak="0">
    <w:nsid w:val="6DD2690B"/>
    <w:multiLevelType w:val="hybridMultilevel"/>
    <w:tmpl w:val="44CCD6C6"/>
    <w:lvl w:ilvl="0" w:tplc="224ABF86">
      <w:start w:val="1"/>
      <w:numFmt w:val="bullet"/>
      <w:lvlText w:val=""/>
      <w:lvlJc w:val="left"/>
      <w:pPr>
        <w:tabs>
          <w:tab w:val="num" w:pos="720"/>
        </w:tabs>
        <w:ind w:left="720" w:hanging="360"/>
      </w:pPr>
      <w:rPr>
        <w:rFonts w:ascii="Symbol" w:hAnsi="Symbol" w:hint="default"/>
      </w:rPr>
    </w:lvl>
    <w:lvl w:ilvl="1" w:tplc="FDA66FC8">
      <w:start w:val="1"/>
      <w:numFmt w:val="bullet"/>
      <w:lvlText w:val="•"/>
      <w:lvlJc w:val="left"/>
      <w:pPr>
        <w:tabs>
          <w:tab w:val="num" w:pos="1440"/>
        </w:tabs>
        <w:ind w:left="1440" w:hanging="360"/>
      </w:pPr>
      <w:rPr>
        <w:rFonts w:ascii="Arial" w:hAnsi="Arial" w:hint="default"/>
      </w:rPr>
    </w:lvl>
    <w:lvl w:ilvl="2" w:tplc="C3B6AC6C">
      <w:start w:val="1"/>
      <w:numFmt w:val="bullet"/>
      <w:lvlText w:val="•"/>
      <w:lvlJc w:val="left"/>
      <w:pPr>
        <w:tabs>
          <w:tab w:val="num" w:pos="2160"/>
        </w:tabs>
        <w:ind w:left="2160" w:hanging="360"/>
      </w:pPr>
      <w:rPr>
        <w:rFonts w:ascii="Arial" w:hAnsi="Arial" w:hint="default"/>
      </w:rPr>
    </w:lvl>
    <w:lvl w:ilvl="3" w:tplc="2E56E982">
      <w:start w:val="1"/>
      <w:numFmt w:val="bullet"/>
      <w:lvlText w:val="•"/>
      <w:lvlJc w:val="left"/>
      <w:pPr>
        <w:tabs>
          <w:tab w:val="num" w:pos="2880"/>
        </w:tabs>
        <w:ind w:left="2880" w:hanging="360"/>
      </w:pPr>
      <w:rPr>
        <w:rFonts w:ascii="Arial" w:hAnsi="Arial" w:hint="default"/>
      </w:rPr>
    </w:lvl>
    <w:lvl w:ilvl="4" w:tplc="D22C6BFA">
      <w:start w:val="1"/>
      <w:numFmt w:val="bullet"/>
      <w:lvlText w:val="•"/>
      <w:lvlJc w:val="left"/>
      <w:pPr>
        <w:tabs>
          <w:tab w:val="num" w:pos="3600"/>
        </w:tabs>
        <w:ind w:left="3600" w:hanging="360"/>
      </w:pPr>
      <w:rPr>
        <w:rFonts w:ascii="Arial" w:hAnsi="Arial" w:hint="default"/>
      </w:rPr>
    </w:lvl>
    <w:lvl w:ilvl="5" w:tplc="D87EFB78">
      <w:start w:val="1"/>
      <w:numFmt w:val="bullet"/>
      <w:lvlText w:val="•"/>
      <w:lvlJc w:val="left"/>
      <w:pPr>
        <w:tabs>
          <w:tab w:val="num" w:pos="4320"/>
        </w:tabs>
        <w:ind w:left="4320" w:hanging="360"/>
      </w:pPr>
      <w:rPr>
        <w:rFonts w:ascii="Arial" w:hAnsi="Arial" w:hint="default"/>
      </w:rPr>
    </w:lvl>
    <w:lvl w:ilvl="6" w:tplc="DA768776">
      <w:start w:val="1"/>
      <w:numFmt w:val="bullet"/>
      <w:lvlText w:val="•"/>
      <w:lvlJc w:val="left"/>
      <w:pPr>
        <w:tabs>
          <w:tab w:val="num" w:pos="5040"/>
        </w:tabs>
        <w:ind w:left="5040" w:hanging="360"/>
      </w:pPr>
      <w:rPr>
        <w:rFonts w:ascii="Arial" w:hAnsi="Arial" w:hint="default"/>
      </w:rPr>
    </w:lvl>
    <w:lvl w:ilvl="7" w:tplc="4D8688FA">
      <w:start w:val="1"/>
      <w:numFmt w:val="bullet"/>
      <w:lvlText w:val="•"/>
      <w:lvlJc w:val="left"/>
      <w:pPr>
        <w:tabs>
          <w:tab w:val="num" w:pos="5760"/>
        </w:tabs>
        <w:ind w:left="5760" w:hanging="360"/>
      </w:pPr>
      <w:rPr>
        <w:rFonts w:ascii="Arial" w:hAnsi="Arial" w:hint="default"/>
      </w:rPr>
    </w:lvl>
    <w:lvl w:ilvl="8" w:tplc="4F66947C">
      <w:start w:val="1"/>
      <w:numFmt w:val="bullet"/>
      <w:lvlText w:val="•"/>
      <w:lvlJc w:val="left"/>
      <w:pPr>
        <w:tabs>
          <w:tab w:val="num" w:pos="6480"/>
        </w:tabs>
        <w:ind w:left="6480" w:hanging="360"/>
      </w:pPr>
      <w:rPr>
        <w:rFonts w:ascii="Arial" w:hAnsi="Arial" w:hint="default"/>
      </w:rPr>
    </w:lvl>
  </w:abstractNum>
  <w:abstractNum w:abstractNumId="193" w15:restartNumberingAfterBreak="0">
    <w:nsid w:val="6DDB40B3"/>
    <w:multiLevelType w:val="hybridMultilevel"/>
    <w:tmpl w:val="B2A289A8"/>
    <w:lvl w:ilvl="0" w:tplc="562EB6F2">
      <w:start w:val="1"/>
      <w:numFmt w:val="bullet"/>
      <w:lvlText w:val=""/>
      <w:lvlJc w:val="left"/>
      <w:pPr>
        <w:ind w:left="720" w:hanging="360"/>
      </w:pPr>
      <w:rPr>
        <w:rFonts w:ascii="Symbol" w:hAnsi="Symbol" w:hint="default"/>
      </w:rPr>
    </w:lvl>
    <w:lvl w:ilvl="1" w:tplc="09788396">
      <w:start w:val="1"/>
      <w:numFmt w:val="bullet"/>
      <w:lvlText w:val="o"/>
      <w:lvlJc w:val="left"/>
      <w:pPr>
        <w:ind w:left="1440" w:hanging="360"/>
      </w:pPr>
      <w:rPr>
        <w:rFonts w:ascii="Courier New" w:hAnsi="Courier New" w:cs="Courier New" w:hint="default"/>
      </w:rPr>
    </w:lvl>
    <w:lvl w:ilvl="2" w:tplc="A142E9D0">
      <w:start w:val="1"/>
      <w:numFmt w:val="bullet"/>
      <w:lvlText w:val=""/>
      <w:lvlJc w:val="left"/>
      <w:pPr>
        <w:ind w:left="2160" w:hanging="360"/>
      </w:pPr>
      <w:rPr>
        <w:rFonts w:ascii="Wingdings" w:hAnsi="Wingdings" w:hint="default"/>
      </w:rPr>
    </w:lvl>
    <w:lvl w:ilvl="3" w:tplc="53A42798">
      <w:start w:val="1"/>
      <w:numFmt w:val="bullet"/>
      <w:lvlText w:val=""/>
      <w:lvlJc w:val="left"/>
      <w:pPr>
        <w:ind w:left="2880" w:hanging="360"/>
      </w:pPr>
      <w:rPr>
        <w:rFonts w:ascii="Symbol" w:hAnsi="Symbol" w:hint="default"/>
      </w:rPr>
    </w:lvl>
    <w:lvl w:ilvl="4" w:tplc="46B28346">
      <w:start w:val="1"/>
      <w:numFmt w:val="bullet"/>
      <w:lvlText w:val="o"/>
      <w:lvlJc w:val="left"/>
      <w:pPr>
        <w:ind w:left="3600" w:hanging="360"/>
      </w:pPr>
      <w:rPr>
        <w:rFonts w:ascii="Courier New" w:hAnsi="Courier New" w:cs="Courier New" w:hint="default"/>
      </w:rPr>
    </w:lvl>
    <w:lvl w:ilvl="5" w:tplc="A530CCA8">
      <w:start w:val="1"/>
      <w:numFmt w:val="bullet"/>
      <w:lvlText w:val=""/>
      <w:lvlJc w:val="left"/>
      <w:pPr>
        <w:ind w:left="4320" w:hanging="360"/>
      </w:pPr>
      <w:rPr>
        <w:rFonts w:ascii="Wingdings" w:hAnsi="Wingdings" w:hint="default"/>
      </w:rPr>
    </w:lvl>
    <w:lvl w:ilvl="6" w:tplc="FFB445BA">
      <w:start w:val="1"/>
      <w:numFmt w:val="bullet"/>
      <w:lvlText w:val=""/>
      <w:lvlJc w:val="left"/>
      <w:pPr>
        <w:ind w:left="5040" w:hanging="360"/>
      </w:pPr>
      <w:rPr>
        <w:rFonts w:ascii="Symbol" w:hAnsi="Symbol" w:hint="default"/>
      </w:rPr>
    </w:lvl>
    <w:lvl w:ilvl="7" w:tplc="82021354">
      <w:start w:val="1"/>
      <w:numFmt w:val="bullet"/>
      <w:lvlText w:val="o"/>
      <w:lvlJc w:val="left"/>
      <w:pPr>
        <w:ind w:left="5760" w:hanging="360"/>
      </w:pPr>
      <w:rPr>
        <w:rFonts w:ascii="Courier New" w:hAnsi="Courier New" w:cs="Courier New" w:hint="default"/>
      </w:rPr>
    </w:lvl>
    <w:lvl w:ilvl="8" w:tplc="DE3E9E34">
      <w:start w:val="1"/>
      <w:numFmt w:val="bullet"/>
      <w:lvlText w:val=""/>
      <w:lvlJc w:val="left"/>
      <w:pPr>
        <w:ind w:left="6480" w:hanging="360"/>
      </w:pPr>
      <w:rPr>
        <w:rFonts w:ascii="Wingdings" w:hAnsi="Wingdings" w:hint="default"/>
      </w:rPr>
    </w:lvl>
  </w:abstractNum>
  <w:abstractNum w:abstractNumId="194" w15:restartNumberingAfterBreak="0">
    <w:nsid w:val="6F765DB0"/>
    <w:multiLevelType w:val="hybridMultilevel"/>
    <w:tmpl w:val="01BE3158"/>
    <w:lvl w:ilvl="0" w:tplc="7914525C">
      <w:start w:val="1"/>
      <w:numFmt w:val="decimal"/>
      <w:lvlText w:val="%1."/>
      <w:lvlJc w:val="left"/>
      <w:pPr>
        <w:ind w:left="720" w:hanging="360"/>
      </w:pPr>
      <w:rPr>
        <w:rFonts w:hint="default"/>
      </w:rPr>
    </w:lvl>
    <w:lvl w:ilvl="1" w:tplc="E57206C2">
      <w:start w:val="1"/>
      <w:numFmt w:val="lowerLetter"/>
      <w:lvlText w:val="%2."/>
      <w:lvlJc w:val="left"/>
      <w:pPr>
        <w:ind w:left="1440" w:hanging="360"/>
      </w:pPr>
    </w:lvl>
    <w:lvl w:ilvl="2" w:tplc="96DAB784">
      <w:start w:val="1"/>
      <w:numFmt w:val="lowerRoman"/>
      <w:lvlText w:val="%3."/>
      <w:lvlJc w:val="right"/>
      <w:pPr>
        <w:ind w:left="2160" w:hanging="180"/>
      </w:pPr>
    </w:lvl>
    <w:lvl w:ilvl="3" w:tplc="B5C84A7C">
      <w:start w:val="1"/>
      <w:numFmt w:val="decimal"/>
      <w:lvlText w:val="%4."/>
      <w:lvlJc w:val="left"/>
      <w:pPr>
        <w:ind w:left="2880" w:hanging="360"/>
      </w:pPr>
    </w:lvl>
    <w:lvl w:ilvl="4" w:tplc="CC9E761E">
      <w:start w:val="1"/>
      <w:numFmt w:val="lowerLetter"/>
      <w:lvlText w:val="%5."/>
      <w:lvlJc w:val="left"/>
      <w:pPr>
        <w:ind w:left="3600" w:hanging="360"/>
      </w:pPr>
    </w:lvl>
    <w:lvl w:ilvl="5" w:tplc="FD44DAB0">
      <w:start w:val="1"/>
      <w:numFmt w:val="lowerRoman"/>
      <w:lvlText w:val="%6."/>
      <w:lvlJc w:val="right"/>
      <w:pPr>
        <w:ind w:left="4320" w:hanging="180"/>
      </w:pPr>
    </w:lvl>
    <w:lvl w:ilvl="6" w:tplc="14C6723E">
      <w:start w:val="1"/>
      <w:numFmt w:val="decimal"/>
      <w:lvlText w:val="%7."/>
      <w:lvlJc w:val="left"/>
      <w:pPr>
        <w:ind w:left="5040" w:hanging="360"/>
      </w:pPr>
    </w:lvl>
    <w:lvl w:ilvl="7" w:tplc="4496B1AC">
      <w:start w:val="1"/>
      <w:numFmt w:val="lowerLetter"/>
      <w:lvlText w:val="%8."/>
      <w:lvlJc w:val="left"/>
      <w:pPr>
        <w:ind w:left="5760" w:hanging="360"/>
      </w:pPr>
    </w:lvl>
    <w:lvl w:ilvl="8" w:tplc="A32C5F70">
      <w:start w:val="1"/>
      <w:numFmt w:val="lowerRoman"/>
      <w:lvlText w:val="%9."/>
      <w:lvlJc w:val="right"/>
      <w:pPr>
        <w:ind w:left="6480" w:hanging="180"/>
      </w:pPr>
    </w:lvl>
  </w:abstractNum>
  <w:abstractNum w:abstractNumId="195" w15:restartNumberingAfterBreak="0">
    <w:nsid w:val="6FBE19BE"/>
    <w:multiLevelType w:val="hybridMultilevel"/>
    <w:tmpl w:val="8BC8D876"/>
    <w:lvl w:ilvl="0" w:tplc="A8821914">
      <w:start w:val="1"/>
      <w:numFmt w:val="bullet"/>
      <w:lvlText w:val=""/>
      <w:lvlJc w:val="left"/>
      <w:pPr>
        <w:ind w:left="720" w:hanging="360"/>
      </w:pPr>
      <w:rPr>
        <w:rFonts w:ascii="Symbol" w:hAnsi="Symbol" w:hint="default"/>
      </w:rPr>
    </w:lvl>
    <w:lvl w:ilvl="1" w:tplc="755CD4AE">
      <w:start w:val="1"/>
      <w:numFmt w:val="bullet"/>
      <w:lvlText w:val="o"/>
      <w:lvlJc w:val="left"/>
      <w:pPr>
        <w:ind w:left="1440" w:hanging="360"/>
      </w:pPr>
      <w:rPr>
        <w:rFonts w:ascii="Courier New" w:hAnsi="Courier New" w:cs="Courier New" w:hint="default"/>
      </w:rPr>
    </w:lvl>
    <w:lvl w:ilvl="2" w:tplc="BBF6850C">
      <w:start w:val="1"/>
      <w:numFmt w:val="bullet"/>
      <w:lvlText w:val=""/>
      <w:lvlJc w:val="left"/>
      <w:pPr>
        <w:ind w:left="2160" w:hanging="360"/>
      </w:pPr>
      <w:rPr>
        <w:rFonts w:ascii="Wingdings" w:hAnsi="Wingdings" w:hint="default"/>
      </w:rPr>
    </w:lvl>
    <w:lvl w:ilvl="3" w:tplc="A260D6D8">
      <w:start w:val="1"/>
      <w:numFmt w:val="bullet"/>
      <w:lvlText w:val=""/>
      <w:lvlJc w:val="left"/>
      <w:pPr>
        <w:ind w:left="2880" w:hanging="360"/>
      </w:pPr>
      <w:rPr>
        <w:rFonts w:ascii="Symbol" w:hAnsi="Symbol" w:hint="default"/>
      </w:rPr>
    </w:lvl>
    <w:lvl w:ilvl="4" w:tplc="C2C46AA8">
      <w:start w:val="1"/>
      <w:numFmt w:val="bullet"/>
      <w:lvlText w:val="o"/>
      <w:lvlJc w:val="left"/>
      <w:pPr>
        <w:ind w:left="3600" w:hanging="360"/>
      </w:pPr>
      <w:rPr>
        <w:rFonts w:ascii="Courier New" w:hAnsi="Courier New" w:cs="Courier New" w:hint="default"/>
      </w:rPr>
    </w:lvl>
    <w:lvl w:ilvl="5" w:tplc="1820D89A">
      <w:start w:val="1"/>
      <w:numFmt w:val="bullet"/>
      <w:lvlText w:val=""/>
      <w:lvlJc w:val="left"/>
      <w:pPr>
        <w:ind w:left="4320" w:hanging="360"/>
      </w:pPr>
      <w:rPr>
        <w:rFonts w:ascii="Wingdings" w:hAnsi="Wingdings" w:hint="default"/>
      </w:rPr>
    </w:lvl>
    <w:lvl w:ilvl="6" w:tplc="0C9AD068">
      <w:start w:val="1"/>
      <w:numFmt w:val="bullet"/>
      <w:lvlText w:val=""/>
      <w:lvlJc w:val="left"/>
      <w:pPr>
        <w:ind w:left="5040" w:hanging="360"/>
      </w:pPr>
      <w:rPr>
        <w:rFonts w:ascii="Symbol" w:hAnsi="Symbol" w:hint="default"/>
      </w:rPr>
    </w:lvl>
    <w:lvl w:ilvl="7" w:tplc="9DFA1812">
      <w:start w:val="1"/>
      <w:numFmt w:val="bullet"/>
      <w:lvlText w:val="o"/>
      <w:lvlJc w:val="left"/>
      <w:pPr>
        <w:ind w:left="5760" w:hanging="360"/>
      </w:pPr>
      <w:rPr>
        <w:rFonts w:ascii="Courier New" w:hAnsi="Courier New" w:cs="Courier New" w:hint="default"/>
      </w:rPr>
    </w:lvl>
    <w:lvl w:ilvl="8" w:tplc="CF6608FC">
      <w:start w:val="1"/>
      <w:numFmt w:val="bullet"/>
      <w:lvlText w:val=""/>
      <w:lvlJc w:val="left"/>
      <w:pPr>
        <w:ind w:left="6480" w:hanging="360"/>
      </w:pPr>
      <w:rPr>
        <w:rFonts w:ascii="Wingdings" w:hAnsi="Wingdings" w:hint="default"/>
      </w:rPr>
    </w:lvl>
  </w:abstractNum>
  <w:abstractNum w:abstractNumId="196" w15:restartNumberingAfterBreak="0">
    <w:nsid w:val="70A400B5"/>
    <w:multiLevelType w:val="hybridMultilevel"/>
    <w:tmpl w:val="85F81844"/>
    <w:lvl w:ilvl="0" w:tplc="5F0E1798">
      <w:start w:val="13"/>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7" w15:restartNumberingAfterBreak="0">
    <w:nsid w:val="70B17964"/>
    <w:multiLevelType w:val="hybridMultilevel"/>
    <w:tmpl w:val="745661D6"/>
    <w:lvl w:ilvl="0" w:tplc="DEFC0FBA">
      <w:start w:val="1"/>
      <w:numFmt w:val="bullet"/>
      <w:lvlText w:val=""/>
      <w:lvlJc w:val="left"/>
      <w:pPr>
        <w:ind w:left="720" w:hanging="360"/>
      </w:pPr>
      <w:rPr>
        <w:rFonts w:ascii="Symbol" w:hAnsi="Symbol" w:hint="default"/>
      </w:rPr>
    </w:lvl>
    <w:lvl w:ilvl="1" w:tplc="96AE0DD4">
      <w:start w:val="1"/>
      <w:numFmt w:val="bullet"/>
      <w:lvlText w:val="o"/>
      <w:lvlJc w:val="left"/>
      <w:pPr>
        <w:ind w:left="1440" w:hanging="360"/>
      </w:pPr>
      <w:rPr>
        <w:rFonts w:ascii="Courier New" w:hAnsi="Courier New" w:cs="Courier New" w:hint="default"/>
      </w:rPr>
    </w:lvl>
    <w:lvl w:ilvl="2" w:tplc="DF9ACD9C">
      <w:start w:val="1"/>
      <w:numFmt w:val="bullet"/>
      <w:lvlText w:val=""/>
      <w:lvlJc w:val="left"/>
      <w:pPr>
        <w:ind w:left="2160" w:hanging="360"/>
      </w:pPr>
      <w:rPr>
        <w:rFonts w:ascii="Wingdings" w:hAnsi="Wingdings" w:hint="default"/>
      </w:rPr>
    </w:lvl>
    <w:lvl w:ilvl="3" w:tplc="4F82A3AC">
      <w:start w:val="1"/>
      <w:numFmt w:val="bullet"/>
      <w:lvlText w:val=""/>
      <w:lvlJc w:val="left"/>
      <w:pPr>
        <w:ind w:left="2880" w:hanging="360"/>
      </w:pPr>
      <w:rPr>
        <w:rFonts w:ascii="Symbol" w:hAnsi="Symbol" w:hint="default"/>
      </w:rPr>
    </w:lvl>
    <w:lvl w:ilvl="4" w:tplc="81B0A1E6">
      <w:start w:val="1"/>
      <w:numFmt w:val="bullet"/>
      <w:lvlText w:val="o"/>
      <w:lvlJc w:val="left"/>
      <w:pPr>
        <w:ind w:left="3600" w:hanging="360"/>
      </w:pPr>
      <w:rPr>
        <w:rFonts w:ascii="Courier New" w:hAnsi="Courier New" w:cs="Courier New" w:hint="default"/>
      </w:rPr>
    </w:lvl>
    <w:lvl w:ilvl="5" w:tplc="79F07D26">
      <w:start w:val="1"/>
      <w:numFmt w:val="bullet"/>
      <w:lvlText w:val=""/>
      <w:lvlJc w:val="left"/>
      <w:pPr>
        <w:ind w:left="4320" w:hanging="360"/>
      </w:pPr>
      <w:rPr>
        <w:rFonts w:ascii="Wingdings" w:hAnsi="Wingdings" w:hint="default"/>
      </w:rPr>
    </w:lvl>
    <w:lvl w:ilvl="6" w:tplc="AA8AEAF6">
      <w:start w:val="1"/>
      <w:numFmt w:val="bullet"/>
      <w:lvlText w:val=""/>
      <w:lvlJc w:val="left"/>
      <w:pPr>
        <w:ind w:left="5040" w:hanging="360"/>
      </w:pPr>
      <w:rPr>
        <w:rFonts w:ascii="Symbol" w:hAnsi="Symbol" w:hint="default"/>
      </w:rPr>
    </w:lvl>
    <w:lvl w:ilvl="7" w:tplc="866EA27C">
      <w:start w:val="1"/>
      <w:numFmt w:val="bullet"/>
      <w:lvlText w:val="o"/>
      <w:lvlJc w:val="left"/>
      <w:pPr>
        <w:ind w:left="5760" w:hanging="360"/>
      </w:pPr>
      <w:rPr>
        <w:rFonts w:ascii="Courier New" w:hAnsi="Courier New" w:cs="Courier New" w:hint="default"/>
      </w:rPr>
    </w:lvl>
    <w:lvl w:ilvl="8" w:tplc="149629D2">
      <w:start w:val="1"/>
      <w:numFmt w:val="bullet"/>
      <w:lvlText w:val=""/>
      <w:lvlJc w:val="left"/>
      <w:pPr>
        <w:ind w:left="6480" w:hanging="360"/>
      </w:pPr>
      <w:rPr>
        <w:rFonts w:ascii="Wingdings" w:hAnsi="Wingdings" w:hint="default"/>
      </w:rPr>
    </w:lvl>
  </w:abstractNum>
  <w:abstractNum w:abstractNumId="198" w15:restartNumberingAfterBreak="0">
    <w:nsid w:val="710C28DD"/>
    <w:multiLevelType w:val="multilevel"/>
    <w:tmpl w:val="B6D0D7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715D43C3"/>
    <w:multiLevelType w:val="hybridMultilevel"/>
    <w:tmpl w:val="8834D546"/>
    <w:lvl w:ilvl="0" w:tplc="55FC11E8">
      <w:start w:val="1"/>
      <w:numFmt w:val="bullet"/>
      <w:lvlText w:val=""/>
      <w:lvlJc w:val="left"/>
      <w:pPr>
        <w:ind w:left="720" w:hanging="360"/>
      </w:pPr>
      <w:rPr>
        <w:rFonts w:ascii="Symbol" w:hAnsi="Symbol" w:hint="default"/>
      </w:rPr>
    </w:lvl>
    <w:lvl w:ilvl="1" w:tplc="72A4602C">
      <w:start w:val="1"/>
      <w:numFmt w:val="bullet"/>
      <w:lvlText w:val="o"/>
      <w:lvlJc w:val="left"/>
      <w:pPr>
        <w:ind w:left="1440" w:hanging="360"/>
      </w:pPr>
      <w:rPr>
        <w:rFonts w:ascii="Courier New" w:hAnsi="Courier New" w:cs="Courier New" w:hint="default"/>
      </w:rPr>
    </w:lvl>
    <w:lvl w:ilvl="2" w:tplc="EF38B892">
      <w:start w:val="1"/>
      <w:numFmt w:val="bullet"/>
      <w:lvlText w:val=""/>
      <w:lvlJc w:val="left"/>
      <w:pPr>
        <w:ind w:left="2160" w:hanging="360"/>
      </w:pPr>
      <w:rPr>
        <w:rFonts w:ascii="Wingdings" w:hAnsi="Wingdings" w:hint="default"/>
      </w:rPr>
    </w:lvl>
    <w:lvl w:ilvl="3" w:tplc="2C82BBAA">
      <w:start w:val="1"/>
      <w:numFmt w:val="bullet"/>
      <w:lvlText w:val=""/>
      <w:lvlJc w:val="left"/>
      <w:pPr>
        <w:ind w:left="2880" w:hanging="360"/>
      </w:pPr>
      <w:rPr>
        <w:rFonts w:ascii="Symbol" w:hAnsi="Symbol" w:hint="default"/>
      </w:rPr>
    </w:lvl>
    <w:lvl w:ilvl="4" w:tplc="19621034">
      <w:start w:val="1"/>
      <w:numFmt w:val="bullet"/>
      <w:lvlText w:val="o"/>
      <w:lvlJc w:val="left"/>
      <w:pPr>
        <w:ind w:left="3600" w:hanging="360"/>
      </w:pPr>
      <w:rPr>
        <w:rFonts w:ascii="Courier New" w:hAnsi="Courier New" w:cs="Courier New" w:hint="default"/>
      </w:rPr>
    </w:lvl>
    <w:lvl w:ilvl="5" w:tplc="D8408946">
      <w:start w:val="1"/>
      <w:numFmt w:val="bullet"/>
      <w:lvlText w:val=""/>
      <w:lvlJc w:val="left"/>
      <w:pPr>
        <w:ind w:left="4320" w:hanging="360"/>
      </w:pPr>
      <w:rPr>
        <w:rFonts w:ascii="Wingdings" w:hAnsi="Wingdings" w:hint="default"/>
      </w:rPr>
    </w:lvl>
    <w:lvl w:ilvl="6" w:tplc="CF9E6160">
      <w:start w:val="1"/>
      <w:numFmt w:val="bullet"/>
      <w:lvlText w:val=""/>
      <w:lvlJc w:val="left"/>
      <w:pPr>
        <w:ind w:left="5040" w:hanging="360"/>
      </w:pPr>
      <w:rPr>
        <w:rFonts w:ascii="Symbol" w:hAnsi="Symbol" w:hint="default"/>
      </w:rPr>
    </w:lvl>
    <w:lvl w:ilvl="7" w:tplc="36888BF0">
      <w:start w:val="1"/>
      <w:numFmt w:val="bullet"/>
      <w:lvlText w:val="o"/>
      <w:lvlJc w:val="left"/>
      <w:pPr>
        <w:ind w:left="5760" w:hanging="360"/>
      </w:pPr>
      <w:rPr>
        <w:rFonts w:ascii="Courier New" w:hAnsi="Courier New" w:cs="Courier New" w:hint="default"/>
      </w:rPr>
    </w:lvl>
    <w:lvl w:ilvl="8" w:tplc="ECE84426">
      <w:start w:val="1"/>
      <w:numFmt w:val="bullet"/>
      <w:lvlText w:val=""/>
      <w:lvlJc w:val="left"/>
      <w:pPr>
        <w:ind w:left="6480" w:hanging="360"/>
      </w:pPr>
      <w:rPr>
        <w:rFonts w:ascii="Wingdings" w:hAnsi="Wingdings" w:hint="default"/>
      </w:rPr>
    </w:lvl>
  </w:abstractNum>
  <w:abstractNum w:abstractNumId="200" w15:restartNumberingAfterBreak="0">
    <w:nsid w:val="71E52D3E"/>
    <w:multiLevelType w:val="hybridMultilevel"/>
    <w:tmpl w:val="D3143AC2"/>
    <w:lvl w:ilvl="0" w:tplc="956A81A2">
      <w:start w:val="1"/>
      <w:numFmt w:val="bullet"/>
      <w:lvlText w:val=""/>
      <w:lvlJc w:val="left"/>
      <w:pPr>
        <w:tabs>
          <w:tab w:val="num" w:pos="720"/>
        </w:tabs>
        <w:ind w:left="720" w:hanging="360"/>
      </w:pPr>
      <w:rPr>
        <w:rFonts w:ascii="Symbol" w:hAnsi="Symbol" w:hint="default"/>
      </w:rPr>
    </w:lvl>
    <w:lvl w:ilvl="1" w:tplc="952AFECC">
      <w:start w:val="1"/>
      <w:numFmt w:val="bullet"/>
      <w:lvlText w:val="•"/>
      <w:lvlJc w:val="left"/>
      <w:pPr>
        <w:tabs>
          <w:tab w:val="num" w:pos="1440"/>
        </w:tabs>
        <w:ind w:left="1440" w:hanging="360"/>
      </w:pPr>
      <w:rPr>
        <w:rFonts w:ascii="Arial" w:hAnsi="Arial" w:hint="default"/>
      </w:rPr>
    </w:lvl>
    <w:lvl w:ilvl="2" w:tplc="6B68043C">
      <w:start w:val="1"/>
      <w:numFmt w:val="bullet"/>
      <w:lvlText w:val="•"/>
      <w:lvlJc w:val="left"/>
      <w:pPr>
        <w:tabs>
          <w:tab w:val="num" w:pos="2160"/>
        </w:tabs>
        <w:ind w:left="2160" w:hanging="360"/>
      </w:pPr>
      <w:rPr>
        <w:rFonts w:ascii="Arial" w:hAnsi="Arial" w:hint="default"/>
      </w:rPr>
    </w:lvl>
    <w:lvl w:ilvl="3" w:tplc="F1280ED8">
      <w:start w:val="1"/>
      <w:numFmt w:val="bullet"/>
      <w:lvlText w:val="•"/>
      <w:lvlJc w:val="left"/>
      <w:pPr>
        <w:tabs>
          <w:tab w:val="num" w:pos="2880"/>
        </w:tabs>
        <w:ind w:left="2880" w:hanging="360"/>
      </w:pPr>
      <w:rPr>
        <w:rFonts w:ascii="Arial" w:hAnsi="Arial" w:hint="default"/>
      </w:rPr>
    </w:lvl>
    <w:lvl w:ilvl="4" w:tplc="B1B0587A">
      <w:start w:val="1"/>
      <w:numFmt w:val="bullet"/>
      <w:lvlText w:val="•"/>
      <w:lvlJc w:val="left"/>
      <w:pPr>
        <w:tabs>
          <w:tab w:val="num" w:pos="3600"/>
        </w:tabs>
        <w:ind w:left="3600" w:hanging="360"/>
      </w:pPr>
      <w:rPr>
        <w:rFonts w:ascii="Arial" w:hAnsi="Arial" w:hint="default"/>
      </w:rPr>
    </w:lvl>
    <w:lvl w:ilvl="5" w:tplc="B6CE7648">
      <w:start w:val="1"/>
      <w:numFmt w:val="bullet"/>
      <w:lvlText w:val="•"/>
      <w:lvlJc w:val="left"/>
      <w:pPr>
        <w:tabs>
          <w:tab w:val="num" w:pos="4320"/>
        </w:tabs>
        <w:ind w:left="4320" w:hanging="360"/>
      </w:pPr>
      <w:rPr>
        <w:rFonts w:ascii="Arial" w:hAnsi="Arial" w:hint="default"/>
      </w:rPr>
    </w:lvl>
    <w:lvl w:ilvl="6" w:tplc="380CB1C8">
      <w:start w:val="1"/>
      <w:numFmt w:val="bullet"/>
      <w:lvlText w:val="•"/>
      <w:lvlJc w:val="left"/>
      <w:pPr>
        <w:tabs>
          <w:tab w:val="num" w:pos="5040"/>
        </w:tabs>
        <w:ind w:left="5040" w:hanging="360"/>
      </w:pPr>
      <w:rPr>
        <w:rFonts w:ascii="Arial" w:hAnsi="Arial" w:hint="default"/>
      </w:rPr>
    </w:lvl>
    <w:lvl w:ilvl="7" w:tplc="F174B646">
      <w:start w:val="1"/>
      <w:numFmt w:val="bullet"/>
      <w:lvlText w:val="•"/>
      <w:lvlJc w:val="left"/>
      <w:pPr>
        <w:tabs>
          <w:tab w:val="num" w:pos="5760"/>
        </w:tabs>
        <w:ind w:left="5760" w:hanging="360"/>
      </w:pPr>
      <w:rPr>
        <w:rFonts w:ascii="Arial" w:hAnsi="Arial" w:hint="default"/>
      </w:rPr>
    </w:lvl>
    <w:lvl w:ilvl="8" w:tplc="099A96B8">
      <w:start w:val="1"/>
      <w:numFmt w:val="bullet"/>
      <w:lvlText w:val="•"/>
      <w:lvlJc w:val="left"/>
      <w:pPr>
        <w:tabs>
          <w:tab w:val="num" w:pos="6480"/>
        </w:tabs>
        <w:ind w:left="6480" w:hanging="360"/>
      </w:pPr>
      <w:rPr>
        <w:rFonts w:ascii="Arial" w:hAnsi="Arial" w:hint="default"/>
      </w:rPr>
    </w:lvl>
  </w:abstractNum>
  <w:abstractNum w:abstractNumId="201" w15:restartNumberingAfterBreak="0">
    <w:nsid w:val="72F60A45"/>
    <w:multiLevelType w:val="hybridMultilevel"/>
    <w:tmpl w:val="3CCCD14C"/>
    <w:lvl w:ilvl="0" w:tplc="E062B21E">
      <w:start w:val="1"/>
      <w:numFmt w:val="bullet"/>
      <w:lvlText w:val=""/>
      <w:lvlJc w:val="left"/>
      <w:pPr>
        <w:ind w:left="720" w:hanging="360"/>
      </w:pPr>
      <w:rPr>
        <w:rFonts w:ascii="Symbol" w:hAnsi="Symbol" w:hint="default"/>
      </w:rPr>
    </w:lvl>
    <w:lvl w:ilvl="1" w:tplc="94AE51E2">
      <w:start w:val="1"/>
      <w:numFmt w:val="decimal"/>
      <w:lvlText w:val="%2)"/>
      <w:lvlJc w:val="left"/>
      <w:pPr>
        <w:ind w:left="1440" w:hanging="360"/>
      </w:pPr>
      <w:rPr>
        <w:rFonts w:hint="default"/>
      </w:rPr>
    </w:lvl>
    <w:lvl w:ilvl="2" w:tplc="BB3C65C0">
      <w:start w:val="1"/>
      <w:numFmt w:val="bullet"/>
      <w:lvlText w:val=""/>
      <w:lvlJc w:val="left"/>
      <w:pPr>
        <w:ind w:left="2160" w:hanging="360"/>
      </w:pPr>
      <w:rPr>
        <w:rFonts w:ascii="Wingdings" w:hAnsi="Wingdings" w:hint="default"/>
      </w:rPr>
    </w:lvl>
    <w:lvl w:ilvl="3" w:tplc="06485EE8">
      <w:start w:val="1"/>
      <w:numFmt w:val="bullet"/>
      <w:lvlText w:val=""/>
      <w:lvlJc w:val="left"/>
      <w:pPr>
        <w:ind w:left="2880" w:hanging="360"/>
      </w:pPr>
      <w:rPr>
        <w:rFonts w:ascii="Symbol" w:hAnsi="Symbol" w:hint="default"/>
      </w:rPr>
    </w:lvl>
    <w:lvl w:ilvl="4" w:tplc="4A9493CA">
      <w:start w:val="1"/>
      <w:numFmt w:val="bullet"/>
      <w:lvlText w:val="o"/>
      <w:lvlJc w:val="left"/>
      <w:pPr>
        <w:ind w:left="3600" w:hanging="360"/>
      </w:pPr>
      <w:rPr>
        <w:rFonts w:ascii="Courier New" w:hAnsi="Courier New" w:cs="Courier New" w:hint="default"/>
      </w:rPr>
    </w:lvl>
    <w:lvl w:ilvl="5" w:tplc="36CCBD94">
      <w:start w:val="1"/>
      <w:numFmt w:val="bullet"/>
      <w:lvlText w:val=""/>
      <w:lvlJc w:val="left"/>
      <w:pPr>
        <w:ind w:left="4320" w:hanging="360"/>
      </w:pPr>
      <w:rPr>
        <w:rFonts w:ascii="Wingdings" w:hAnsi="Wingdings" w:hint="default"/>
      </w:rPr>
    </w:lvl>
    <w:lvl w:ilvl="6" w:tplc="4C9EAF4C">
      <w:start w:val="1"/>
      <w:numFmt w:val="bullet"/>
      <w:lvlText w:val=""/>
      <w:lvlJc w:val="left"/>
      <w:pPr>
        <w:ind w:left="5040" w:hanging="360"/>
      </w:pPr>
      <w:rPr>
        <w:rFonts w:ascii="Symbol" w:hAnsi="Symbol" w:hint="default"/>
      </w:rPr>
    </w:lvl>
    <w:lvl w:ilvl="7" w:tplc="8FBC8E9E">
      <w:start w:val="1"/>
      <w:numFmt w:val="bullet"/>
      <w:lvlText w:val="o"/>
      <w:lvlJc w:val="left"/>
      <w:pPr>
        <w:ind w:left="5760" w:hanging="360"/>
      </w:pPr>
      <w:rPr>
        <w:rFonts w:ascii="Courier New" w:hAnsi="Courier New" w:cs="Courier New" w:hint="default"/>
      </w:rPr>
    </w:lvl>
    <w:lvl w:ilvl="8" w:tplc="C324E684">
      <w:start w:val="1"/>
      <w:numFmt w:val="bullet"/>
      <w:lvlText w:val=""/>
      <w:lvlJc w:val="left"/>
      <w:pPr>
        <w:ind w:left="6480" w:hanging="360"/>
      </w:pPr>
      <w:rPr>
        <w:rFonts w:ascii="Wingdings" w:hAnsi="Wingdings" w:hint="default"/>
      </w:rPr>
    </w:lvl>
  </w:abstractNum>
  <w:abstractNum w:abstractNumId="202" w15:restartNumberingAfterBreak="0">
    <w:nsid w:val="73275E93"/>
    <w:multiLevelType w:val="hybridMultilevel"/>
    <w:tmpl w:val="E10C438E"/>
    <w:lvl w:ilvl="0" w:tplc="0520E764">
      <w:start w:val="1"/>
      <w:numFmt w:val="bullet"/>
      <w:lvlText w:val=""/>
      <w:lvlJc w:val="left"/>
      <w:pPr>
        <w:ind w:left="720" w:hanging="360"/>
      </w:pPr>
      <w:rPr>
        <w:rFonts w:ascii="Symbol" w:hAnsi="Symbol" w:hint="default"/>
      </w:rPr>
    </w:lvl>
    <w:lvl w:ilvl="1" w:tplc="6860C442">
      <w:start w:val="1"/>
      <w:numFmt w:val="bullet"/>
      <w:lvlText w:val="o"/>
      <w:lvlJc w:val="left"/>
      <w:pPr>
        <w:ind w:left="1440" w:hanging="360"/>
      </w:pPr>
      <w:rPr>
        <w:rFonts w:ascii="Courier New" w:hAnsi="Courier New" w:cs="Courier New" w:hint="default"/>
      </w:rPr>
    </w:lvl>
    <w:lvl w:ilvl="2" w:tplc="D408EBA8">
      <w:start w:val="1"/>
      <w:numFmt w:val="bullet"/>
      <w:lvlText w:val=""/>
      <w:lvlJc w:val="left"/>
      <w:pPr>
        <w:ind w:left="2160" w:hanging="360"/>
      </w:pPr>
      <w:rPr>
        <w:rFonts w:ascii="Wingdings" w:hAnsi="Wingdings" w:hint="default"/>
      </w:rPr>
    </w:lvl>
    <w:lvl w:ilvl="3" w:tplc="332458B0">
      <w:start w:val="1"/>
      <w:numFmt w:val="bullet"/>
      <w:lvlText w:val=""/>
      <w:lvlJc w:val="left"/>
      <w:pPr>
        <w:ind w:left="2880" w:hanging="360"/>
      </w:pPr>
      <w:rPr>
        <w:rFonts w:ascii="Symbol" w:hAnsi="Symbol" w:hint="default"/>
      </w:rPr>
    </w:lvl>
    <w:lvl w:ilvl="4" w:tplc="ED1C0410">
      <w:start w:val="1"/>
      <w:numFmt w:val="bullet"/>
      <w:lvlText w:val="o"/>
      <w:lvlJc w:val="left"/>
      <w:pPr>
        <w:ind w:left="3600" w:hanging="360"/>
      </w:pPr>
      <w:rPr>
        <w:rFonts w:ascii="Courier New" w:hAnsi="Courier New" w:cs="Courier New" w:hint="default"/>
      </w:rPr>
    </w:lvl>
    <w:lvl w:ilvl="5" w:tplc="1C16E3EC">
      <w:start w:val="1"/>
      <w:numFmt w:val="bullet"/>
      <w:lvlText w:val=""/>
      <w:lvlJc w:val="left"/>
      <w:pPr>
        <w:ind w:left="4320" w:hanging="360"/>
      </w:pPr>
      <w:rPr>
        <w:rFonts w:ascii="Wingdings" w:hAnsi="Wingdings" w:hint="default"/>
      </w:rPr>
    </w:lvl>
    <w:lvl w:ilvl="6" w:tplc="5B7AE618">
      <w:start w:val="1"/>
      <w:numFmt w:val="bullet"/>
      <w:lvlText w:val=""/>
      <w:lvlJc w:val="left"/>
      <w:pPr>
        <w:ind w:left="5040" w:hanging="360"/>
      </w:pPr>
      <w:rPr>
        <w:rFonts w:ascii="Symbol" w:hAnsi="Symbol" w:hint="default"/>
      </w:rPr>
    </w:lvl>
    <w:lvl w:ilvl="7" w:tplc="AB124574">
      <w:start w:val="1"/>
      <w:numFmt w:val="bullet"/>
      <w:lvlText w:val="o"/>
      <w:lvlJc w:val="left"/>
      <w:pPr>
        <w:ind w:left="5760" w:hanging="360"/>
      </w:pPr>
      <w:rPr>
        <w:rFonts w:ascii="Courier New" w:hAnsi="Courier New" w:cs="Courier New" w:hint="default"/>
      </w:rPr>
    </w:lvl>
    <w:lvl w:ilvl="8" w:tplc="BEA0ADA8">
      <w:start w:val="1"/>
      <w:numFmt w:val="bullet"/>
      <w:lvlText w:val=""/>
      <w:lvlJc w:val="left"/>
      <w:pPr>
        <w:ind w:left="6480" w:hanging="360"/>
      </w:pPr>
      <w:rPr>
        <w:rFonts w:ascii="Wingdings" w:hAnsi="Wingdings" w:hint="default"/>
      </w:rPr>
    </w:lvl>
  </w:abstractNum>
  <w:abstractNum w:abstractNumId="203" w15:restartNumberingAfterBreak="0">
    <w:nsid w:val="73315EDE"/>
    <w:multiLevelType w:val="hybridMultilevel"/>
    <w:tmpl w:val="56C66D9A"/>
    <w:lvl w:ilvl="0" w:tplc="2D14C160">
      <w:start w:val="1"/>
      <w:numFmt w:val="bullet"/>
      <w:lvlText w:val=""/>
      <w:lvlJc w:val="left"/>
      <w:pPr>
        <w:ind w:left="778" w:hanging="360"/>
      </w:pPr>
      <w:rPr>
        <w:rFonts w:ascii="Symbol" w:hAnsi="Symbol" w:hint="default"/>
      </w:rPr>
    </w:lvl>
    <w:lvl w:ilvl="1" w:tplc="10CA6BD2">
      <w:start w:val="1"/>
      <w:numFmt w:val="bullet"/>
      <w:lvlText w:val="o"/>
      <w:lvlJc w:val="left"/>
      <w:pPr>
        <w:ind w:left="1498" w:hanging="360"/>
      </w:pPr>
      <w:rPr>
        <w:rFonts w:ascii="Courier New" w:hAnsi="Courier New" w:cs="Courier New" w:hint="default"/>
      </w:rPr>
    </w:lvl>
    <w:lvl w:ilvl="2" w:tplc="D3A4F7EA">
      <w:start w:val="1"/>
      <w:numFmt w:val="bullet"/>
      <w:lvlText w:val=""/>
      <w:lvlJc w:val="left"/>
      <w:pPr>
        <w:ind w:left="2218" w:hanging="360"/>
      </w:pPr>
      <w:rPr>
        <w:rFonts w:ascii="Wingdings" w:hAnsi="Wingdings" w:hint="default"/>
      </w:rPr>
    </w:lvl>
    <w:lvl w:ilvl="3" w:tplc="5BECEEAA">
      <w:start w:val="1"/>
      <w:numFmt w:val="bullet"/>
      <w:lvlText w:val=""/>
      <w:lvlJc w:val="left"/>
      <w:pPr>
        <w:ind w:left="2938" w:hanging="360"/>
      </w:pPr>
      <w:rPr>
        <w:rFonts w:ascii="Symbol" w:hAnsi="Symbol" w:hint="default"/>
      </w:rPr>
    </w:lvl>
    <w:lvl w:ilvl="4" w:tplc="8E967FDA">
      <w:start w:val="1"/>
      <w:numFmt w:val="bullet"/>
      <w:lvlText w:val="o"/>
      <w:lvlJc w:val="left"/>
      <w:pPr>
        <w:ind w:left="3658" w:hanging="360"/>
      </w:pPr>
      <w:rPr>
        <w:rFonts w:ascii="Courier New" w:hAnsi="Courier New" w:cs="Courier New" w:hint="default"/>
      </w:rPr>
    </w:lvl>
    <w:lvl w:ilvl="5" w:tplc="4FB8A9B4">
      <w:start w:val="1"/>
      <w:numFmt w:val="bullet"/>
      <w:lvlText w:val=""/>
      <w:lvlJc w:val="left"/>
      <w:pPr>
        <w:ind w:left="4378" w:hanging="360"/>
      </w:pPr>
      <w:rPr>
        <w:rFonts w:ascii="Wingdings" w:hAnsi="Wingdings" w:hint="default"/>
      </w:rPr>
    </w:lvl>
    <w:lvl w:ilvl="6" w:tplc="DD58011C">
      <w:start w:val="1"/>
      <w:numFmt w:val="bullet"/>
      <w:lvlText w:val=""/>
      <w:lvlJc w:val="left"/>
      <w:pPr>
        <w:ind w:left="5098" w:hanging="360"/>
      </w:pPr>
      <w:rPr>
        <w:rFonts w:ascii="Symbol" w:hAnsi="Symbol" w:hint="default"/>
      </w:rPr>
    </w:lvl>
    <w:lvl w:ilvl="7" w:tplc="FDBA7E80">
      <w:start w:val="1"/>
      <w:numFmt w:val="bullet"/>
      <w:lvlText w:val="o"/>
      <w:lvlJc w:val="left"/>
      <w:pPr>
        <w:ind w:left="5818" w:hanging="360"/>
      </w:pPr>
      <w:rPr>
        <w:rFonts w:ascii="Courier New" w:hAnsi="Courier New" w:cs="Courier New" w:hint="default"/>
      </w:rPr>
    </w:lvl>
    <w:lvl w:ilvl="8" w:tplc="8648F9D4">
      <w:start w:val="1"/>
      <w:numFmt w:val="bullet"/>
      <w:lvlText w:val=""/>
      <w:lvlJc w:val="left"/>
      <w:pPr>
        <w:ind w:left="6538" w:hanging="360"/>
      </w:pPr>
      <w:rPr>
        <w:rFonts w:ascii="Wingdings" w:hAnsi="Wingdings" w:hint="default"/>
      </w:rPr>
    </w:lvl>
  </w:abstractNum>
  <w:abstractNum w:abstractNumId="204" w15:restartNumberingAfterBreak="0">
    <w:nsid w:val="73420C93"/>
    <w:multiLevelType w:val="hybridMultilevel"/>
    <w:tmpl w:val="1F123E5A"/>
    <w:lvl w:ilvl="0" w:tplc="5896E332">
      <w:start w:val="1"/>
      <w:numFmt w:val="bullet"/>
      <w:lvlText w:val=""/>
      <w:lvlJc w:val="left"/>
      <w:pPr>
        <w:ind w:left="720" w:hanging="360"/>
      </w:pPr>
      <w:rPr>
        <w:rFonts w:ascii="Symbol" w:hAnsi="Symbol" w:hint="default"/>
      </w:rPr>
    </w:lvl>
    <w:lvl w:ilvl="1" w:tplc="75A6C740">
      <w:start w:val="1"/>
      <w:numFmt w:val="bullet"/>
      <w:lvlText w:val="o"/>
      <w:lvlJc w:val="left"/>
      <w:pPr>
        <w:ind w:left="1440" w:hanging="360"/>
      </w:pPr>
      <w:rPr>
        <w:rFonts w:ascii="Courier New" w:hAnsi="Courier New" w:cs="Courier New" w:hint="default"/>
      </w:rPr>
    </w:lvl>
    <w:lvl w:ilvl="2" w:tplc="587050FE">
      <w:start w:val="1"/>
      <w:numFmt w:val="bullet"/>
      <w:lvlText w:val=""/>
      <w:lvlJc w:val="left"/>
      <w:pPr>
        <w:ind w:left="2160" w:hanging="360"/>
      </w:pPr>
      <w:rPr>
        <w:rFonts w:ascii="Wingdings" w:hAnsi="Wingdings" w:hint="default"/>
      </w:rPr>
    </w:lvl>
    <w:lvl w:ilvl="3" w:tplc="990ABF6E">
      <w:start w:val="1"/>
      <w:numFmt w:val="bullet"/>
      <w:lvlText w:val=""/>
      <w:lvlJc w:val="left"/>
      <w:pPr>
        <w:ind w:left="2880" w:hanging="360"/>
      </w:pPr>
      <w:rPr>
        <w:rFonts w:ascii="Symbol" w:hAnsi="Symbol" w:hint="default"/>
      </w:rPr>
    </w:lvl>
    <w:lvl w:ilvl="4" w:tplc="83E218BC">
      <w:start w:val="1"/>
      <w:numFmt w:val="bullet"/>
      <w:lvlText w:val="o"/>
      <w:lvlJc w:val="left"/>
      <w:pPr>
        <w:ind w:left="3600" w:hanging="360"/>
      </w:pPr>
      <w:rPr>
        <w:rFonts w:ascii="Courier New" w:hAnsi="Courier New" w:cs="Courier New" w:hint="default"/>
      </w:rPr>
    </w:lvl>
    <w:lvl w:ilvl="5" w:tplc="69705428">
      <w:start w:val="1"/>
      <w:numFmt w:val="bullet"/>
      <w:lvlText w:val=""/>
      <w:lvlJc w:val="left"/>
      <w:pPr>
        <w:ind w:left="4320" w:hanging="360"/>
      </w:pPr>
      <w:rPr>
        <w:rFonts w:ascii="Wingdings" w:hAnsi="Wingdings" w:hint="default"/>
      </w:rPr>
    </w:lvl>
    <w:lvl w:ilvl="6" w:tplc="DF623D68">
      <w:start w:val="1"/>
      <w:numFmt w:val="bullet"/>
      <w:lvlText w:val=""/>
      <w:lvlJc w:val="left"/>
      <w:pPr>
        <w:ind w:left="5040" w:hanging="360"/>
      </w:pPr>
      <w:rPr>
        <w:rFonts w:ascii="Symbol" w:hAnsi="Symbol" w:hint="default"/>
      </w:rPr>
    </w:lvl>
    <w:lvl w:ilvl="7" w:tplc="133C3C96">
      <w:start w:val="1"/>
      <w:numFmt w:val="bullet"/>
      <w:lvlText w:val="o"/>
      <w:lvlJc w:val="left"/>
      <w:pPr>
        <w:ind w:left="5760" w:hanging="360"/>
      </w:pPr>
      <w:rPr>
        <w:rFonts w:ascii="Courier New" w:hAnsi="Courier New" w:cs="Courier New" w:hint="default"/>
      </w:rPr>
    </w:lvl>
    <w:lvl w:ilvl="8" w:tplc="ABA2E3E4">
      <w:start w:val="1"/>
      <w:numFmt w:val="bullet"/>
      <w:lvlText w:val=""/>
      <w:lvlJc w:val="left"/>
      <w:pPr>
        <w:ind w:left="6480" w:hanging="360"/>
      </w:pPr>
      <w:rPr>
        <w:rFonts w:ascii="Wingdings" w:hAnsi="Wingdings" w:hint="default"/>
      </w:rPr>
    </w:lvl>
  </w:abstractNum>
  <w:abstractNum w:abstractNumId="205" w15:restartNumberingAfterBreak="0">
    <w:nsid w:val="734C760A"/>
    <w:multiLevelType w:val="hybridMultilevel"/>
    <w:tmpl w:val="5A668194"/>
    <w:lvl w:ilvl="0" w:tplc="A2843982">
      <w:start w:val="1"/>
      <w:numFmt w:val="bullet"/>
      <w:pStyle w:val="Listepuces"/>
      <w:lvlText w:val=""/>
      <w:lvlJc w:val="left"/>
      <w:pPr>
        <w:tabs>
          <w:tab w:val="num" w:pos="360"/>
        </w:tabs>
        <w:ind w:left="360" w:hanging="360"/>
      </w:pPr>
      <w:rPr>
        <w:rFonts w:ascii="Symbol" w:hAnsi="Symbol" w:hint="default"/>
      </w:rPr>
    </w:lvl>
    <w:lvl w:ilvl="1" w:tplc="B92ED0F4">
      <w:start w:val="1"/>
      <w:numFmt w:val="bullet"/>
      <w:lvlText w:val="o"/>
      <w:lvlJc w:val="left"/>
      <w:pPr>
        <w:ind w:left="1440" w:hanging="360"/>
      </w:pPr>
      <w:rPr>
        <w:rFonts w:ascii="Courier New" w:eastAsia="Courier New" w:hAnsi="Courier New" w:cs="Courier New" w:hint="default"/>
      </w:rPr>
    </w:lvl>
    <w:lvl w:ilvl="2" w:tplc="AF24AE6A">
      <w:start w:val="1"/>
      <w:numFmt w:val="bullet"/>
      <w:lvlText w:val="§"/>
      <w:lvlJc w:val="left"/>
      <w:pPr>
        <w:ind w:left="2160" w:hanging="360"/>
      </w:pPr>
      <w:rPr>
        <w:rFonts w:ascii="Wingdings" w:eastAsia="Wingdings" w:hAnsi="Wingdings" w:cs="Wingdings" w:hint="default"/>
      </w:rPr>
    </w:lvl>
    <w:lvl w:ilvl="3" w:tplc="BF14EC6A">
      <w:start w:val="1"/>
      <w:numFmt w:val="bullet"/>
      <w:lvlText w:val="·"/>
      <w:lvlJc w:val="left"/>
      <w:pPr>
        <w:ind w:left="2880" w:hanging="360"/>
      </w:pPr>
      <w:rPr>
        <w:rFonts w:ascii="Symbol" w:eastAsia="Symbol" w:hAnsi="Symbol" w:cs="Symbol" w:hint="default"/>
      </w:rPr>
    </w:lvl>
    <w:lvl w:ilvl="4" w:tplc="416EA7D6">
      <w:start w:val="1"/>
      <w:numFmt w:val="bullet"/>
      <w:lvlText w:val="o"/>
      <w:lvlJc w:val="left"/>
      <w:pPr>
        <w:ind w:left="3600" w:hanging="360"/>
      </w:pPr>
      <w:rPr>
        <w:rFonts w:ascii="Courier New" w:eastAsia="Courier New" w:hAnsi="Courier New" w:cs="Courier New" w:hint="default"/>
      </w:rPr>
    </w:lvl>
    <w:lvl w:ilvl="5" w:tplc="47620EC8">
      <w:start w:val="1"/>
      <w:numFmt w:val="bullet"/>
      <w:lvlText w:val="§"/>
      <w:lvlJc w:val="left"/>
      <w:pPr>
        <w:ind w:left="4320" w:hanging="360"/>
      </w:pPr>
      <w:rPr>
        <w:rFonts w:ascii="Wingdings" w:eastAsia="Wingdings" w:hAnsi="Wingdings" w:cs="Wingdings" w:hint="default"/>
      </w:rPr>
    </w:lvl>
    <w:lvl w:ilvl="6" w:tplc="4E708B36">
      <w:start w:val="1"/>
      <w:numFmt w:val="bullet"/>
      <w:lvlText w:val="·"/>
      <w:lvlJc w:val="left"/>
      <w:pPr>
        <w:ind w:left="5040" w:hanging="360"/>
      </w:pPr>
      <w:rPr>
        <w:rFonts w:ascii="Symbol" w:eastAsia="Symbol" w:hAnsi="Symbol" w:cs="Symbol" w:hint="default"/>
      </w:rPr>
    </w:lvl>
    <w:lvl w:ilvl="7" w:tplc="2D06A824">
      <w:start w:val="1"/>
      <w:numFmt w:val="bullet"/>
      <w:lvlText w:val="o"/>
      <w:lvlJc w:val="left"/>
      <w:pPr>
        <w:ind w:left="5760" w:hanging="360"/>
      </w:pPr>
      <w:rPr>
        <w:rFonts w:ascii="Courier New" w:eastAsia="Courier New" w:hAnsi="Courier New" w:cs="Courier New" w:hint="default"/>
      </w:rPr>
    </w:lvl>
    <w:lvl w:ilvl="8" w:tplc="0308A49A">
      <w:start w:val="1"/>
      <w:numFmt w:val="bullet"/>
      <w:lvlText w:val="§"/>
      <w:lvlJc w:val="left"/>
      <w:pPr>
        <w:ind w:left="6480" w:hanging="360"/>
      </w:pPr>
      <w:rPr>
        <w:rFonts w:ascii="Wingdings" w:eastAsia="Wingdings" w:hAnsi="Wingdings" w:cs="Wingdings" w:hint="default"/>
      </w:rPr>
    </w:lvl>
  </w:abstractNum>
  <w:abstractNum w:abstractNumId="206" w15:restartNumberingAfterBreak="0">
    <w:nsid w:val="737B0246"/>
    <w:multiLevelType w:val="hybridMultilevel"/>
    <w:tmpl w:val="BEF6592A"/>
    <w:lvl w:ilvl="0" w:tplc="2842C440">
      <w:start w:val="1"/>
      <w:numFmt w:val="decimal"/>
      <w:lvlText w:val="%1."/>
      <w:lvlJc w:val="left"/>
      <w:pPr>
        <w:ind w:left="720" w:hanging="360"/>
      </w:pPr>
      <w:rPr>
        <w:rFonts w:hint="default"/>
      </w:rPr>
    </w:lvl>
    <w:lvl w:ilvl="1" w:tplc="7CE01332">
      <w:start w:val="1"/>
      <w:numFmt w:val="bullet"/>
      <w:lvlText w:val=""/>
      <w:lvlJc w:val="left"/>
      <w:pPr>
        <w:ind w:left="1440" w:hanging="360"/>
      </w:pPr>
      <w:rPr>
        <w:rFonts w:ascii="Symbol" w:hAnsi="Symbol" w:hint="default"/>
      </w:rPr>
    </w:lvl>
    <w:lvl w:ilvl="2" w:tplc="C8B6A0B2">
      <w:start w:val="1"/>
      <w:numFmt w:val="lowerRoman"/>
      <w:lvlText w:val="%3."/>
      <w:lvlJc w:val="right"/>
      <w:pPr>
        <w:ind w:left="2160" w:hanging="180"/>
      </w:pPr>
    </w:lvl>
    <w:lvl w:ilvl="3" w:tplc="7B6E903E">
      <w:start w:val="1"/>
      <w:numFmt w:val="decimal"/>
      <w:lvlText w:val="%4."/>
      <w:lvlJc w:val="left"/>
      <w:pPr>
        <w:ind w:left="2880" w:hanging="360"/>
      </w:pPr>
    </w:lvl>
    <w:lvl w:ilvl="4" w:tplc="2B0E3E30">
      <w:start w:val="1"/>
      <w:numFmt w:val="lowerLetter"/>
      <w:lvlText w:val="%5."/>
      <w:lvlJc w:val="left"/>
      <w:pPr>
        <w:ind w:left="3600" w:hanging="360"/>
      </w:pPr>
    </w:lvl>
    <w:lvl w:ilvl="5" w:tplc="2A543910">
      <w:start w:val="1"/>
      <w:numFmt w:val="lowerRoman"/>
      <w:lvlText w:val="%6."/>
      <w:lvlJc w:val="right"/>
      <w:pPr>
        <w:ind w:left="4320" w:hanging="180"/>
      </w:pPr>
    </w:lvl>
    <w:lvl w:ilvl="6" w:tplc="8F507C96">
      <w:start w:val="1"/>
      <w:numFmt w:val="decimal"/>
      <w:lvlText w:val="%7."/>
      <w:lvlJc w:val="left"/>
      <w:pPr>
        <w:ind w:left="5040" w:hanging="360"/>
      </w:pPr>
    </w:lvl>
    <w:lvl w:ilvl="7" w:tplc="0AC6C89A">
      <w:start w:val="1"/>
      <w:numFmt w:val="lowerLetter"/>
      <w:lvlText w:val="%8."/>
      <w:lvlJc w:val="left"/>
      <w:pPr>
        <w:ind w:left="5760" w:hanging="360"/>
      </w:pPr>
    </w:lvl>
    <w:lvl w:ilvl="8" w:tplc="7166FA66">
      <w:start w:val="1"/>
      <w:numFmt w:val="lowerRoman"/>
      <w:lvlText w:val="%9."/>
      <w:lvlJc w:val="right"/>
      <w:pPr>
        <w:ind w:left="6480" w:hanging="180"/>
      </w:pPr>
    </w:lvl>
  </w:abstractNum>
  <w:abstractNum w:abstractNumId="207" w15:restartNumberingAfterBreak="0">
    <w:nsid w:val="748738A0"/>
    <w:multiLevelType w:val="hybridMultilevel"/>
    <w:tmpl w:val="3AE0FCAA"/>
    <w:lvl w:ilvl="0" w:tplc="A7306DDE">
      <w:start w:val="1"/>
      <w:numFmt w:val="bullet"/>
      <w:lvlText w:val=""/>
      <w:lvlJc w:val="left"/>
      <w:pPr>
        <w:tabs>
          <w:tab w:val="num" w:pos="720"/>
        </w:tabs>
        <w:ind w:left="720" w:hanging="360"/>
      </w:pPr>
      <w:rPr>
        <w:rFonts w:ascii="Symbol" w:hAnsi="Symbol" w:hint="default"/>
      </w:rPr>
    </w:lvl>
    <w:lvl w:ilvl="1" w:tplc="53CE7848">
      <w:start w:val="1"/>
      <w:numFmt w:val="bullet"/>
      <w:lvlText w:val="•"/>
      <w:lvlJc w:val="left"/>
      <w:pPr>
        <w:tabs>
          <w:tab w:val="num" w:pos="1440"/>
        </w:tabs>
        <w:ind w:left="1440" w:hanging="360"/>
      </w:pPr>
      <w:rPr>
        <w:rFonts w:ascii="Arial" w:hAnsi="Arial" w:hint="default"/>
      </w:rPr>
    </w:lvl>
    <w:lvl w:ilvl="2" w:tplc="E0BAF3D8">
      <w:start w:val="1"/>
      <w:numFmt w:val="bullet"/>
      <w:lvlText w:val="•"/>
      <w:lvlJc w:val="left"/>
      <w:pPr>
        <w:tabs>
          <w:tab w:val="num" w:pos="2160"/>
        </w:tabs>
        <w:ind w:left="2160" w:hanging="360"/>
      </w:pPr>
      <w:rPr>
        <w:rFonts w:ascii="Arial" w:hAnsi="Arial" w:hint="default"/>
      </w:rPr>
    </w:lvl>
    <w:lvl w:ilvl="3" w:tplc="409AB1A0">
      <w:start w:val="1"/>
      <w:numFmt w:val="bullet"/>
      <w:lvlText w:val="•"/>
      <w:lvlJc w:val="left"/>
      <w:pPr>
        <w:tabs>
          <w:tab w:val="num" w:pos="2880"/>
        </w:tabs>
        <w:ind w:left="2880" w:hanging="360"/>
      </w:pPr>
      <w:rPr>
        <w:rFonts w:ascii="Arial" w:hAnsi="Arial" w:hint="default"/>
      </w:rPr>
    </w:lvl>
    <w:lvl w:ilvl="4" w:tplc="FBE66C30">
      <w:start w:val="1"/>
      <w:numFmt w:val="bullet"/>
      <w:lvlText w:val="•"/>
      <w:lvlJc w:val="left"/>
      <w:pPr>
        <w:tabs>
          <w:tab w:val="num" w:pos="3600"/>
        </w:tabs>
        <w:ind w:left="3600" w:hanging="360"/>
      </w:pPr>
      <w:rPr>
        <w:rFonts w:ascii="Arial" w:hAnsi="Arial" w:hint="default"/>
      </w:rPr>
    </w:lvl>
    <w:lvl w:ilvl="5" w:tplc="DAD81D7E">
      <w:start w:val="1"/>
      <w:numFmt w:val="bullet"/>
      <w:lvlText w:val="•"/>
      <w:lvlJc w:val="left"/>
      <w:pPr>
        <w:tabs>
          <w:tab w:val="num" w:pos="4320"/>
        </w:tabs>
        <w:ind w:left="4320" w:hanging="360"/>
      </w:pPr>
      <w:rPr>
        <w:rFonts w:ascii="Arial" w:hAnsi="Arial" w:hint="default"/>
      </w:rPr>
    </w:lvl>
    <w:lvl w:ilvl="6" w:tplc="CDE09126">
      <w:start w:val="1"/>
      <w:numFmt w:val="bullet"/>
      <w:lvlText w:val="•"/>
      <w:lvlJc w:val="left"/>
      <w:pPr>
        <w:tabs>
          <w:tab w:val="num" w:pos="5040"/>
        </w:tabs>
        <w:ind w:left="5040" w:hanging="360"/>
      </w:pPr>
      <w:rPr>
        <w:rFonts w:ascii="Arial" w:hAnsi="Arial" w:hint="default"/>
      </w:rPr>
    </w:lvl>
    <w:lvl w:ilvl="7" w:tplc="E69A6004">
      <w:start w:val="1"/>
      <w:numFmt w:val="bullet"/>
      <w:lvlText w:val="•"/>
      <w:lvlJc w:val="left"/>
      <w:pPr>
        <w:tabs>
          <w:tab w:val="num" w:pos="5760"/>
        </w:tabs>
        <w:ind w:left="5760" w:hanging="360"/>
      </w:pPr>
      <w:rPr>
        <w:rFonts w:ascii="Arial" w:hAnsi="Arial" w:hint="default"/>
      </w:rPr>
    </w:lvl>
    <w:lvl w:ilvl="8" w:tplc="DB5C1712">
      <w:start w:val="1"/>
      <w:numFmt w:val="bullet"/>
      <w:lvlText w:val="•"/>
      <w:lvlJc w:val="left"/>
      <w:pPr>
        <w:tabs>
          <w:tab w:val="num" w:pos="6480"/>
        </w:tabs>
        <w:ind w:left="6480" w:hanging="360"/>
      </w:pPr>
      <w:rPr>
        <w:rFonts w:ascii="Arial" w:hAnsi="Arial" w:hint="default"/>
      </w:rPr>
    </w:lvl>
  </w:abstractNum>
  <w:abstractNum w:abstractNumId="208" w15:restartNumberingAfterBreak="0">
    <w:nsid w:val="757264B2"/>
    <w:multiLevelType w:val="hybridMultilevel"/>
    <w:tmpl w:val="BF5A929A"/>
    <w:lvl w:ilvl="0" w:tplc="9C10888E">
      <w:start w:val="1"/>
      <w:numFmt w:val="bullet"/>
      <w:lvlText w:val=""/>
      <w:lvlJc w:val="left"/>
      <w:pPr>
        <w:ind w:left="720" w:hanging="360"/>
      </w:pPr>
      <w:rPr>
        <w:rFonts w:ascii="Symbol" w:hAnsi="Symbol" w:hint="default"/>
      </w:rPr>
    </w:lvl>
    <w:lvl w:ilvl="1" w:tplc="1A26A0AA">
      <w:start w:val="1"/>
      <w:numFmt w:val="bullet"/>
      <w:lvlText w:val="o"/>
      <w:lvlJc w:val="left"/>
      <w:pPr>
        <w:ind w:left="1440" w:hanging="360"/>
      </w:pPr>
      <w:rPr>
        <w:rFonts w:ascii="Courier New" w:hAnsi="Courier New" w:cs="Courier New" w:hint="default"/>
      </w:rPr>
    </w:lvl>
    <w:lvl w:ilvl="2" w:tplc="400ED242">
      <w:start w:val="1"/>
      <w:numFmt w:val="bullet"/>
      <w:lvlText w:val=""/>
      <w:lvlJc w:val="left"/>
      <w:pPr>
        <w:ind w:left="2160" w:hanging="360"/>
      </w:pPr>
      <w:rPr>
        <w:rFonts w:ascii="Wingdings" w:hAnsi="Wingdings" w:hint="default"/>
      </w:rPr>
    </w:lvl>
    <w:lvl w:ilvl="3" w:tplc="CA828774">
      <w:start w:val="1"/>
      <w:numFmt w:val="bullet"/>
      <w:lvlText w:val=""/>
      <w:lvlJc w:val="left"/>
      <w:pPr>
        <w:ind w:left="2880" w:hanging="360"/>
      </w:pPr>
      <w:rPr>
        <w:rFonts w:ascii="Symbol" w:hAnsi="Symbol" w:hint="default"/>
      </w:rPr>
    </w:lvl>
    <w:lvl w:ilvl="4" w:tplc="14789BC6">
      <w:start w:val="1"/>
      <w:numFmt w:val="bullet"/>
      <w:lvlText w:val="o"/>
      <w:lvlJc w:val="left"/>
      <w:pPr>
        <w:ind w:left="3600" w:hanging="360"/>
      </w:pPr>
      <w:rPr>
        <w:rFonts w:ascii="Courier New" w:hAnsi="Courier New" w:cs="Courier New" w:hint="default"/>
      </w:rPr>
    </w:lvl>
    <w:lvl w:ilvl="5" w:tplc="635C5E6E">
      <w:start w:val="1"/>
      <w:numFmt w:val="bullet"/>
      <w:lvlText w:val=""/>
      <w:lvlJc w:val="left"/>
      <w:pPr>
        <w:ind w:left="4320" w:hanging="360"/>
      </w:pPr>
      <w:rPr>
        <w:rFonts w:ascii="Wingdings" w:hAnsi="Wingdings" w:hint="default"/>
      </w:rPr>
    </w:lvl>
    <w:lvl w:ilvl="6" w:tplc="1E26EE64">
      <w:start w:val="1"/>
      <w:numFmt w:val="bullet"/>
      <w:lvlText w:val=""/>
      <w:lvlJc w:val="left"/>
      <w:pPr>
        <w:ind w:left="5040" w:hanging="360"/>
      </w:pPr>
      <w:rPr>
        <w:rFonts w:ascii="Symbol" w:hAnsi="Symbol" w:hint="default"/>
      </w:rPr>
    </w:lvl>
    <w:lvl w:ilvl="7" w:tplc="06A42BD8">
      <w:start w:val="1"/>
      <w:numFmt w:val="bullet"/>
      <w:lvlText w:val="o"/>
      <w:lvlJc w:val="left"/>
      <w:pPr>
        <w:ind w:left="5760" w:hanging="360"/>
      </w:pPr>
      <w:rPr>
        <w:rFonts w:ascii="Courier New" w:hAnsi="Courier New" w:cs="Courier New" w:hint="default"/>
      </w:rPr>
    </w:lvl>
    <w:lvl w:ilvl="8" w:tplc="665E8090">
      <w:start w:val="1"/>
      <w:numFmt w:val="bullet"/>
      <w:lvlText w:val=""/>
      <w:lvlJc w:val="left"/>
      <w:pPr>
        <w:ind w:left="6480" w:hanging="360"/>
      </w:pPr>
      <w:rPr>
        <w:rFonts w:ascii="Wingdings" w:hAnsi="Wingdings" w:hint="default"/>
      </w:rPr>
    </w:lvl>
  </w:abstractNum>
  <w:abstractNum w:abstractNumId="209" w15:restartNumberingAfterBreak="0">
    <w:nsid w:val="769048FE"/>
    <w:multiLevelType w:val="hybridMultilevel"/>
    <w:tmpl w:val="FE966EC2"/>
    <w:lvl w:ilvl="0" w:tplc="80467E68">
      <w:start w:val="1"/>
      <w:numFmt w:val="bullet"/>
      <w:lvlText w:val=""/>
      <w:lvlJc w:val="left"/>
      <w:pPr>
        <w:ind w:left="720" w:hanging="360"/>
      </w:pPr>
      <w:rPr>
        <w:rFonts w:ascii="Symbol" w:hAnsi="Symbol" w:hint="default"/>
      </w:rPr>
    </w:lvl>
    <w:lvl w:ilvl="1" w:tplc="BAD61D28">
      <w:start w:val="1"/>
      <w:numFmt w:val="bullet"/>
      <w:lvlText w:val="o"/>
      <w:lvlJc w:val="left"/>
      <w:pPr>
        <w:ind w:left="1440" w:hanging="360"/>
      </w:pPr>
      <w:rPr>
        <w:rFonts w:ascii="Courier New" w:hAnsi="Courier New" w:hint="default"/>
      </w:rPr>
    </w:lvl>
    <w:lvl w:ilvl="2" w:tplc="F1E2F868">
      <w:start w:val="1"/>
      <w:numFmt w:val="bullet"/>
      <w:lvlText w:val=""/>
      <w:lvlJc w:val="left"/>
      <w:pPr>
        <w:ind w:left="2160" w:hanging="360"/>
      </w:pPr>
      <w:rPr>
        <w:rFonts w:ascii="Wingdings" w:hAnsi="Wingdings" w:hint="default"/>
      </w:rPr>
    </w:lvl>
    <w:lvl w:ilvl="3" w:tplc="3F84106A">
      <w:start w:val="1"/>
      <w:numFmt w:val="bullet"/>
      <w:lvlText w:val=""/>
      <w:lvlJc w:val="left"/>
      <w:pPr>
        <w:ind w:left="2880" w:hanging="360"/>
      </w:pPr>
      <w:rPr>
        <w:rFonts w:ascii="Symbol" w:hAnsi="Symbol" w:hint="default"/>
      </w:rPr>
    </w:lvl>
    <w:lvl w:ilvl="4" w:tplc="29B8BA90">
      <w:start w:val="1"/>
      <w:numFmt w:val="bullet"/>
      <w:lvlText w:val="o"/>
      <w:lvlJc w:val="left"/>
      <w:pPr>
        <w:ind w:left="3600" w:hanging="360"/>
      </w:pPr>
      <w:rPr>
        <w:rFonts w:ascii="Courier New" w:hAnsi="Courier New" w:hint="default"/>
      </w:rPr>
    </w:lvl>
    <w:lvl w:ilvl="5" w:tplc="D02CBFFE">
      <w:start w:val="1"/>
      <w:numFmt w:val="bullet"/>
      <w:lvlText w:val=""/>
      <w:lvlJc w:val="left"/>
      <w:pPr>
        <w:ind w:left="4320" w:hanging="360"/>
      </w:pPr>
      <w:rPr>
        <w:rFonts w:ascii="Wingdings" w:hAnsi="Wingdings" w:hint="default"/>
      </w:rPr>
    </w:lvl>
    <w:lvl w:ilvl="6" w:tplc="2CC4DCC6">
      <w:start w:val="1"/>
      <w:numFmt w:val="bullet"/>
      <w:lvlText w:val=""/>
      <w:lvlJc w:val="left"/>
      <w:pPr>
        <w:ind w:left="5040" w:hanging="360"/>
      </w:pPr>
      <w:rPr>
        <w:rFonts w:ascii="Symbol" w:hAnsi="Symbol" w:hint="default"/>
      </w:rPr>
    </w:lvl>
    <w:lvl w:ilvl="7" w:tplc="2DFECC96">
      <w:start w:val="1"/>
      <w:numFmt w:val="bullet"/>
      <w:lvlText w:val="o"/>
      <w:lvlJc w:val="left"/>
      <w:pPr>
        <w:ind w:left="5760" w:hanging="360"/>
      </w:pPr>
      <w:rPr>
        <w:rFonts w:ascii="Courier New" w:hAnsi="Courier New" w:hint="default"/>
      </w:rPr>
    </w:lvl>
    <w:lvl w:ilvl="8" w:tplc="1EB4368C">
      <w:start w:val="1"/>
      <w:numFmt w:val="bullet"/>
      <w:lvlText w:val=""/>
      <w:lvlJc w:val="left"/>
      <w:pPr>
        <w:ind w:left="6480" w:hanging="360"/>
      </w:pPr>
      <w:rPr>
        <w:rFonts w:ascii="Wingdings" w:hAnsi="Wingdings" w:hint="default"/>
      </w:rPr>
    </w:lvl>
  </w:abstractNum>
  <w:abstractNum w:abstractNumId="210" w15:restartNumberingAfterBreak="0">
    <w:nsid w:val="784300FE"/>
    <w:multiLevelType w:val="multilevel"/>
    <w:tmpl w:val="6240C954"/>
    <w:lvl w:ilvl="0">
      <w:start w:val="1"/>
      <w:numFmt w:val="bullet"/>
      <w:lvlText w:val=""/>
      <w:lvlJc w:val="left"/>
      <w:pPr>
        <w:ind w:left="760" w:hanging="360"/>
      </w:pPr>
      <w:rPr>
        <w:rFonts w:ascii="Symbol" w:hAnsi="Symbol" w:hint="default"/>
      </w:rPr>
    </w:lvl>
    <w:lvl w:ilvl="1">
      <w:start w:val="1"/>
      <w:numFmt w:val="decimal"/>
      <w:lvlText w:val="%1.%2."/>
      <w:lvlJc w:val="left"/>
      <w:pPr>
        <w:ind w:left="1399" w:hanging="432"/>
      </w:pPr>
      <w:rPr>
        <w:rFonts w:hint="default"/>
      </w:rPr>
    </w:lvl>
    <w:lvl w:ilvl="2">
      <w:start w:val="1"/>
      <w:numFmt w:val="decimal"/>
      <w:lvlText w:val="%1.%2.%3."/>
      <w:lvlJc w:val="left"/>
      <w:pPr>
        <w:ind w:left="1624" w:hanging="504"/>
      </w:pPr>
      <w:rPr>
        <w:rFonts w:hint="default"/>
      </w:rPr>
    </w:lvl>
    <w:lvl w:ilvl="3">
      <w:start w:val="1"/>
      <w:numFmt w:val="decimal"/>
      <w:lvlText w:val="%1.%2.%3.%4."/>
      <w:lvlJc w:val="left"/>
      <w:pPr>
        <w:ind w:left="2128" w:hanging="648"/>
      </w:pPr>
      <w:rPr>
        <w:rFonts w:hint="default"/>
      </w:rPr>
    </w:lvl>
    <w:lvl w:ilvl="4">
      <w:start w:val="1"/>
      <w:numFmt w:val="decimal"/>
      <w:lvlText w:val="%1.%2.%3.%4.%5."/>
      <w:lvlJc w:val="left"/>
      <w:pPr>
        <w:ind w:left="2632" w:hanging="792"/>
      </w:pPr>
      <w:rPr>
        <w:rFonts w:hint="default"/>
      </w:rPr>
    </w:lvl>
    <w:lvl w:ilvl="5">
      <w:start w:val="1"/>
      <w:numFmt w:val="decimal"/>
      <w:lvlText w:val="%1.%2.%3.%4.%5.%6."/>
      <w:lvlJc w:val="left"/>
      <w:pPr>
        <w:ind w:left="3136" w:hanging="936"/>
      </w:pPr>
      <w:rPr>
        <w:rFonts w:hint="default"/>
      </w:rPr>
    </w:lvl>
    <w:lvl w:ilvl="6">
      <w:start w:val="1"/>
      <w:numFmt w:val="decimal"/>
      <w:lvlText w:val="%1.%2.%3.%4.%5.%6.%7."/>
      <w:lvlJc w:val="left"/>
      <w:pPr>
        <w:ind w:left="3640" w:hanging="1080"/>
      </w:pPr>
      <w:rPr>
        <w:rFonts w:hint="default"/>
      </w:rPr>
    </w:lvl>
    <w:lvl w:ilvl="7">
      <w:start w:val="1"/>
      <w:numFmt w:val="decimal"/>
      <w:lvlText w:val="%1.%2.%3.%4.%5.%6.%7.%8."/>
      <w:lvlJc w:val="left"/>
      <w:pPr>
        <w:ind w:left="4144" w:hanging="1224"/>
      </w:pPr>
      <w:rPr>
        <w:rFonts w:hint="default"/>
      </w:rPr>
    </w:lvl>
    <w:lvl w:ilvl="8">
      <w:start w:val="1"/>
      <w:numFmt w:val="decimal"/>
      <w:lvlText w:val="%1.%2.%3.%4.%5.%6.%7.%8.%9."/>
      <w:lvlJc w:val="left"/>
      <w:pPr>
        <w:ind w:left="4720" w:hanging="1440"/>
      </w:pPr>
      <w:rPr>
        <w:rFonts w:hint="default"/>
      </w:rPr>
    </w:lvl>
  </w:abstractNum>
  <w:abstractNum w:abstractNumId="211" w15:restartNumberingAfterBreak="0">
    <w:nsid w:val="79B5772D"/>
    <w:multiLevelType w:val="hybridMultilevel"/>
    <w:tmpl w:val="7654EA94"/>
    <w:lvl w:ilvl="0" w:tplc="F75E833A">
      <w:start w:val="1"/>
      <w:numFmt w:val="bullet"/>
      <w:lvlText w:val="-"/>
      <w:lvlJc w:val="left"/>
      <w:pPr>
        <w:tabs>
          <w:tab w:val="num" w:pos="720"/>
        </w:tabs>
        <w:ind w:left="720" w:hanging="360"/>
      </w:pPr>
      <w:rPr>
        <w:rFonts w:ascii="Arial" w:hAnsi="Arial" w:hint="default"/>
      </w:rPr>
    </w:lvl>
    <w:lvl w:ilvl="1" w:tplc="A580C1AA" w:tentative="1">
      <w:start w:val="1"/>
      <w:numFmt w:val="bullet"/>
      <w:lvlText w:val="-"/>
      <w:lvlJc w:val="left"/>
      <w:pPr>
        <w:tabs>
          <w:tab w:val="num" w:pos="1440"/>
        </w:tabs>
        <w:ind w:left="1440" w:hanging="360"/>
      </w:pPr>
      <w:rPr>
        <w:rFonts w:ascii="Arial" w:hAnsi="Arial" w:hint="default"/>
      </w:rPr>
    </w:lvl>
    <w:lvl w:ilvl="2" w:tplc="41943258" w:tentative="1">
      <w:start w:val="1"/>
      <w:numFmt w:val="bullet"/>
      <w:lvlText w:val="-"/>
      <w:lvlJc w:val="left"/>
      <w:pPr>
        <w:tabs>
          <w:tab w:val="num" w:pos="2160"/>
        </w:tabs>
        <w:ind w:left="2160" w:hanging="360"/>
      </w:pPr>
      <w:rPr>
        <w:rFonts w:ascii="Arial" w:hAnsi="Arial" w:hint="default"/>
      </w:rPr>
    </w:lvl>
    <w:lvl w:ilvl="3" w:tplc="D38EAA46" w:tentative="1">
      <w:start w:val="1"/>
      <w:numFmt w:val="bullet"/>
      <w:lvlText w:val="-"/>
      <w:lvlJc w:val="left"/>
      <w:pPr>
        <w:tabs>
          <w:tab w:val="num" w:pos="2880"/>
        </w:tabs>
        <w:ind w:left="2880" w:hanging="360"/>
      </w:pPr>
      <w:rPr>
        <w:rFonts w:ascii="Arial" w:hAnsi="Arial" w:hint="default"/>
      </w:rPr>
    </w:lvl>
    <w:lvl w:ilvl="4" w:tplc="BF302D44" w:tentative="1">
      <w:start w:val="1"/>
      <w:numFmt w:val="bullet"/>
      <w:lvlText w:val="-"/>
      <w:lvlJc w:val="left"/>
      <w:pPr>
        <w:tabs>
          <w:tab w:val="num" w:pos="3600"/>
        </w:tabs>
        <w:ind w:left="3600" w:hanging="360"/>
      </w:pPr>
      <w:rPr>
        <w:rFonts w:ascii="Arial" w:hAnsi="Arial" w:hint="default"/>
      </w:rPr>
    </w:lvl>
    <w:lvl w:ilvl="5" w:tplc="094E4C8C" w:tentative="1">
      <w:start w:val="1"/>
      <w:numFmt w:val="bullet"/>
      <w:lvlText w:val="-"/>
      <w:lvlJc w:val="left"/>
      <w:pPr>
        <w:tabs>
          <w:tab w:val="num" w:pos="4320"/>
        </w:tabs>
        <w:ind w:left="4320" w:hanging="360"/>
      </w:pPr>
      <w:rPr>
        <w:rFonts w:ascii="Arial" w:hAnsi="Arial" w:hint="default"/>
      </w:rPr>
    </w:lvl>
    <w:lvl w:ilvl="6" w:tplc="02FA7A72" w:tentative="1">
      <w:start w:val="1"/>
      <w:numFmt w:val="bullet"/>
      <w:lvlText w:val="-"/>
      <w:lvlJc w:val="left"/>
      <w:pPr>
        <w:tabs>
          <w:tab w:val="num" w:pos="5040"/>
        </w:tabs>
        <w:ind w:left="5040" w:hanging="360"/>
      </w:pPr>
      <w:rPr>
        <w:rFonts w:ascii="Arial" w:hAnsi="Arial" w:hint="default"/>
      </w:rPr>
    </w:lvl>
    <w:lvl w:ilvl="7" w:tplc="084EE73C" w:tentative="1">
      <w:start w:val="1"/>
      <w:numFmt w:val="bullet"/>
      <w:lvlText w:val="-"/>
      <w:lvlJc w:val="left"/>
      <w:pPr>
        <w:tabs>
          <w:tab w:val="num" w:pos="5760"/>
        </w:tabs>
        <w:ind w:left="5760" w:hanging="360"/>
      </w:pPr>
      <w:rPr>
        <w:rFonts w:ascii="Arial" w:hAnsi="Arial" w:hint="default"/>
      </w:rPr>
    </w:lvl>
    <w:lvl w:ilvl="8" w:tplc="694CEF0A" w:tentative="1">
      <w:start w:val="1"/>
      <w:numFmt w:val="bullet"/>
      <w:lvlText w:val="-"/>
      <w:lvlJc w:val="left"/>
      <w:pPr>
        <w:tabs>
          <w:tab w:val="num" w:pos="6480"/>
        </w:tabs>
        <w:ind w:left="6480" w:hanging="360"/>
      </w:pPr>
      <w:rPr>
        <w:rFonts w:ascii="Arial" w:hAnsi="Arial" w:hint="default"/>
      </w:rPr>
    </w:lvl>
  </w:abstractNum>
  <w:abstractNum w:abstractNumId="212" w15:restartNumberingAfterBreak="0">
    <w:nsid w:val="7A4867EC"/>
    <w:multiLevelType w:val="hybridMultilevel"/>
    <w:tmpl w:val="157CA398"/>
    <w:lvl w:ilvl="0" w:tplc="954E4DD0">
      <w:start w:val="1"/>
      <w:numFmt w:val="bullet"/>
      <w:lvlText w:val=""/>
      <w:lvlJc w:val="left"/>
      <w:pPr>
        <w:ind w:left="720" w:hanging="360"/>
      </w:pPr>
      <w:rPr>
        <w:rFonts w:ascii="Symbol" w:hAnsi="Symbol" w:hint="default"/>
      </w:rPr>
    </w:lvl>
    <w:lvl w:ilvl="1" w:tplc="82DA46DE">
      <w:start w:val="1"/>
      <w:numFmt w:val="bullet"/>
      <w:lvlText w:val="o"/>
      <w:lvlJc w:val="left"/>
      <w:pPr>
        <w:ind w:left="1440" w:hanging="360"/>
      </w:pPr>
      <w:rPr>
        <w:rFonts w:ascii="Courier New" w:hAnsi="Courier New" w:cs="Courier New" w:hint="default"/>
      </w:rPr>
    </w:lvl>
    <w:lvl w:ilvl="2" w:tplc="2AF09F14">
      <w:start w:val="1"/>
      <w:numFmt w:val="bullet"/>
      <w:lvlText w:val=""/>
      <w:lvlJc w:val="left"/>
      <w:pPr>
        <w:ind w:left="2160" w:hanging="360"/>
      </w:pPr>
      <w:rPr>
        <w:rFonts w:ascii="Wingdings" w:hAnsi="Wingdings" w:hint="default"/>
      </w:rPr>
    </w:lvl>
    <w:lvl w:ilvl="3" w:tplc="6430DA24">
      <w:start w:val="1"/>
      <w:numFmt w:val="bullet"/>
      <w:lvlText w:val=""/>
      <w:lvlJc w:val="left"/>
      <w:pPr>
        <w:ind w:left="2880" w:hanging="360"/>
      </w:pPr>
      <w:rPr>
        <w:rFonts w:ascii="Symbol" w:hAnsi="Symbol" w:hint="default"/>
      </w:rPr>
    </w:lvl>
    <w:lvl w:ilvl="4" w:tplc="50984B4C">
      <w:start w:val="1"/>
      <w:numFmt w:val="bullet"/>
      <w:lvlText w:val="o"/>
      <w:lvlJc w:val="left"/>
      <w:pPr>
        <w:ind w:left="3600" w:hanging="360"/>
      </w:pPr>
      <w:rPr>
        <w:rFonts w:ascii="Courier New" w:hAnsi="Courier New" w:cs="Courier New" w:hint="default"/>
      </w:rPr>
    </w:lvl>
    <w:lvl w:ilvl="5" w:tplc="38BCEADE">
      <w:start w:val="1"/>
      <w:numFmt w:val="bullet"/>
      <w:lvlText w:val=""/>
      <w:lvlJc w:val="left"/>
      <w:pPr>
        <w:ind w:left="4320" w:hanging="360"/>
      </w:pPr>
      <w:rPr>
        <w:rFonts w:ascii="Wingdings" w:hAnsi="Wingdings" w:hint="default"/>
      </w:rPr>
    </w:lvl>
    <w:lvl w:ilvl="6" w:tplc="EB245E42">
      <w:start w:val="1"/>
      <w:numFmt w:val="bullet"/>
      <w:lvlText w:val=""/>
      <w:lvlJc w:val="left"/>
      <w:pPr>
        <w:ind w:left="5040" w:hanging="360"/>
      </w:pPr>
      <w:rPr>
        <w:rFonts w:ascii="Symbol" w:hAnsi="Symbol" w:hint="default"/>
      </w:rPr>
    </w:lvl>
    <w:lvl w:ilvl="7" w:tplc="86DC2A56">
      <w:start w:val="1"/>
      <w:numFmt w:val="bullet"/>
      <w:lvlText w:val="o"/>
      <w:lvlJc w:val="left"/>
      <w:pPr>
        <w:ind w:left="5760" w:hanging="360"/>
      </w:pPr>
      <w:rPr>
        <w:rFonts w:ascii="Courier New" w:hAnsi="Courier New" w:cs="Courier New" w:hint="default"/>
      </w:rPr>
    </w:lvl>
    <w:lvl w:ilvl="8" w:tplc="9B4AE2BC">
      <w:start w:val="1"/>
      <w:numFmt w:val="bullet"/>
      <w:lvlText w:val=""/>
      <w:lvlJc w:val="left"/>
      <w:pPr>
        <w:ind w:left="6480" w:hanging="360"/>
      </w:pPr>
      <w:rPr>
        <w:rFonts w:ascii="Wingdings" w:hAnsi="Wingdings" w:hint="default"/>
      </w:rPr>
    </w:lvl>
  </w:abstractNum>
  <w:abstractNum w:abstractNumId="213" w15:restartNumberingAfterBreak="0">
    <w:nsid w:val="7C300C83"/>
    <w:multiLevelType w:val="hybridMultilevel"/>
    <w:tmpl w:val="6D88798C"/>
    <w:lvl w:ilvl="0" w:tplc="79E00AB8">
      <w:start w:val="1"/>
      <w:numFmt w:val="bullet"/>
      <w:lvlText w:val=""/>
      <w:lvlJc w:val="left"/>
      <w:pPr>
        <w:ind w:left="720" w:hanging="360"/>
      </w:pPr>
      <w:rPr>
        <w:rFonts w:ascii="Symbol" w:hAnsi="Symbol" w:hint="default"/>
      </w:rPr>
    </w:lvl>
    <w:lvl w:ilvl="1" w:tplc="9FA622FC">
      <w:start w:val="1"/>
      <w:numFmt w:val="bullet"/>
      <w:lvlText w:val="o"/>
      <w:lvlJc w:val="left"/>
      <w:pPr>
        <w:ind w:left="1440" w:hanging="360"/>
      </w:pPr>
      <w:rPr>
        <w:rFonts w:ascii="Courier New" w:hAnsi="Courier New" w:cs="Courier New" w:hint="default"/>
      </w:rPr>
    </w:lvl>
    <w:lvl w:ilvl="2" w:tplc="982C4158">
      <w:start w:val="1"/>
      <w:numFmt w:val="bullet"/>
      <w:lvlText w:val=""/>
      <w:lvlJc w:val="left"/>
      <w:pPr>
        <w:ind w:left="2160" w:hanging="360"/>
      </w:pPr>
      <w:rPr>
        <w:rFonts w:ascii="Wingdings" w:hAnsi="Wingdings" w:hint="default"/>
      </w:rPr>
    </w:lvl>
    <w:lvl w:ilvl="3" w:tplc="425ACAB2">
      <w:start w:val="1"/>
      <w:numFmt w:val="bullet"/>
      <w:lvlText w:val=""/>
      <w:lvlJc w:val="left"/>
      <w:pPr>
        <w:ind w:left="2880" w:hanging="360"/>
      </w:pPr>
      <w:rPr>
        <w:rFonts w:ascii="Symbol" w:hAnsi="Symbol" w:hint="default"/>
      </w:rPr>
    </w:lvl>
    <w:lvl w:ilvl="4" w:tplc="AE7C7258">
      <w:start w:val="1"/>
      <w:numFmt w:val="bullet"/>
      <w:lvlText w:val="o"/>
      <w:lvlJc w:val="left"/>
      <w:pPr>
        <w:ind w:left="3600" w:hanging="360"/>
      </w:pPr>
      <w:rPr>
        <w:rFonts w:ascii="Courier New" w:hAnsi="Courier New" w:cs="Courier New" w:hint="default"/>
      </w:rPr>
    </w:lvl>
    <w:lvl w:ilvl="5" w:tplc="01C4392C">
      <w:start w:val="1"/>
      <w:numFmt w:val="bullet"/>
      <w:lvlText w:val=""/>
      <w:lvlJc w:val="left"/>
      <w:pPr>
        <w:ind w:left="4320" w:hanging="360"/>
      </w:pPr>
      <w:rPr>
        <w:rFonts w:ascii="Wingdings" w:hAnsi="Wingdings" w:hint="default"/>
      </w:rPr>
    </w:lvl>
    <w:lvl w:ilvl="6" w:tplc="A68E39E2">
      <w:start w:val="1"/>
      <w:numFmt w:val="bullet"/>
      <w:lvlText w:val=""/>
      <w:lvlJc w:val="left"/>
      <w:pPr>
        <w:ind w:left="5040" w:hanging="360"/>
      </w:pPr>
      <w:rPr>
        <w:rFonts w:ascii="Symbol" w:hAnsi="Symbol" w:hint="default"/>
      </w:rPr>
    </w:lvl>
    <w:lvl w:ilvl="7" w:tplc="E8AA3F16">
      <w:start w:val="1"/>
      <w:numFmt w:val="bullet"/>
      <w:lvlText w:val="o"/>
      <w:lvlJc w:val="left"/>
      <w:pPr>
        <w:ind w:left="5760" w:hanging="360"/>
      </w:pPr>
      <w:rPr>
        <w:rFonts w:ascii="Courier New" w:hAnsi="Courier New" w:cs="Courier New" w:hint="default"/>
      </w:rPr>
    </w:lvl>
    <w:lvl w:ilvl="8" w:tplc="B5D2EDCC">
      <w:start w:val="1"/>
      <w:numFmt w:val="bullet"/>
      <w:lvlText w:val=""/>
      <w:lvlJc w:val="left"/>
      <w:pPr>
        <w:ind w:left="6480" w:hanging="360"/>
      </w:pPr>
      <w:rPr>
        <w:rFonts w:ascii="Wingdings" w:hAnsi="Wingdings" w:hint="default"/>
      </w:rPr>
    </w:lvl>
  </w:abstractNum>
  <w:abstractNum w:abstractNumId="214" w15:restartNumberingAfterBreak="0">
    <w:nsid w:val="7E71103B"/>
    <w:multiLevelType w:val="hybridMultilevel"/>
    <w:tmpl w:val="D526A0B0"/>
    <w:lvl w:ilvl="0" w:tplc="15CC8040">
      <w:start w:val="1"/>
      <w:numFmt w:val="bullet"/>
      <w:lvlText w:val=""/>
      <w:lvlJc w:val="left"/>
      <w:pPr>
        <w:tabs>
          <w:tab w:val="num" w:pos="720"/>
        </w:tabs>
        <w:ind w:left="720" w:hanging="360"/>
      </w:pPr>
      <w:rPr>
        <w:rFonts w:ascii="Wingdings" w:hAnsi="Wingdings" w:hint="default"/>
      </w:rPr>
    </w:lvl>
    <w:lvl w:ilvl="1" w:tplc="8C40FEB4" w:tentative="1">
      <w:start w:val="1"/>
      <w:numFmt w:val="bullet"/>
      <w:lvlText w:val=""/>
      <w:lvlJc w:val="left"/>
      <w:pPr>
        <w:tabs>
          <w:tab w:val="num" w:pos="1440"/>
        </w:tabs>
        <w:ind w:left="1440" w:hanging="360"/>
      </w:pPr>
      <w:rPr>
        <w:rFonts w:ascii="Wingdings" w:hAnsi="Wingdings" w:hint="default"/>
      </w:rPr>
    </w:lvl>
    <w:lvl w:ilvl="2" w:tplc="F83E2288" w:tentative="1">
      <w:start w:val="1"/>
      <w:numFmt w:val="bullet"/>
      <w:lvlText w:val=""/>
      <w:lvlJc w:val="left"/>
      <w:pPr>
        <w:tabs>
          <w:tab w:val="num" w:pos="2160"/>
        </w:tabs>
        <w:ind w:left="2160" w:hanging="360"/>
      </w:pPr>
      <w:rPr>
        <w:rFonts w:ascii="Wingdings" w:hAnsi="Wingdings" w:hint="default"/>
      </w:rPr>
    </w:lvl>
    <w:lvl w:ilvl="3" w:tplc="3E78F9DC" w:tentative="1">
      <w:start w:val="1"/>
      <w:numFmt w:val="bullet"/>
      <w:lvlText w:val=""/>
      <w:lvlJc w:val="left"/>
      <w:pPr>
        <w:tabs>
          <w:tab w:val="num" w:pos="2880"/>
        </w:tabs>
        <w:ind w:left="2880" w:hanging="360"/>
      </w:pPr>
      <w:rPr>
        <w:rFonts w:ascii="Wingdings" w:hAnsi="Wingdings" w:hint="default"/>
      </w:rPr>
    </w:lvl>
    <w:lvl w:ilvl="4" w:tplc="F6FCD5D2" w:tentative="1">
      <w:start w:val="1"/>
      <w:numFmt w:val="bullet"/>
      <w:lvlText w:val=""/>
      <w:lvlJc w:val="left"/>
      <w:pPr>
        <w:tabs>
          <w:tab w:val="num" w:pos="3600"/>
        </w:tabs>
        <w:ind w:left="3600" w:hanging="360"/>
      </w:pPr>
      <w:rPr>
        <w:rFonts w:ascii="Wingdings" w:hAnsi="Wingdings" w:hint="default"/>
      </w:rPr>
    </w:lvl>
    <w:lvl w:ilvl="5" w:tplc="5C582336" w:tentative="1">
      <w:start w:val="1"/>
      <w:numFmt w:val="bullet"/>
      <w:lvlText w:val=""/>
      <w:lvlJc w:val="left"/>
      <w:pPr>
        <w:tabs>
          <w:tab w:val="num" w:pos="4320"/>
        </w:tabs>
        <w:ind w:left="4320" w:hanging="360"/>
      </w:pPr>
      <w:rPr>
        <w:rFonts w:ascii="Wingdings" w:hAnsi="Wingdings" w:hint="default"/>
      </w:rPr>
    </w:lvl>
    <w:lvl w:ilvl="6" w:tplc="16AAFC3C" w:tentative="1">
      <w:start w:val="1"/>
      <w:numFmt w:val="bullet"/>
      <w:lvlText w:val=""/>
      <w:lvlJc w:val="left"/>
      <w:pPr>
        <w:tabs>
          <w:tab w:val="num" w:pos="5040"/>
        </w:tabs>
        <w:ind w:left="5040" w:hanging="360"/>
      </w:pPr>
      <w:rPr>
        <w:rFonts w:ascii="Wingdings" w:hAnsi="Wingdings" w:hint="default"/>
      </w:rPr>
    </w:lvl>
    <w:lvl w:ilvl="7" w:tplc="4EDA8118" w:tentative="1">
      <w:start w:val="1"/>
      <w:numFmt w:val="bullet"/>
      <w:lvlText w:val=""/>
      <w:lvlJc w:val="left"/>
      <w:pPr>
        <w:tabs>
          <w:tab w:val="num" w:pos="5760"/>
        </w:tabs>
        <w:ind w:left="5760" w:hanging="360"/>
      </w:pPr>
      <w:rPr>
        <w:rFonts w:ascii="Wingdings" w:hAnsi="Wingdings" w:hint="default"/>
      </w:rPr>
    </w:lvl>
    <w:lvl w:ilvl="8" w:tplc="FD8C8EC2" w:tentative="1">
      <w:start w:val="1"/>
      <w:numFmt w:val="bullet"/>
      <w:lvlText w:val=""/>
      <w:lvlJc w:val="left"/>
      <w:pPr>
        <w:tabs>
          <w:tab w:val="num" w:pos="6480"/>
        </w:tabs>
        <w:ind w:left="6480" w:hanging="360"/>
      </w:pPr>
      <w:rPr>
        <w:rFonts w:ascii="Wingdings" w:hAnsi="Wingdings" w:hint="default"/>
      </w:rPr>
    </w:lvl>
  </w:abstractNum>
  <w:abstractNum w:abstractNumId="215" w15:restartNumberingAfterBreak="0">
    <w:nsid w:val="7EA017F2"/>
    <w:multiLevelType w:val="hybridMultilevel"/>
    <w:tmpl w:val="A8568142"/>
    <w:lvl w:ilvl="0" w:tplc="6882AA8C">
      <w:start w:val="1"/>
      <w:numFmt w:val="bullet"/>
      <w:lvlText w:val=""/>
      <w:lvlJc w:val="left"/>
      <w:pPr>
        <w:ind w:left="720" w:hanging="360"/>
      </w:pPr>
      <w:rPr>
        <w:rFonts w:ascii="Symbol" w:hAnsi="Symbol" w:hint="default"/>
      </w:rPr>
    </w:lvl>
    <w:lvl w:ilvl="1" w:tplc="684EDABE">
      <w:start w:val="1"/>
      <w:numFmt w:val="bullet"/>
      <w:lvlText w:val="o"/>
      <w:lvlJc w:val="left"/>
      <w:pPr>
        <w:ind w:left="1440" w:hanging="360"/>
      </w:pPr>
      <w:rPr>
        <w:rFonts w:ascii="Courier New" w:hAnsi="Courier New" w:cs="Courier New" w:hint="default"/>
      </w:rPr>
    </w:lvl>
    <w:lvl w:ilvl="2" w:tplc="60F87926">
      <w:start w:val="1"/>
      <w:numFmt w:val="bullet"/>
      <w:lvlText w:val=""/>
      <w:lvlJc w:val="left"/>
      <w:pPr>
        <w:ind w:left="2160" w:hanging="360"/>
      </w:pPr>
      <w:rPr>
        <w:rFonts w:ascii="Wingdings" w:hAnsi="Wingdings" w:hint="default"/>
      </w:rPr>
    </w:lvl>
    <w:lvl w:ilvl="3" w:tplc="47E44E7A">
      <w:start w:val="1"/>
      <w:numFmt w:val="bullet"/>
      <w:lvlText w:val=""/>
      <w:lvlJc w:val="left"/>
      <w:pPr>
        <w:ind w:left="2880" w:hanging="360"/>
      </w:pPr>
      <w:rPr>
        <w:rFonts w:ascii="Symbol" w:hAnsi="Symbol" w:hint="default"/>
      </w:rPr>
    </w:lvl>
    <w:lvl w:ilvl="4" w:tplc="F57880CC">
      <w:start w:val="1"/>
      <w:numFmt w:val="bullet"/>
      <w:lvlText w:val="o"/>
      <w:lvlJc w:val="left"/>
      <w:pPr>
        <w:ind w:left="3600" w:hanging="360"/>
      </w:pPr>
      <w:rPr>
        <w:rFonts w:ascii="Courier New" w:hAnsi="Courier New" w:cs="Courier New" w:hint="default"/>
      </w:rPr>
    </w:lvl>
    <w:lvl w:ilvl="5" w:tplc="96829518">
      <w:start w:val="1"/>
      <w:numFmt w:val="bullet"/>
      <w:lvlText w:val=""/>
      <w:lvlJc w:val="left"/>
      <w:pPr>
        <w:ind w:left="4320" w:hanging="360"/>
      </w:pPr>
      <w:rPr>
        <w:rFonts w:ascii="Wingdings" w:hAnsi="Wingdings" w:hint="default"/>
      </w:rPr>
    </w:lvl>
    <w:lvl w:ilvl="6" w:tplc="47ECBA32">
      <w:start w:val="1"/>
      <w:numFmt w:val="bullet"/>
      <w:lvlText w:val=""/>
      <w:lvlJc w:val="left"/>
      <w:pPr>
        <w:ind w:left="5040" w:hanging="360"/>
      </w:pPr>
      <w:rPr>
        <w:rFonts w:ascii="Symbol" w:hAnsi="Symbol" w:hint="default"/>
      </w:rPr>
    </w:lvl>
    <w:lvl w:ilvl="7" w:tplc="93A0F3EC">
      <w:start w:val="1"/>
      <w:numFmt w:val="bullet"/>
      <w:lvlText w:val="o"/>
      <w:lvlJc w:val="left"/>
      <w:pPr>
        <w:ind w:left="5760" w:hanging="360"/>
      </w:pPr>
      <w:rPr>
        <w:rFonts w:ascii="Courier New" w:hAnsi="Courier New" w:cs="Courier New" w:hint="default"/>
      </w:rPr>
    </w:lvl>
    <w:lvl w:ilvl="8" w:tplc="2566335E">
      <w:start w:val="1"/>
      <w:numFmt w:val="bullet"/>
      <w:lvlText w:val=""/>
      <w:lvlJc w:val="left"/>
      <w:pPr>
        <w:ind w:left="6480" w:hanging="360"/>
      </w:pPr>
      <w:rPr>
        <w:rFonts w:ascii="Wingdings" w:hAnsi="Wingdings" w:hint="default"/>
      </w:rPr>
    </w:lvl>
  </w:abstractNum>
  <w:abstractNum w:abstractNumId="216" w15:restartNumberingAfterBreak="0">
    <w:nsid w:val="7F3E4F66"/>
    <w:multiLevelType w:val="hybridMultilevel"/>
    <w:tmpl w:val="92CE71B8"/>
    <w:lvl w:ilvl="0" w:tplc="292CFD6E">
      <w:start w:val="1"/>
      <w:numFmt w:val="bullet"/>
      <w:lvlText w:val=""/>
      <w:lvlJc w:val="left"/>
      <w:pPr>
        <w:tabs>
          <w:tab w:val="num" w:pos="720"/>
        </w:tabs>
        <w:ind w:left="720" w:hanging="360"/>
      </w:pPr>
      <w:rPr>
        <w:rFonts w:ascii="Symbol" w:hAnsi="Symbol" w:hint="default"/>
      </w:rPr>
    </w:lvl>
    <w:lvl w:ilvl="1" w:tplc="2DC40A66">
      <w:start w:val="1"/>
      <w:numFmt w:val="bullet"/>
      <w:lvlText w:val="•"/>
      <w:lvlJc w:val="left"/>
      <w:pPr>
        <w:tabs>
          <w:tab w:val="num" w:pos="1440"/>
        </w:tabs>
        <w:ind w:left="1440" w:hanging="360"/>
      </w:pPr>
      <w:rPr>
        <w:rFonts w:ascii="Arial" w:hAnsi="Arial" w:hint="default"/>
      </w:rPr>
    </w:lvl>
    <w:lvl w:ilvl="2" w:tplc="6D3024DA">
      <w:start w:val="1"/>
      <w:numFmt w:val="bullet"/>
      <w:lvlText w:val="•"/>
      <w:lvlJc w:val="left"/>
      <w:pPr>
        <w:tabs>
          <w:tab w:val="num" w:pos="2160"/>
        </w:tabs>
        <w:ind w:left="2160" w:hanging="360"/>
      </w:pPr>
      <w:rPr>
        <w:rFonts w:ascii="Arial" w:hAnsi="Arial" w:hint="default"/>
      </w:rPr>
    </w:lvl>
    <w:lvl w:ilvl="3" w:tplc="0B203616">
      <w:start w:val="1"/>
      <w:numFmt w:val="bullet"/>
      <w:lvlText w:val="•"/>
      <w:lvlJc w:val="left"/>
      <w:pPr>
        <w:tabs>
          <w:tab w:val="num" w:pos="2880"/>
        </w:tabs>
        <w:ind w:left="2880" w:hanging="360"/>
      </w:pPr>
      <w:rPr>
        <w:rFonts w:ascii="Arial" w:hAnsi="Arial" w:hint="default"/>
      </w:rPr>
    </w:lvl>
    <w:lvl w:ilvl="4" w:tplc="4EA0C124">
      <w:start w:val="1"/>
      <w:numFmt w:val="bullet"/>
      <w:lvlText w:val="•"/>
      <w:lvlJc w:val="left"/>
      <w:pPr>
        <w:tabs>
          <w:tab w:val="num" w:pos="3600"/>
        </w:tabs>
        <w:ind w:left="3600" w:hanging="360"/>
      </w:pPr>
      <w:rPr>
        <w:rFonts w:ascii="Arial" w:hAnsi="Arial" w:hint="default"/>
      </w:rPr>
    </w:lvl>
    <w:lvl w:ilvl="5" w:tplc="35903680">
      <w:start w:val="1"/>
      <w:numFmt w:val="bullet"/>
      <w:lvlText w:val="•"/>
      <w:lvlJc w:val="left"/>
      <w:pPr>
        <w:tabs>
          <w:tab w:val="num" w:pos="4320"/>
        </w:tabs>
        <w:ind w:left="4320" w:hanging="360"/>
      </w:pPr>
      <w:rPr>
        <w:rFonts w:ascii="Arial" w:hAnsi="Arial" w:hint="default"/>
      </w:rPr>
    </w:lvl>
    <w:lvl w:ilvl="6" w:tplc="174C1D9C">
      <w:start w:val="1"/>
      <w:numFmt w:val="bullet"/>
      <w:lvlText w:val="•"/>
      <w:lvlJc w:val="left"/>
      <w:pPr>
        <w:tabs>
          <w:tab w:val="num" w:pos="5040"/>
        </w:tabs>
        <w:ind w:left="5040" w:hanging="360"/>
      </w:pPr>
      <w:rPr>
        <w:rFonts w:ascii="Arial" w:hAnsi="Arial" w:hint="default"/>
      </w:rPr>
    </w:lvl>
    <w:lvl w:ilvl="7" w:tplc="3EF0CC50">
      <w:start w:val="1"/>
      <w:numFmt w:val="bullet"/>
      <w:lvlText w:val="•"/>
      <w:lvlJc w:val="left"/>
      <w:pPr>
        <w:tabs>
          <w:tab w:val="num" w:pos="5760"/>
        </w:tabs>
        <w:ind w:left="5760" w:hanging="360"/>
      </w:pPr>
      <w:rPr>
        <w:rFonts w:ascii="Arial" w:hAnsi="Arial" w:hint="default"/>
      </w:rPr>
    </w:lvl>
    <w:lvl w:ilvl="8" w:tplc="D0026752">
      <w:start w:val="1"/>
      <w:numFmt w:val="bullet"/>
      <w:lvlText w:val="•"/>
      <w:lvlJc w:val="left"/>
      <w:pPr>
        <w:tabs>
          <w:tab w:val="num" w:pos="6480"/>
        </w:tabs>
        <w:ind w:left="6480" w:hanging="360"/>
      </w:pPr>
      <w:rPr>
        <w:rFonts w:ascii="Arial" w:hAnsi="Arial" w:hint="default"/>
      </w:rPr>
    </w:lvl>
  </w:abstractNum>
  <w:abstractNum w:abstractNumId="217" w15:restartNumberingAfterBreak="0">
    <w:nsid w:val="7FDD081A"/>
    <w:multiLevelType w:val="hybridMultilevel"/>
    <w:tmpl w:val="0E7C0202"/>
    <w:lvl w:ilvl="0" w:tplc="54F49076">
      <w:start w:val="1"/>
      <w:numFmt w:val="bullet"/>
      <w:lvlText w:val=""/>
      <w:lvlJc w:val="left"/>
      <w:pPr>
        <w:tabs>
          <w:tab w:val="num" w:pos="720"/>
        </w:tabs>
        <w:ind w:left="720" w:hanging="360"/>
      </w:pPr>
      <w:rPr>
        <w:rFonts w:ascii="Wingdings" w:hAnsi="Wingdings" w:hint="default"/>
      </w:rPr>
    </w:lvl>
    <w:lvl w:ilvl="1" w:tplc="68700770">
      <w:start w:val="1"/>
      <w:numFmt w:val="bullet"/>
      <w:lvlText w:val="•"/>
      <w:lvlJc w:val="left"/>
      <w:pPr>
        <w:tabs>
          <w:tab w:val="num" w:pos="1440"/>
        </w:tabs>
        <w:ind w:left="1440" w:hanging="360"/>
      </w:pPr>
      <w:rPr>
        <w:rFonts w:ascii="Arial" w:hAnsi="Arial" w:hint="default"/>
      </w:rPr>
    </w:lvl>
    <w:lvl w:ilvl="2" w:tplc="CC124892">
      <w:start w:val="206"/>
      <w:numFmt w:val="bullet"/>
      <w:lvlText w:val="•"/>
      <w:lvlJc w:val="left"/>
      <w:pPr>
        <w:tabs>
          <w:tab w:val="num" w:pos="2160"/>
        </w:tabs>
        <w:ind w:left="2160" w:hanging="360"/>
      </w:pPr>
      <w:rPr>
        <w:rFonts w:ascii="Arial" w:hAnsi="Arial" w:hint="default"/>
      </w:rPr>
    </w:lvl>
    <w:lvl w:ilvl="3" w:tplc="9E4C51A4">
      <w:start w:val="1"/>
      <w:numFmt w:val="bullet"/>
      <w:lvlText w:val="•"/>
      <w:lvlJc w:val="left"/>
      <w:pPr>
        <w:tabs>
          <w:tab w:val="num" w:pos="2880"/>
        </w:tabs>
        <w:ind w:left="2880" w:hanging="360"/>
      </w:pPr>
      <w:rPr>
        <w:rFonts w:ascii="Arial" w:hAnsi="Arial" w:hint="default"/>
      </w:rPr>
    </w:lvl>
    <w:lvl w:ilvl="4" w:tplc="551EF8F8">
      <w:start w:val="1"/>
      <w:numFmt w:val="bullet"/>
      <w:lvlText w:val="•"/>
      <w:lvlJc w:val="left"/>
      <w:pPr>
        <w:tabs>
          <w:tab w:val="num" w:pos="3600"/>
        </w:tabs>
        <w:ind w:left="3600" w:hanging="360"/>
      </w:pPr>
      <w:rPr>
        <w:rFonts w:ascii="Arial" w:hAnsi="Arial" w:hint="default"/>
      </w:rPr>
    </w:lvl>
    <w:lvl w:ilvl="5" w:tplc="0A9ED4EC">
      <w:start w:val="1"/>
      <w:numFmt w:val="bullet"/>
      <w:lvlText w:val="•"/>
      <w:lvlJc w:val="left"/>
      <w:pPr>
        <w:tabs>
          <w:tab w:val="num" w:pos="4320"/>
        </w:tabs>
        <w:ind w:left="4320" w:hanging="360"/>
      </w:pPr>
      <w:rPr>
        <w:rFonts w:ascii="Arial" w:hAnsi="Arial" w:hint="default"/>
      </w:rPr>
    </w:lvl>
    <w:lvl w:ilvl="6" w:tplc="E26AB64E">
      <w:start w:val="1"/>
      <w:numFmt w:val="bullet"/>
      <w:lvlText w:val="•"/>
      <w:lvlJc w:val="left"/>
      <w:pPr>
        <w:tabs>
          <w:tab w:val="num" w:pos="5040"/>
        </w:tabs>
        <w:ind w:left="5040" w:hanging="360"/>
      </w:pPr>
      <w:rPr>
        <w:rFonts w:ascii="Arial" w:hAnsi="Arial" w:hint="default"/>
      </w:rPr>
    </w:lvl>
    <w:lvl w:ilvl="7" w:tplc="5E80AFBC">
      <w:start w:val="1"/>
      <w:numFmt w:val="bullet"/>
      <w:lvlText w:val="•"/>
      <w:lvlJc w:val="left"/>
      <w:pPr>
        <w:tabs>
          <w:tab w:val="num" w:pos="5760"/>
        </w:tabs>
        <w:ind w:left="5760" w:hanging="360"/>
      </w:pPr>
      <w:rPr>
        <w:rFonts w:ascii="Arial" w:hAnsi="Arial" w:hint="default"/>
      </w:rPr>
    </w:lvl>
    <w:lvl w:ilvl="8" w:tplc="4262FA92">
      <w:start w:val="1"/>
      <w:numFmt w:val="bullet"/>
      <w:lvlText w:val="•"/>
      <w:lvlJc w:val="left"/>
      <w:pPr>
        <w:tabs>
          <w:tab w:val="num" w:pos="6480"/>
        </w:tabs>
        <w:ind w:left="6480" w:hanging="360"/>
      </w:pPr>
      <w:rPr>
        <w:rFonts w:ascii="Arial" w:hAnsi="Arial" w:hint="default"/>
      </w:rPr>
    </w:lvl>
  </w:abstractNum>
  <w:abstractNum w:abstractNumId="218" w15:restartNumberingAfterBreak="0">
    <w:nsid w:val="7FF53687"/>
    <w:multiLevelType w:val="hybridMultilevel"/>
    <w:tmpl w:val="09CE9928"/>
    <w:lvl w:ilvl="0" w:tplc="01DA7574">
      <w:start w:val="1"/>
      <w:numFmt w:val="bullet"/>
      <w:lvlText w:val="•"/>
      <w:lvlJc w:val="left"/>
      <w:pPr>
        <w:ind w:left="720" w:hanging="360"/>
      </w:pPr>
      <w:rPr>
        <w:rFonts w:ascii="Arial" w:hAnsi="Arial" w:hint="default"/>
      </w:rPr>
    </w:lvl>
    <w:lvl w:ilvl="1" w:tplc="818E89D0">
      <w:start w:val="1"/>
      <w:numFmt w:val="bullet"/>
      <w:lvlText w:val="o"/>
      <w:lvlJc w:val="left"/>
      <w:pPr>
        <w:ind w:left="1440" w:hanging="360"/>
      </w:pPr>
      <w:rPr>
        <w:rFonts w:ascii="Courier New" w:hAnsi="Courier New" w:cs="Courier New" w:hint="default"/>
      </w:rPr>
    </w:lvl>
    <w:lvl w:ilvl="2" w:tplc="7BAAAB56">
      <w:start w:val="1"/>
      <w:numFmt w:val="bullet"/>
      <w:lvlText w:val=""/>
      <w:lvlJc w:val="left"/>
      <w:pPr>
        <w:ind w:left="2160" w:hanging="360"/>
      </w:pPr>
      <w:rPr>
        <w:rFonts w:ascii="Wingdings" w:hAnsi="Wingdings" w:hint="default"/>
      </w:rPr>
    </w:lvl>
    <w:lvl w:ilvl="3" w:tplc="93826868">
      <w:start w:val="1"/>
      <w:numFmt w:val="bullet"/>
      <w:lvlText w:val=""/>
      <w:lvlJc w:val="left"/>
      <w:pPr>
        <w:ind w:left="2880" w:hanging="360"/>
      </w:pPr>
      <w:rPr>
        <w:rFonts w:ascii="Symbol" w:hAnsi="Symbol" w:hint="default"/>
      </w:rPr>
    </w:lvl>
    <w:lvl w:ilvl="4" w:tplc="E4343CDC">
      <w:start w:val="1"/>
      <w:numFmt w:val="bullet"/>
      <w:lvlText w:val="o"/>
      <w:lvlJc w:val="left"/>
      <w:pPr>
        <w:ind w:left="3600" w:hanging="360"/>
      </w:pPr>
      <w:rPr>
        <w:rFonts w:ascii="Courier New" w:hAnsi="Courier New" w:cs="Courier New" w:hint="default"/>
      </w:rPr>
    </w:lvl>
    <w:lvl w:ilvl="5" w:tplc="4266A946">
      <w:start w:val="1"/>
      <w:numFmt w:val="bullet"/>
      <w:lvlText w:val=""/>
      <w:lvlJc w:val="left"/>
      <w:pPr>
        <w:ind w:left="4320" w:hanging="360"/>
      </w:pPr>
      <w:rPr>
        <w:rFonts w:ascii="Wingdings" w:hAnsi="Wingdings" w:hint="default"/>
      </w:rPr>
    </w:lvl>
    <w:lvl w:ilvl="6" w:tplc="7180C48C">
      <w:start w:val="1"/>
      <w:numFmt w:val="bullet"/>
      <w:lvlText w:val=""/>
      <w:lvlJc w:val="left"/>
      <w:pPr>
        <w:ind w:left="5040" w:hanging="360"/>
      </w:pPr>
      <w:rPr>
        <w:rFonts w:ascii="Symbol" w:hAnsi="Symbol" w:hint="default"/>
      </w:rPr>
    </w:lvl>
    <w:lvl w:ilvl="7" w:tplc="BA48FFAA">
      <w:start w:val="1"/>
      <w:numFmt w:val="bullet"/>
      <w:lvlText w:val="o"/>
      <w:lvlJc w:val="left"/>
      <w:pPr>
        <w:ind w:left="5760" w:hanging="360"/>
      </w:pPr>
      <w:rPr>
        <w:rFonts w:ascii="Courier New" w:hAnsi="Courier New" w:cs="Courier New" w:hint="default"/>
      </w:rPr>
    </w:lvl>
    <w:lvl w:ilvl="8" w:tplc="B71C27E0">
      <w:start w:val="1"/>
      <w:numFmt w:val="bullet"/>
      <w:lvlText w:val=""/>
      <w:lvlJc w:val="left"/>
      <w:pPr>
        <w:ind w:left="6480" w:hanging="360"/>
      </w:pPr>
      <w:rPr>
        <w:rFonts w:ascii="Wingdings" w:hAnsi="Wingdings" w:hint="default"/>
      </w:rPr>
    </w:lvl>
  </w:abstractNum>
  <w:num w:numId="1">
    <w:abstractNumId w:val="152"/>
  </w:num>
  <w:num w:numId="2">
    <w:abstractNumId w:val="72"/>
  </w:num>
  <w:num w:numId="3">
    <w:abstractNumId w:val="179"/>
  </w:num>
  <w:num w:numId="4">
    <w:abstractNumId w:val="41"/>
  </w:num>
  <w:num w:numId="5">
    <w:abstractNumId w:val="155"/>
  </w:num>
  <w:num w:numId="6">
    <w:abstractNumId w:val="7"/>
  </w:num>
  <w:num w:numId="7">
    <w:abstractNumId w:val="23"/>
  </w:num>
  <w:num w:numId="8">
    <w:abstractNumId w:val="122"/>
    <w:lvlOverride w:ilvl="0">
      <w:lvl w:ilvl="0" w:tplc="5C58FDA0">
        <w:start w:val="1"/>
        <w:numFmt w:val="bullet"/>
        <w:pStyle w:val="Lgende"/>
        <w:lvlText w:val=""/>
        <w:legacy w:legacy="1" w:legacySpace="0" w:legacyIndent="120"/>
        <w:lvlJc w:val="left"/>
        <w:pPr>
          <w:ind w:left="7208" w:hanging="120"/>
        </w:pPr>
        <w:rPr>
          <w:rFonts w:ascii="Symbol" w:hAnsi="Symbol" w:hint="default"/>
          <w:sz w:val="18"/>
        </w:rPr>
      </w:lvl>
    </w:lvlOverride>
    <w:lvlOverride w:ilvl="1">
      <w:lvl w:ilvl="1" w:tplc="6A26AC88">
        <w:start w:val="1"/>
        <w:numFmt w:val="bullet"/>
        <w:lvlText w:val="o"/>
        <w:lvlJc w:val="left"/>
        <w:pPr>
          <w:ind w:left="1440" w:hanging="360"/>
        </w:pPr>
        <w:rPr>
          <w:rFonts w:ascii="Courier New" w:hAnsi="Courier New" w:cs="Courier New" w:hint="default"/>
        </w:rPr>
      </w:lvl>
    </w:lvlOverride>
    <w:lvlOverride w:ilvl="2">
      <w:lvl w:ilvl="2" w:tplc="7D62970C">
        <w:start w:val="1"/>
        <w:numFmt w:val="bullet"/>
        <w:lvlText w:val=""/>
        <w:lvlJc w:val="left"/>
        <w:pPr>
          <w:ind w:left="2160" w:hanging="360"/>
        </w:pPr>
        <w:rPr>
          <w:rFonts w:ascii="Wingdings" w:hAnsi="Wingdings" w:hint="default"/>
        </w:rPr>
      </w:lvl>
    </w:lvlOverride>
    <w:lvlOverride w:ilvl="3">
      <w:lvl w:ilvl="3" w:tplc="242E7FC4">
        <w:start w:val="1"/>
        <w:numFmt w:val="bullet"/>
        <w:lvlText w:val=""/>
        <w:lvlJc w:val="left"/>
        <w:pPr>
          <w:ind w:left="2880" w:hanging="360"/>
        </w:pPr>
        <w:rPr>
          <w:rFonts w:ascii="Symbol" w:hAnsi="Symbol" w:hint="default"/>
        </w:rPr>
      </w:lvl>
    </w:lvlOverride>
    <w:lvlOverride w:ilvl="4">
      <w:lvl w:ilvl="4" w:tplc="28164A22">
        <w:start w:val="1"/>
        <w:numFmt w:val="bullet"/>
        <w:lvlText w:val="o"/>
        <w:lvlJc w:val="left"/>
        <w:pPr>
          <w:ind w:left="3600" w:hanging="360"/>
        </w:pPr>
        <w:rPr>
          <w:rFonts w:ascii="Courier New" w:hAnsi="Courier New" w:cs="Courier New" w:hint="default"/>
        </w:rPr>
      </w:lvl>
    </w:lvlOverride>
    <w:lvlOverride w:ilvl="5">
      <w:lvl w:ilvl="5" w:tplc="6A78DFBC">
        <w:start w:val="1"/>
        <w:numFmt w:val="bullet"/>
        <w:lvlText w:val=""/>
        <w:lvlJc w:val="left"/>
        <w:pPr>
          <w:ind w:left="4320" w:hanging="360"/>
        </w:pPr>
        <w:rPr>
          <w:rFonts w:ascii="Wingdings" w:hAnsi="Wingdings" w:hint="default"/>
        </w:rPr>
      </w:lvl>
    </w:lvlOverride>
    <w:lvlOverride w:ilvl="6">
      <w:lvl w:ilvl="6" w:tplc="C5BE8D98">
        <w:start w:val="1"/>
        <w:numFmt w:val="bullet"/>
        <w:lvlText w:val=""/>
        <w:lvlJc w:val="left"/>
        <w:pPr>
          <w:ind w:left="5040" w:hanging="360"/>
        </w:pPr>
        <w:rPr>
          <w:rFonts w:ascii="Symbol" w:hAnsi="Symbol" w:hint="default"/>
        </w:rPr>
      </w:lvl>
    </w:lvlOverride>
    <w:lvlOverride w:ilvl="7">
      <w:lvl w:ilvl="7" w:tplc="AB08FC70">
        <w:start w:val="1"/>
        <w:numFmt w:val="bullet"/>
        <w:lvlText w:val="o"/>
        <w:lvlJc w:val="left"/>
        <w:pPr>
          <w:ind w:left="5760" w:hanging="360"/>
        </w:pPr>
        <w:rPr>
          <w:rFonts w:ascii="Courier New" w:hAnsi="Courier New" w:cs="Courier New" w:hint="default"/>
        </w:rPr>
      </w:lvl>
    </w:lvlOverride>
    <w:lvlOverride w:ilvl="8">
      <w:lvl w:ilvl="8" w:tplc="FBE8B43A">
        <w:start w:val="1"/>
        <w:numFmt w:val="bullet"/>
        <w:lvlText w:val=""/>
        <w:lvlJc w:val="left"/>
        <w:pPr>
          <w:ind w:left="6480" w:hanging="360"/>
        </w:pPr>
        <w:rPr>
          <w:rFonts w:ascii="Wingdings" w:hAnsi="Wingdings" w:hint="default"/>
        </w:rPr>
      </w:lvl>
    </w:lvlOverride>
  </w:num>
  <w:num w:numId="9">
    <w:abstractNumId w:val="23"/>
  </w:num>
  <w:num w:numId="10">
    <w:abstractNumId w:val="70"/>
  </w:num>
  <w:num w:numId="11">
    <w:abstractNumId w:val="112"/>
  </w:num>
  <w:num w:numId="12">
    <w:abstractNumId w:val="109"/>
  </w:num>
  <w:num w:numId="13">
    <w:abstractNumId w:val="208"/>
  </w:num>
  <w:num w:numId="14">
    <w:abstractNumId w:val="111"/>
  </w:num>
  <w:num w:numId="15">
    <w:abstractNumId w:val="181"/>
  </w:num>
  <w:num w:numId="16">
    <w:abstractNumId w:val="205"/>
  </w:num>
  <w:num w:numId="17">
    <w:abstractNumId w:val="103"/>
  </w:num>
  <w:num w:numId="18">
    <w:abstractNumId w:val="43"/>
  </w:num>
  <w:num w:numId="19">
    <w:abstractNumId w:val="16"/>
  </w:num>
  <w:num w:numId="20">
    <w:abstractNumId w:val="124"/>
  </w:num>
  <w:num w:numId="21">
    <w:abstractNumId w:val="169"/>
  </w:num>
  <w:num w:numId="22">
    <w:abstractNumId w:val="23"/>
  </w:num>
  <w:num w:numId="23">
    <w:abstractNumId w:val="154"/>
  </w:num>
  <w:num w:numId="24">
    <w:abstractNumId w:val="184"/>
  </w:num>
  <w:num w:numId="25">
    <w:abstractNumId w:val="143"/>
  </w:num>
  <w:num w:numId="26">
    <w:abstractNumId w:val="120"/>
  </w:num>
  <w:num w:numId="27">
    <w:abstractNumId w:val="9"/>
  </w:num>
  <w:num w:numId="28">
    <w:abstractNumId w:val="195"/>
  </w:num>
  <w:num w:numId="29">
    <w:abstractNumId w:val="204"/>
  </w:num>
  <w:num w:numId="30">
    <w:abstractNumId w:val="215"/>
  </w:num>
  <w:num w:numId="31">
    <w:abstractNumId w:val="94"/>
  </w:num>
  <w:num w:numId="32">
    <w:abstractNumId w:val="52"/>
  </w:num>
  <w:num w:numId="33">
    <w:abstractNumId w:val="212"/>
  </w:num>
  <w:num w:numId="34">
    <w:abstractNumId w:val="149"/>
  </w:num>
  <w:num w:numId="35">
    <w:abstractNumId w:val="200"/>
  </w:num>
  <w:num w:numId="36">
    <w:abstractNumId w:val="3"/>
  </w:num>
  <w:num w:numId="37">
    <w:abstractNumId w:val="171"/>
  </w:num>
  <w:num w:numId="38">
    <w:abstractNumId w:val="209"/>
  </w:num>
  <w:num w:numId="39">
    <w:abstractNumId w:val="5"/>
  </w:num>
  <w:num w:numId="40">
    <w:abstractNumId w:val="98"/>
  </w:num>
  <w:num w:numId="41">
    <w:abstractNumId w:val="30"/>
  </w:num>
  <w:num w:numId="42">
    <w:abstractNumId w:val="107"/>
  </w:num>
  <w:num w:numId="43">
    <w:abstractNumId w:val="182"/>
  </w:num>
  <w:num w:numId="44">
    <w:abstractNumId w:val="20"/>
  </w:num>
  <w:num w:numId="45">
    <w:abstractNumId w:val="206"/>
  </w:num>
  <w:num w:numId="46">
    <w:abstractNumId w:val="13"/>
  </w:num>
  <w:num w:numId="47">
    <w:abstractNumId w:val="51"/>
  </w:num>
  <w:num w:numId="48">
    <w:abstractNumId w:val="194"/>
  </w:num>
  <w:num w:numId="49">
    <w:abstractNumId w:val="150"/>
  </w:num>
  <w:num w:numId="50">
    <w:abstractNumId w:val="106"/>
  </w:num>
  <w:num w:numId="51">
    <w:abstractNumId w:val="180"/>
  </w:num>
  <w:num w:numId="52">
    <w:abstractNumId w:val="28"/>
  </w:num>
  <w:num w:numId="53">
    <w:abstractNumId w:val="138"/>
  </w:num>
  <w:num w:numId="54">
    <w:abstractNumId w:val="203"/>
  </w:num>
  <w:num w:numId="55">
    <w:abstractNumId w:val="37"/>
  </w:num>
  <w:num w:numId="56">
    <w:abstractNumId w:val="38"/>
  </w:num>
  <w:num w:numId="57">
    <w:abstractNumId w:val="85"/>
  </w:num>
  <w:num w:numId="58">
    <w:abstractNumId w:val="19"/>
  </w:num>
  <w:num w:numId="59">
    <w:abstractNumId w:val="25"/>
  </w:num>
  <w:num w:numId="60">
    <w:abstractNumId w:val="119"/>
  </w:num>
  <w:num w:numId="61">
    <w:abstractNumId w:val="64"/>
  </w:num>
  <w:num w:numId="62">
    <w:abstractNumId w:val="29"/>
  </w:num>
  <w:num w:numId="63">
    <w:abstractNumId w:val="44"/>
  </w:num>
  <w:num w:numId="64">
    <w:abstractNumId w:val="137"/>
  </w:num>
  <w:num w:numId="65">
    <w:abstractNumId w:val="60"/>
  </w:num>
  <w:num w:numId="66">
    <w:abstractNumId w:val="134"/>
  </w:num>
  <w:num w:numId="67">
    <w:abstractNumId w:val="35"/>
  </w:num>
  <w:num w:numId="68">
    <w:abstractNumId w:val="118"/>
  </w:num>
  <w:num w:numId="69">
    <w:abstractNumId w:val="207"/>
  </w:num>
  <w:num w:numId="70">
    <w:abstractNumId w:val="156"/>
  </w:num>
  <w:num w:numId="71">
    <w:abstractNumId w:val="56"/>
  </w:num>
  <w:num w:numId="72">
    <w:abstractNumId w:val="117"/>
  </w:num>
  <w:num w:numId="73">
    <w:abstractNumId w:val="0"/>
  </w:num>
  <w:num w:numId="74">
    <w:abstractNumId w:val="159"/>
  </w:num>
  <w:num w:numId="75">
    <w:abstractNumId w:val="114"/>
  </w:num>
  <w:num w:numId="76">
    <w:abstractNumId w:val="163"/>
  </w:num>
  <w:num w:numId="77">
    <w:abstractNumId w:val="63"/>
  </w:num>
  <w:num w:numId="78">
    <w:abstractNumId w:val="180"/>
  </w:num>
  <w:num w:numId="79">
    <w:abstractNumId w:val="8"/>
  </w:num>
  <w:num w:numId="80">
    <w:abstractNumId w:val="62"/>
  </w:num>
  <w:num w:numId="81">
    <w:abstractNumId w:val="39"/>
  </w:num>
  <w:num w:numId="82">
    <w:abstractNumId w:val="139"/>
  </w:num>
  <w:num w:numId="83">
    <w:abstractNumId w:val="210"/>
  </w:num>
  <w:num w:numId="84">
    <w:abstractNumId w:val="42"/>
  </w:num>
  <w:num w:numId="85">
    <w:abstractNumId w:val="80"/>
  </w:num>
  <w:num w:numId="86">
    <w:abstractNumId w:val="69"/>
  </w:num>
  <w:num w:numId="87">
    <w:abstractNumId w:val="50"/>
  </w:num>
  <w:num w:numId="88">
    <w:abstractNumId w:val="216"/>
  </w:num>
  <w:num w:numId="89">
    <w:abstractNumId w:val="162"/>
  </w:num>
  <w:num w:numId="90">
    <w:abstractNumId w:val="92"/>
  </w:num>
  <w:num w:numId="91">
    <w:abstractNumId w:val="125"/>
  </w:num>
  <w:num w:numId="92">
    <w:abstractNumId w:val="115"/>
  </w:num>
  <w:num w:numId="93">
    <w:abstractNumId w:val="192"/>
  </w:num>
  <w:num w:numId="94">
    <w:abstractNumId w:val="49"/>
  </w:num>
  <w:num w:numId="95">
    <w:abstractNumId w:val="36"/>
  </w:num>
  <w:num w:numId="96">
    <w:abstractNumId w:val="147"/>
  </w:num>
  <w:num w:numId="97">
    <w:abstractNumId w:val="158"/>
  </w:num>
  <w:num w:numId="98">
    <w:abstractNumId w:val="121"/>
  </w:num>
  <w:num w:numId="99">
    <w:abstractNumId w:val="213"/>
  </w:num>
  <w:num w:numId="100">
    <w:abstractNumId w:val="172"/>
  </w:num>
  <w:num w:numId="101">
    <w:abstractNumId w:val="6"/>
  </w:num>
  <w:num w:numId="102">
    <w:abstractNumId w:val="108"/>
  </w:num>
  <w:num w:numId="103">
    <w:abstractNumId w:val="153"/>
  </w:num>
  <w:num w:numId="104">
    <w:abstractNumId w:val="58"/>
  </w:num>
  <w:num w:numId="105">
    <w:abstractNumId w:val="197"/>
  </w:num>
  <w:num w:numId="106">
    <w:abstractNumId w:val="87"/>
  </w:num>
  <w:num w:numId="107">
    <w:abstractNumId w:val="27"/>
  </w:num>
  <w:num w:numId="108">
    <w:abstractNumId w:val="61"/>
  </w:num>
  <w:num w:numId="109">
    <w:abstractNumId w:val="40"/>
  </w:num>
  <w:num w:numId="110">
    <w:abstractNumId w:val="73"/>
  </w:num>
  <w:num w:numId="111">
    <w:abstractNumId w:val="173"/>
  </w:num>
  <w:num w:numId="112">
    <w:abstractNumId w:val="97"/>
  </w:num>
  <w:num w:numId="113">
    <w:abstractNumId w:val="102"/>
  </w:num>
  <w:num w:numId="114">
    <w:abstractNumId w:val="84"/>
  </w:num>
  <w:num w:numId="115">
    <w:abstractNumId w:val="199"/>
  </w:num>
  <w:num w:numId="116">
    <w:abstractNumId w:val="202"/>
  </w:num>
  <w:num w:numId="117">
    <w:abstractNumId w:val="113"/>
  </w:num>
  <w:num w:numId="118">
    <w:abstractNumId w:val="82"/>
  </w:num>
  <w:num w:numId="119">
    <w:abstractNumId w:val="101"/>
  </w:num>
  <w:num w:numId="120">
    <w:abstractNumId w:val="89"/>
  </w:num>
  <w:num w:numId="121">
    <w:abstractNumId w:val="67"/>
  </w:num>
  <w:num w:numId="122">
    <w:abstractNumId w:val="201"/>
  </w:num>
  <w:num w:numId="123">
    <w:abstractNumId w:val="104"/>
  </w:num>
  <w:num w:numId="124">
    <w:abstractNumId w:val="71"/>
  </w:num>
  <w:num w:numId="125">
    <w:abstractNumId w:val="190"/>
  </w:num>
  <w:num w:numId="126">
    <w:abstractNumId w:val="132"/>
  </w:num>
  <w:num w:numId="127">
    <w:abstractNumId w:val="159"/>
  </w:num>
  <w:num w:numId="128">
    <w:abstractNumId w:val="114"/>
  </w:num>
  <w:num w:numId="129">
    <w:abstractNumId w:val="163"/>
  </w:num>
  <w:num w:numId="130">
    <w:abstractNumId w:val="53"/>
  </w:num>
  <w:num w:numId="131">
    <w:abstractNumId w:val="18"/>
  </w:num>
  <w:num w:numId="132">
    <w:abstractNumId w:val="95"/>
  </w:num>
  <w:num w:numId="133">
    <w:abstractNumId w:val="161"/>
  </w:num>
  <w:num w:numId="134">
    <w:abstractNumId w:val="217"/>
  </w:num>
  <w:num w:numId="135">
    <w:abstractNumId w:val="123"/>
  </w:num>
  <w:num w:numId="136">
    <w:abstractNumId w:val="218"/>
  </w:num>
  <w:num w:numId="137">
    <w:abstractNumId w:val="54"/>
  </w:num>
  <w:num w:numId="138">
    <w:abstractNumId w:val="128"/>
  </w:num>
  <w:num w:numId="139">
    <w:abstractNumId w:val="57"/>
  </w:num>
  <w:num w:numId="140">
    <w:abstractNumId w:val="22"/>
  </w:num>
  <w:num w:numId="141">
    <w:abstractNumId w:val="4"/>
  </w:num>
  <w:num w:numId="142">
    <w:abstractNumId w:val="96"/>
  </w:num>
  <w:num w:numId="143">
    <w:abstractNumId w:val="79"/>
  </w:num>
  <w:num w:numId="144">
    <w:abstractNumId w:val="193"/>
  </w:num>
  <w:num w:numId="145">
    <w:abstractNumId w:val="1"/>
  </w:num>
  <w:num w:numId="146">
    <w:abstractNumId w:val="151"/>
  </w:num>
  <w:num w:numId="147">
    <w:abstractNumId w:val="21"/>
  </w:num>
  <w:num w:numId="148">
    <w:abstractNumId w:val="12"/>
  </w:num>
  <w:num w:numId="149">
    <w:abstractNumId w:val="142"/>
  </w:num>
  <w:num w:numId="150">
    <w:abstractNumId w:val="100"/>
  </w:num>
  <w:num w:numId="151">
    <w:abstractNumId w:val="86"/>
  </w:num>
  <w:num w:numId="152">
    <w:abstractNumId w:val="99"/>
  </w:num>
  <w:num w:numId="153">
    <w:abstractNumId w:val="145"/>
  </w:num>
  <w:num w:numId="154">
    <w:abstractNumId w:val="133"/>
  </w:num>
  <w:num w:numId="155">
    <w:abstractNumId w:val="197"/>
  </w:num>
  <w:num w:numId="156">
    <w:abstractNumId w:val="126"/>
  </w:num>
  <w:num w:numId="157">
    <w:abstractNumId w:val="166"/>
  </w:num>
  <w:num w:numId="158">
    <w:abstractNumId w:val="186"/>
  </w:num>
  <w:num w:numId="159">
    <w:abstractNumId w:val="65"/>
  </w:num>
  <w:num w:numId="160">
    <w:abstractNumId w:val="148"/>
  </w:num>
  <w:num w:numId="161">
    <w:abstractNumId w:val="167"/>
  </w:num>
  <w:num w:numId="162">
    <w:abstractNumId w:val="146"/>
  </w:num>
  <w:num w:numId="163">
    <w:abstractNumId w:val="14"/>
  </w:num>
  <w:num w:numId="164">
    <w:abstractNumId w:val="93"/>
  </w:num>
  <w:num w:numId="165">
    <w:abstractNumId w:val="33"/>
  </w:num>
  <w:num w:numId="166">
    <w:abstractNumId w:val="74"/>
  </w:num>
  <w:num w:numId="167">
    <w:abstractNumId w:val="24"/>
  </w:num>
  <w:num w:numId="168">
    <w:abstractNumId w:val="15"/>
  </w:num>
  <w:num w:numId="169">
    <w:abstractNumId w:val="211"/>
  </w:num>
  <w:num w:numId="170">
    <w:abstractNumId w:val="188"/>
  </w:num>
  <w:num w:numId="171">
    <w:abstractNumId w:val="175"/>
  </w:num>
  <w:num w:numId="172">
    <w:abstractNumId w:val="46"/>
  </w:num>
  <w:num w:numId="173">
    <w:abstractNumId w:val="168"/>
  </w:num>
  <w:num w:numId="174">
    <w:abstractNumId w:val="164"/>
  </w:num>
  <w:num w:numId="175">
    <w:abstractNumId w:val="129"/>
  </w:num>
  <w:num w:numId="176">
    <w:abstractNumId w:val="10"/>
  </w:num>
  <w:num w:numId="177">
    <w:abstractNumId w:val="55"/>
  </w:num>
  <w:num w:numId="178">
    <w:abstractNumId w:val="183"/>
  </w:num>
  <w:num w:numId="179">
    <w:abstractNumId w:val="26"/>
  </w:num>
  <w:num w:numId="180">
    <w:abstractNumId w:val="2"/>
  </w:num>
  <w:num w:numId="181">
    <w:abstractNumId w:val="34"/>
  </w:num>
  <w:num w:numId="182">
    <w:abstractNumId w:val="191"/>
  </w:num>
  <w:num w:numId="183">
    <w:abstractNumId w:val="136"/>
  </w:num>
  <w:num w:numId="184">
    <w:abstractNumId w:val="76"/>
  </w:num>
  <w:num w:numId="185">
    <w:abstractNumId w:val="130"/>
  </w:num>
  <w:num w:numId="186">
    <w:abstractNumId w:val="83"/>
  </w:num>
  <w:num w:numId="187">
    <w:abstractNumId w:val="105"/>
  </w:num>
  <w:num w:numId="188">
    <w:abstractNumId w:val="66"/>
  </w:num>
  <w:num w:numId="189">
    <w:abstractNumId w:val="78"/>
  </w:num>
  <w:num w:numId="190">
    <w:abstractNumId w:val="170"/>
  </w:num>
  <w:num w:numId="191">
    <w:abstractNumId w:val="214"/>
  </w:num>
  <w:num w:numId="192">
    <w:abstractNumId w:val="88"/>
  </w:num>
  <w:num w:numId="193">
    <w:abstractNumId w:val="48"/>
  </w:num>
  <w:num w:numId="194">
    <w:abstractNumId w:val="165"/>
  </w:num>
  <w:num w:numId="195">
    <w:abstractNumId w:val="75"/>
  </w:num>
  <w:num w:numId="196">
    <w:abstractNumId w:val="32"/>
  </w:num>
  <w:num w:numId="197">
    <w:abstractNumId w:val="116"/>
  </w:num>
  <w:num w:numId="198">
    <w:abstractNumId w:val="116"/>
  </w:num>
  <w:num w:numId="199">
    <w:abstractNumId w:val="77"/>
  </w:num>
  <w:num w:numId="200">
    <w:abstractNumId w:val="122"/>
    <w:lvlOverride w:ilvl="0">
      <w:lvl w:ilvl="0" w:tplc="5C58FDA0">
        <w:start w:val="1"/>
        <w:numFmt w:val="bullet"/>
        <w:pStyle w:val="Lgende"/>
        <w:lvlText w:val=""/>
        <w:legacy w:legacy="1" w:legacySpace="0" w:legacyIndent="120"/>
        <w:lvlJc w:val="left"/>
        <w:pPr>
          <w:ind w:left="7208" w:hanging="120"/>
        </w:pPr>
        <w:rPr>
          <w:rFonts w:ascii="Symbol" w:hAnsi="Symbol" w:hint="default"/>
          <w:sz w:val="18"/>
        </w:rPr>
      </w:lvl>
    </w:lvlOverride>
    <w:lvlOverride w:ilvl="1">
      <w:lvl w:ilvl="1" w:tplc="6A26AC88">
        <w:start w:val="1"/>
        <w:numFmt w:val="bullet"/>
        <w:lvlText w:val="o"/>
        <w:lvlJc w:val="left"/>
        <w:pPr>
          <w:ind w:left="1440" w:hanging="360"/>
        </w:pPr>
        <w:rPr>
          <w:rFonts w:ascii="Courier New" w:hAnsi="Courier New" w:cs="Courier New" w:hint="default"/>
        </w:rPr>
      </w:lvl>
    </w:lvlOverride>
    <w:lvlOverride w:ilvl="2">
      <w:lvl w:ilvl="2" w:tplc="7D62970C">
        <w:start w:val="1"/>
        <w:numFmt w:val="bullet"/>
        <w:lvlText w:val=""/>
        <w:lvlJc w:val="left"/>
        <w:pPr>
          <w:ind w:left="2160" w:hanging="360"/>
        </w:pPr>
        <w:rPr>
          <w:rFonts w:ascii="Wingdings" w:hAnsi="Wingdings" w:hint="default"/>
        </w:rPr>
      </w:lvl>
    </w:lvlOverride>
    <w:lvlOverride w:ilvl="3">
      <w:lvl w:ilvl="3" w:tplc="242E7FC4">
        <w:start w:val="1"/>
        <w:numFmt w:val="bullet"/>
        <w:lvlText w:val=""/>
        <w:lvlJc w:val="left"/>
        <w:pPr>
          <w:ind w:left="2880" w:hanging="360"/>
        </w:pPr>
        <w:rPr>
          <w:rFonts w:ascii="Symbol" w:hAnsi="Symbol" w:hint="default"/>
        </w:rPr>
      </w:lvl>
    </w:lvlOverride>
    <w:lvlOverride w:ilvl="4">
      <w:lvl w:ilvl="4" w:tplc="28164A22">
        <w:start w:val="1"/>
        <w:numFmt w:val="bullet"/>
        <w:lvlText w:val="o"/>
        <w:lvlJc w:val="left"/>
        <w:pPr>
          <w:ind w:left="3600" w:hanging="360"/>
        </w:pPr>
        <w:rPr>
          <w:rFonts w:ascii="Courier New" w:hAnsi="Courier New" w:cs="Courier New" w:hint="default"/>
        </w:rPr>
      </w:lvl>
    </w:lvlOverride>
    <w:lvlOverride w:ilvl="5">
      <w:lvl w:ilvl="5" w:tplc="6A78DFBC">
        <w:start w:val="1"/>
        <w:numFmt w:val="bullet"/>
        <w:lvlText w:val=""/>
        <w:lvlJc w:val="left"/>
        <w:pPr>
          <w:ind w:left="4320" w:hanging="360"/>
        </w:pPr>
        <w:rPr>
          <w:rFonts w:ascii="Wingdings" w:hAnsi="Wingdings" w:hint="default"/>
        </w:rPr>
      </w:lvl>
    </w:lvlOverride>
    <w:lvlOverride w:ilvl="6">
      <w:lvl w:ilvl="6" w:tplc="C5BE8D98">
        <w:start w:val="1"/>
        <w:numFmt w:val="bullet"/>
        <w:lvlText w:val=""/>
        <w:lvlJc w:val="left"/>
        <w:pPr>
          <w:ind w:left="5040" w:hanging="360"/>
        </w:pPr>
        <w:rPr>
          <w:rFonts w:ascii="Symbol" w:hAnsi="Symbol" w:hint="default"/>
        </w:rPr>
      </w:lvl>
    </w:lvlOverride>
    <w:lvlOverride w:ilvl="7">
      <w:lvl w:ilvl="7" w:tplc="AB08FC70">
        <w:start w:val="1"/>
        <w:numFmt w:val="bullet"/>
        <w:lvlText w:val="o"/>
        <w:lvlJc w:val="left"/>
        <w:pPr>
          <w:ind w:left="5760" w:hanging="360"/>
        </w:pPr>
        <w:rPr>
          <w:rFonts w:ascii="Courier New" w:hAnsi="Courier New" w:cs="Courier New" w:hint="default"/>
        </w:rPr>
      </w:lvl>
    </w:lvlOverride>
    <w:lvlOverride w:ilvl="8">
      <w:lvl w:ilvl="8" w:tplc="FBE8B43A">
        <w:start w:val="1"/>
        <w:numFmt w:val="bullet"/>
        <w:lvlText w:val=""/>
        <w:lvlJc w:val="left"/>
        <w:pPr>
          <w:ind w:left="6480" w:hanging="360"/>
        </w:pPr>
        <w:rPr>
          <w:rFonts w:ascii="Wingdings" w:hAnsi="Wingdings" w:hint="default"/>
        </w:rPr>
      </w:lvl>
    </w:lvlOverride>
  </w:num>
  <w:num w:numId="201">
    <w:abstractNumId w:val="122"/>
    <w:lvlOverride w:ilvl="0">
      <w:lvl w:ilvl="0" w:tplc="5C58FDA0">
        <w:start w:val="1"/>
        <w:numFmt w:val="bullet"/>
        <w:pStyle w:val="Lgende"/>
        <w:lvlText w:val=""/>
        <w:legacy w:legacy="1" w:legacySpace="0" w:legacyIndent="120"/>
        <w:lvlJc w:val="left"/>
        <w:pPr>
          <w:ind w:left="7208" w:hanging="120"/>
        </w:pPr>
        <w:rPr>
          <w:rFonts w:ascii="Symbol" w:hAnsi="Symbol" w:hint="default"/>
          <w:sz w:val="18"/>
        </w:rPr>
      </w:lvl>
    </w:lvlOverride>
    <w:lvlOverride w:ilvl="1">
      <w:lvl w:ilvl="1" w:tplc="6A26AC88">
        <w:start w:val="1"/>
        <w:numFmt w:val="bullet"/>
        <w:lvlText w:val="o"/>
        <w:lvlJc w:val="left"/>
        <w:pPr>
          <w:ind w:left="1440" w:hanging="360"/>
        </w:pPr>
        <w:rPr>
          <w:rFonts w:ascii="Courier New" w:hAnsi="Courier New" w:cs="Courier New" w:hint="default"/>
        </w:rPr>
      </w:lvl>
    </w:lvlOverride>
    <w:lvlOverride w:ilvl="2">
      <w:lvl w:ilvl="2" w:tplc="7D62970C">
        <w:start w:val="1"/>
        <w:numFmt w:val="bullet"/>
        <w:lvlText w:val=""/>
        <w:lvlJc w:val="left"/>
        <w:pPr>
          <w:ind w:left="2160" w:hanging="360"/>
        </w:pPr>
        <w:rPr>
          <w:rFonts w:ascii="Wingdings" w:hAnsi="Wingdings" w:hint="default"/>
        </w:rPr>
      </w:lvl>
    </w:lvlOverride>
    <w:lvlOverride w:ilvl="3">
      <w:lvl w:ilvl="3" w:tplc="242E7FC4">
        <w:start w:val="1"/>
        <w:numFmt w:val="bullet"/>
        <w:lvlText w:val=""/>
        <w:lvlJc w:val="left"/>
        <w:pPr>
          <w:ind w:left="2880" w:hanging="360"/>
        </w:pPr>
        <w:rPr>
          <w:rFonts w:ascii="Symbol" w:hAnsi="Symbol" w:hint="default"/>
        </w:rPr>
      </w:lvl>
    </w:lvlOverride>
    <w:lvlOverride w:ilvl="4">
      <w:lvl w:ilvl="4" w:tplc="28164A22">
        <w:start w:val="1"/>
        <w:numFmt w:val="bullet"/>
        <w:lvlText w:val="o"/>
        <w:lvlJc w:val="left"/>
        <w:pPr>
          <w:ind w:left="3600" w:hanging="360"/>
        </w:pPr>
        <w:rPr>
          <w:rFonts w:ascii="Courier New" w:hAnsi="Courier New" w:cs="Courier New" w:hint="default"/>
        </w:rPr>
      </w:lvl>
    </w:lvlOverride>
    <w:lvlOverride w:ilvl="5">
      <w:lvl w:ilvl="5" w:tplc="6A78DFBC">
        <w:start w:val="1"/>
        <w:numFmt w:val="bullet"/>
        <w:lvlText w:val=""/>
        <w:lvlJc w:val="left"/>
        <w:pPr>
          <w:ind w:left="4320" w:hanging="360"/>
        </w:pPr>
        <w:rPr>
          <w:rFonts w:ascii="Wingdings" w:hAnsi="Wingdings" w:hint="default"/>
        </w:rPr>
      </w:lvl>
    </w:lvlOverride>
    <w:lvlOverride w:ilvl="6">
      <w:lvl w:ilvl="6" w:tplc="C5BE8D98">
        <w:start w:val="1"/>
        <w:numFmt w:val="bullet"/>
        <w:lvlText w:val=""/>
        <w:lvlJc w:val="left"/>
        <w:pPr>
          <w:ind w:left="5040" w:hanging="360"/>
        </w:pPr>
        <w:rPr>
          <w:rFonts w:ascii="Symbol" w:hAnsi="Symbol" w:hint="default"/>
        </w:rPr>
      </w:lvl>
    </w:lvlOverride>
    <w:lvlOverride w:ilvl="7">
      <w:lvl w:ilvl="7" w:tplc="AB08FC70">
        <w:start w:val="1"/>
        <w:numFmt w:val="bullet"/>
        <w:lvlText w:val="o"/>
        <w:lvlJc w:val="left"/>
        <w:pPr>
          <w:ind w:left="5760" w:hanging="360"/>
        </w:pPr>
        <w:rPr>
          <w:rFonts w:ascii="Courier New" w:hAnsi="Courier New" w:cs="Courier New" w:hint="default"/>
        </w:rPr>
      </w:lvl>
    </w:lvlOverride>
    <w:lvlOverride w:ilvl="8">
      <w:lvl w:ilvl="8" w:tplc="FBE8B43A">
        <w:start w:val="1"/>
        <w:numFmt w:val="bullet"/>
        <w:lvlText w:val=""/>
        <w:lvlJc w:val="left"/>
        <w:pPr>
          <w:ind w:left="6480" w:hanging="360"/>
        </w:pPr>
        <w:rPr>
          <w:rFonts w:ascii="Wingdings" w:hAnsi="Wingdings" w:hint="default"/>
        </w:rPr>
      </w:lvl>
    </w:lvlOverride>
  </w:num>
  <w:num w:numId="202">
    <w:abstractNumId w:val="122"/>
    <w:lvlOverride w:ilvl="0">
      <w:lvl w:ilvl="0" w:tplc="5C58FDA0">
        <w:start w:val="1"/>
        <w:numFmt w:val="bullet"/>
        <w:pStyle w:val="Lgende"/>
        <w:lvlText w:val=""/>
        <w:legacy w:legacy="1" w:legacySpace="0" w:legacyIndent="120"/>
        <w:lvlJc w:val="left"/>
        <w:pPr>
          <w:ind w:left="7208" w:hanging="120"/>
        </w:pPr>
        <w:rPr>
          <w:rFonts w:ascii="Symbol" w:hAnsi="Symbol" w:hint="default"/>
          <w:sz w:val="18"/>
        </w:rPr>
      </w:lvl>
    </w:lvlOverride>
    <w:lvlOverride w:ilvl="1">
      <w:lvl w:ilvl="1" w:tplc="6A26AC88">
        <w:start w:val="1"/>
        <w:numFmt w:val="bullet"/>
        <w:lvlText w:val="o"/>
        <w:lvlJc w:val="left"/>
        <w:pPr>
          <w:ind w:left="1440" w:hanging="360"/>
        </w:pPr>
        <w:rPr>
          <w:rFonts w:ascii="Courier New" w:hAnsi="Courier New" w:cs="Courier New" w:hint="default"/>
        </w:rPr>
      </w:lvl>
    </w:lvlOverride>
    <w:lvlOverride w:ilvl="2">
      <w:lvl w:ilvl="2" w:tplc="7D62970C">
        <w:start w:val="1"/>
        <w:numFmt w:val="bullet"/>
        <w:lvlText w:val=""/>
        <w:lvlJc w:val="left"/>
        <w:pPr>
          <w:ind w:left="2160" w:hanging="360"/>
        </w:pPr>
        <w:rPr>
          <w:rFonts w:ascii="Wingdings" w:hAnsi="Wingdings" w:hint="default"/>
        </w:rPr>
      </w:lvl>
    </w:lvlOverride>
    <w:lvlOverride w:ilvl="3">
      <w:lvl w:ilvl="3" w:tplc="242E7FC4">
        <w:start w:val="1"/>
        <w:numFmt w:val="bullet"/>
        <w:lvlText w:val=""/>
        <w:lvlJc w:val="left"/>
        <w:pPr>
          <w:ind w:left="2880" w:hanging="360"/>
        </w:pPr>
        <w:rPr>
          <w:rFonts w:ascii="Symbol" w:hAnsi="Symbol" w:hint="default"/>
        </w:rPr>
      </w:lvl>
    </w:lvlOverride>
    <w:lvlOverride w:ilvl="4">
      <w:lvl w:ilvl="4" w:tplc="28164A22">
        <w:start w:val="1"/>
        <w:numFmt w:val="bullet"/>
        <w:lvlText w:val="o"/>
        <w:lvlJc w:val="left"/>
        <w:pPr>
          <w:ind w:left="3600" w:hanging="360"/>
        </w:pPr>
        <w:rPr>
          <w:rFonts w:ascii="Courier New" w:hAnsi="Courier New" w:cs="Courier New" w:hint="default"/>
        </w:rPr>
      </w:lvl>
    </w:lvlOverride>
    <w:lvlOverride w:ilvl="5">
      <w:lvl w:ilvl="5" w:tplc="6A78DFBC">
        <w:start w:val="1"/>
        <w:numFmt w:val="bullet"/>
        <w:lvlText w:val=""/>
        <w:lvlJc w:val="left"/>
        <w:pPr>
          <w:ind w:left="4320" w:hanging="360"/>
        </w:pPr>
        <w:rPr>
          <w:rFonts w:ascii="Wingdings" w:hAnsi="Wingdings" w:hint="default"/>
        </w:rPr>
      </w:lvl>
    </w:lvlOverride>
    <w:lvlOverride w:ilvl="6">
      <w:lvl w:ilvl="6" w:tplc="C5BE8D98">
        <w:start w:val="1"/>
        <w:numFmt w:val="bullet"/>
        <w:lvlText w:val=""/>
        <w:lvlJc w:val="left"/>
        <w:pPr>
          <w:ind w:left="5040" w:hanging="360"/>
        </w:pPr>
        <w:rPr>
          <w:rFonts w:ascii="Symbol" w:hAnsi="Symbol" w:hint="default"/>
        </w:rPr>
      </w:lvl>
    </w:lvlOverride>
    <w:lvlOverride w:ilvl="7">
      <w:lvl w:ilvl="7" w:tplc="AB08FC70">
        <w:start w:val="1"/>
        <w:numFmt w:val="bullet"/>
        <w:lvlText w:val="o"/>
        <w:lvlJc w:val="left"/>
        <w:pPr>
          <w:ind w:left="5760" w:hanging="360"/>
        </w:pPr>
        <w:rPr>
          <w:rFonts w:ascii="Courier New" w:hAnsi="Courier New" w:cs="Courier New" w:hint="default"/>
        </w:rPr>
      </w:lvl>
    </w:lvlOverride>
    <w:lvlOverride w:ilvl="8">
      <w:lvl w:ilvl="8" w:tplc="FBE8B43A">
        <w:start w:val="1"/>
        <w:numFmt w:val="bullet"/>
        <w:lvlText w:val=""/>
        <w:lvlJc w:val="left"/>
        <w:pPr>
          <w:ind w:left="6480" w:hanging="360"/>
        </w:pPr>
        <w:rPr>
          <w:rFonts w:ascii="Wingdings" w:hAnsi="Wingdings" w:hint="default"/>
        </w:rPr>
      </w:lvl>
    </w:lvlOverride>
  </w:num>
  <w:num w:numId="203">
    <w:abstractNumId w:val="122"/>
    <w:lvlOverride w:ilvl="0">
      <w:lvl w:ilvl="0" w:tplc="5C58FDA0">
        <w:start w:val="1"/>
        <w:numFmt w:val="bullet"/>
        <w:pStyle w:val="Lgende"/>
        <w:lvlText w:val=""/>
        <w:legacy w:legacy="1" w:legacySpace="0" w:legacyIndent="120"/>
        <w:lvlJc w:val="left"/>
        <w:pPr>
          <w:ind w:left="7208" w:hanging="120"/>
        </w:pPr>
        <w:rPr>
          <w:rFonts w:ascii="Symbol" w:hAnsi="Symbol" w:hint="default"/>
          <w:sz w:val="18"/>
        </w:rPr>
      </w:lvl>
    </w:lvlOverride>
    <w:lvlOverride w:ilvl="1">
      <w:lvl w:ilvl="1" w:tplc="6A26AC88">
        <w:start w:val="1"/>
        <w:numFmt w:val="bullet"/>
        <w:lvlText w:val="o"/>
        <w:lvlJc w:val="left"/>
        <w:pPr>
          <w:ind w:left="1440" w:hanging="360"/>
        </w:pPr>
        <w:rPr>
          <w:rFonts w:ascii="Courier New" w:hAnsi="Courier New" w:cs="Courier New" w:hint="default"/>
        </w:rPr>
      </w:lvl>
    </w:lvlOverride>
    <w:lvlOverride w:ilvl="2">
      <w:lvl w:ilvl="2" w:tplc="7D62970C">
        <w:start w:val="1"/>
        <w:numFmt w:val="bullet"/>
        <w:lvlText w:val=""/>
        <w:lvlJc w:val="left"/>
        <w:pPr>
          <w:ind w:left="2160" w:hanging="360"/>
        </w:pPr>
        <w:rPr>
          <w:rFonts w:ascii="Wingdings" w:hAnsi="Wingdings" w:hint="default"/>
        </w:rPr>
      </w:lvl>
    </w:lvlOverride>
    <w:lvlOverride w:ilvl="3">
      <w:lvl w:ilvl="3" w:tplc="242E7FC4">
        <w:start w:val="1"/>
        <w:numFmt w:val="bullet"/>
        <w:lvlText w:val=""/>
        <w:lvlJc w:val="left"/>
        <w:pPr>
          <w:ind w:left="2880" w:hanging="360"/>
        </w:pPr>
        <w:rPr>
          <w:rFonts w:ascii="Symbol" w:hAnsi="Symbol" w:hint="default"/>
        </w:rPr>
      </w:lvl>
    </w:lvlOverride>
    <w:lvlOverride w:ilvl="4">
      <w:lvl w:ilvl="4" w:tplc="28164A22">
        <w:start w:val="1"/>
        <w:numFmt w:val="bullet"/>
        <w:lvlText w:val="o"/>
        <w:lvlJc w:val="left"/>
        <w:pPr>
          <w:ind w:left="3600" w:hanging="360"/>
        </w:pPr>
        <w:rPr>
          <w:rFonts w:ascii="Courier New" w:hAnsi="Courier New" w:cs="Courier New" w:hint="default"/>
        </w:rPr>
      </w:lvl>
    </w:lvlOverride>
    <w:lvlOverride w:ilvl="5">
      <w:lvl w:ilvl="5" w:tplc="6A78DFBC">
        <w:start w:val="1"/>
        <w:numFmt w:val="bullet"/>
        <w:lvlText w:val=""/>
        <w:lvlJc w:val="left"/>
        <w:pPr>
          <w:ind w:left="4320" w:hanging="360"/>
        </w:pPr>
        <w:rPr>
          <w:rFonts w:ascii="Wingdings" w:hAnsi="Wingdings" w:hint="default"/>
        </w:rPr>
      </w:lvl>
    </w:lvlOverride>
    <w:lvlOverride w:ilvl="6">
      <w:lvl w:ilvl="6" w:tplc="C5BE8D98">
        <w:start w:val="1"/>
        <w:numFmt w:val="bullet"/>
        <w:lvlText w:val=""/>
        <w:lvlJc w:val="left"/>
        <w:pPr>
          <w:ind w:left="5040" w:hanging="360"/>
        </w:pPr>
        <w:rPr>
          <w:rFonts w:ascii="Symbol" w:hAnsi="Symbol" w:hint="default"/>
        </w:rPr>
      </w:lvl>
    </w:lvlOverride>
    <w:lvlOverride w:ilvl="7">
      <w:lvl w:ilvl="7" w:tplc="AB08FC70">
        <w:start w:val="1"/>
        <w:numFmt w:val="bullet"/>
        <w:lvlText w:val="o"/>
        <w:lvlJc w:val="left"/>
        <w:pPr>
          <w:ind w:left="5760" w:hanging="360"/>
        </w:pPr>
        <w:rPr>
          <w:rFonts w:ascii="Courier New" w:hAnsi="Courier New" w:cs="Courier New" w:hint="default"/>
        </w:rPr>
      </w:lvl>
    </w:lvlOverride>
    <w:lvlOverride w:ilvl="8">
      <w:lvl w:ilvl="8" w:tplc="FBE8B43A">
        <w:start w:val="1"/>
        <w:numFmt w:val="bullet"/>
        <w:lvlText w:val=""/>
        <w:lvlJc w:val="left"/>
        <w:pPr>
          <w:ind w:left="6480" w:hanging="360"/>
        </w:pPr>
        <w:rPr>
          <w:rFonts w:ascii="Wingdings" w:hAnsi="Wingdings" w:hint="default"/>
        </w:rPr>
      </w:lvl>
    </w:lvlOverride>
  </w:num>
  <w:num w:numId="204">
    <w:abstractNumId w:val="81"/>
  </w:num>
  <w:num w:numId="205">
    <w:abstractNumId w:val="196"/>
  </w:num>
  <w:num w:numId="206">
    <w:abstractNumId w:val="91"/>
  </w:num>
  <w:num w:numId="207">
    <w:abstractNumId w:val="131"/>
  </w:num>
  <w:num w:numId="208">
    <w:abstractNumId w:val="140"/>
  </w:num>
  <w:num w:numId="209">
    <w:abstractNumId w:val="174"/>
  </w:num>
  <w:num w:numId="210">
    <w:abstractNumId w:val="189"/>
  </w:num>
  <w:num w:numId="211">
    <w:abstractNumId w:val="110"/>
  </w:num>
  <w:num w:numId="212">
    <w:abstractNumId w:val="198"/>
  </w:num>
  <w:num w:numId="213">
    <w:abstractNumId w:val="160"/>
  </w:num>
  <w:num w:numId="214">
    <w:abstractNumId w:val="177"/>
  </w:num>
  <w:num w:numId="215">
    <w:abstractNumId w:val="141"/>
  </w:num>
  <w:num w:numId="216">
    <w:abstractNumId w:val="178"/>
  </w:num>
  <w:num w:numId="217">
    <w:abstractNumId w:val="127"/>
  </w:num>
  <w:num w:numId="218">
    <w:abstractNumId w:val="31"/>
  </w:num>
  <w:num w:numId="219">
    <w:abstractNumId w:val="144"/>
  </w:num>
  <w:num w:numId="220">
    <w:abstractNumId w:val="45"/>
  </w:num>
  <w:num w:numId="221">
    <w:abstractNumId w:val="68"/>
  </w:num>
  <w:num w:numId="222">
    <w:abstractNumId w:val="90"/>
  </w:num>
  <w:num w:numId="223">
    <w:abstractNumId w:val="187"/>
  </w:num>
  <w:num w:numId="224">
    <w:abstractNumId w:val="17"/>
  </w:num>
  <w:num w:numId="225">
    <w:abstractNumId w:val="185"/>
  </w:num>
  <w:num w:numId="226">
    <w:abstractNumId w:val="11"/>
  </w:num>
  <w:num w:numId="227">
    <w:abstractNumId w:val="157"/>
  </w:num>
  <w:num w:numId="228">
    <w:abstractNumId w:val="47"/>
  </w:num>
  <w:num w:numId="229">
    <w:abstractNumId w:val="135"/>
  </w:num>
  <w:num w:numId="230">
    <w:abstractNumId w:val="59"/>
  </w:num>
  <w:num w:numId="231">
    <w:abstractNumId w:val="59"/>
  </w:num>
  <w:num w:numId="232">
    <w:abstractNumId w:val="59"/>
  </w:num>
  <w:num w:numId="233">
    <w:abstractNumId w:val="59"/>
  </w:num>
  <w:num w:numId="234">
    <w:abstractNumId w:val="59"/>
  </w:num>
  <w:num w:numId="235">
    <w:abstractNumId w:val="59"/>
  </w:num>
  <w:num w:numId="236">
    <w:abstractNumId w:val="59"/>
  </w:num>
  <w:num w:numId="237">
    <w:abstractNumId w:val="59"/>
  </w:num>
  <w:num w:numId="238">
    <w:abstractNumId w:val="122"/>
    <w:lvlOverride w:ilvl="0">
      <w:lvl w:ilvl="0" w:tplc="5C58FDA0">
        <w:start w:val="1"/>
        <w:numFmt w:val="bullet"/>
        <w:pStyle w:val="Lgende"/>
        <w:lvlText w:val=""/>
        <w:legacy w:legacy="1" w:legacySpace="0" w:legacyIndent="120"/>
        <w:lvlJc w:val="left"/>
        <w:pPr>
          <w:ind w:left="7208" w:hanging="120"/>
        </w:pPr>
        <w:rPr>
          <w:rFonts w:ascii="Symbol" w:hAnsi="Symbol" w:hint="default"/>
          <w:sz w:val="18"/>
        </w:rPr>
      </w:lvl>
    </w:lvlOverride>
    <w:lvlOverride w:ilvl="1">
      <w:lvl w:ilvl="1" w:tplc="6A26AC88">
        <w:start w:val="1"/>
        <w:numFmt w:val="bullet"/>
        <w:lvlText w:val="o"/>
        <w:lvlJc w:val="left"/>
        <w:pPr>
          <w:ind w:left="1440" w:hanging="360"/>
        </w:pPr>
        <w:rPr>
          <w:rFonts w:ascii="Courier New" w:hAnsi="Courier New" w:cs="Courier New" w:hint="default"/>
        </w:rPr>
      </w:lvl>
    </w:lvlOverride>
    <w:lvlOverride w:ilvl="2">
      <w:lvl w:ilvl="2" w:tplc="7D62970C">
        <w:start w:val="1"/>
        <w:numFmt w:val="bullet"/>
        <w:lvlText w:val=""/>
        <w:lvlJc w:val="left"/>
        <w:pPr>
          <w:ind w:left="2160" w:hanging="360"/>
        </w:pPr>
        <w:rPr>
          <w:rFonts w:ascii="Wingdings" w:hAnsi="Wingdings" w:hint="default"/>
        </w:rPr>
      </w:lvl>
    </w:lvlOverride>
    <w:lvlOverride w:ilvl="3">
      <w:lvl w:ilvl="3" w:tplc="242E7FC4">
        <w:start w:val="1"/>
        <w:numFmt w:val="bullet"/>
        <w:lvlText w:val=""/>
        <w:lvlJc w:val="left"/>
        <w:pPr>
          <w:ind w:left="2880" w:hanging="360"/>
        </w:pPr>
        <w:rPr>
          <w:rFonts w:ascii="Symbol" w:hAnsi="Symbol" w:hint="default"/>
        </w:rPr>
      </w:lvl>
    </w:lvlOverride>
    <w:lvlOverride w:ilvl="4">
      <w:lvl w:ilvl="4" w:tplc="28164A22">
        <w:start w:val="1"/>
        <w:numFmt w:val="bullet"/>
        <w:lvlText w:val="o"/>
        <w:lvlJc w:val="left"/>
        <w:pPr>
          <w:ind w:left="3600" w:hanging="360"/>
        </w:pPr>
        <w:rPr>
          <w:rFonts w:ascii="Courier New" w:hAnsi="Courier New" w:cs="Courier New" w:hint="default"/>
        </w:rPr>
      </w:lvl>
    </w:lvlOverride>
    <w:lvlOverride w:ilvl="5">
      <w:lvl w:ilvl="5" w:tplc="6A78DFBC">
        <w:start w:val="1"/>
        <w:numFmt w:val="bullet"/>
        <w:lvlText w:val=""/>
        <w:lvlJc w:val="left"/>
        <w:pPr>
          <w:ind w:left="4320" w:hanging="360"/>
        </w:pPr>
        <w:rPr>
          <w:rFonts w:ascii="Wingdings" w:hAnsi="Wingdings" w:hint="default"/>
        </w:rPr>
      </w:lvl>
    </w:lvlOverride>
    <w:lvlOverride w:ilvl="6">
      <w:lvl w:ilvl="6" w:tplc="C5BE8D98">
        <w:start w:val="1"/>
        <w:numFmt w:val="bullet"/>
        <w:lvlText w:val=""/>
        <w:lvlJc w:val="left"/>
        <w:pPr>
          <w:ind w:left="5040" w:hanging="360"/>
        </w:pPr>
        <w:rPr>
          <w:rFonts w:ascii="Symbol" w:hAnsi="Symbol" w:hint="default"/>
        </w:rPr>
      </w:lvl>
    </w:lvlOverride>
    <w:lvlOverride w:ilvl="7">
      <w:lvl w:ilvl="7" w:tplc="AB08FC70">
        <w:start w:val="1"/>
        <w:numFmt w:val="bullet"/>
        <w:lvlText w:val="o"/>
        <w:lvlJc w:val="left"/>
        <w:pPr>
          <w:ind w:left="5760" w:hanging="360"/>
        </w:pPr>
        <w:rPr>
          <w:rFonts w:ascii="Courier New" w:hAnsi="Courier New" w:cs="Courier New" w:hint="default"/>
        </w:rPr>
      </w:lvl>
    </w:lvlOverride>
    <w:lvlOverride w:ilvl="8">
      <w:lvl w:ilvl="8" w:tplc="FBE8B43A">
        <w:start w:val="1"/>
        <w:numFmt w:val="bullet"/>
        <w:lvlText w:val=""/>
        <w:lvlJc w:val="left"/>
        <w:pPr>
          <w:ind w:left="6480" w:hanging="360"/>
        </w:pPr>
        <w:rPr>
          <w:rFonts w:ascii="Wingdings" w:hAnsi="Wingdings" w:hint="default"/>
        </w:rPr>
      </w:lvl>
    </w:lvlOverride>
  </w:num>
  <w:num w:numId="239">
    <w:abstractNumId w:val="122"/>
    <w:lvlOverride w:ilvl="0">
      <w:lvl w:ilvl="0" w:tplc="5C58FDA0">
        <w:start w:val="1"/>
        <w:numFmt w:val="bullet"/>
        <w:pStyle w:val="Lgende"/>
        <w:lvlText w:val=""/>
        <w:legacy w:legacy="1" w:legacySpace="0" w:legacyIndent="120"/>
        <w:lvlJc w:val="left"/>
        <w:pPr>
          <w:ind w:left="7208" w:hanging="120"/>
        </w:pPr>
        <w:rPr>
          <w:rFonts w:ascii="Symbol" w:hAnsi="Symbol" w:hint="default"/>
          <w:sz w:val="18"/>
        </w:rPr>
      </w:lvl>
    </w:lvlOverride>
    <w:lvlOverride w:ilvl="1">
      <w:lvl w:ilvl="1" w:tplc="6A26AC88">
        <w:start w:val="1"/>
        <w:numFmt w:val="bullet"/>
        <w:lvlText w:val="o"/>
        <w:lvlJc w:val="left"/>
        <w:pPr>
          <w:ind w:left="1440" w:hanging="360"/>
        </w:pPr>
        <w:rPr>
          <w:rFonts w:ascii="Courier New" w:hAnsi="Courier New" w:cs="Courier New" w:hint="default"/>
        </w:rPr>
      </w:lvl>
    </w:lvlOverride>
    <w:lvlOverride w:ilvl="2">
      <w:lvl w:ilvl="2" w:tplc="7D62970C">
        <w:start w:val="1"/>
        <w:numFmt w:val="bullet"/>
        <w:lvlText w:val=""/>
        <w:lvlJc w:val="left"/>
        <w:pPr>
          <w:ind w:left="2160" w:hanging="360"/>
        </w:pPr>
        <w:rPr>
          <w:rFonts w:ascii="Wingdings" w:hAnsi="Wingdings" w:hint="default"/>
        </w:rPr>
      </w:lvl>
    </w:lvlOverride>
    <w:lvlOverride w:ilvl="3">
      <w:lvl w:ilvl="3" w:tplc="242E7FC4">
        <w:start w:val="1"/>
        <w:numFmt w:val="bullet"/>
        <w:lvlText w:val=""/>
        <w:lvlJc w:val="left"/>
        <w:pPr>
          <w:ind w:left="2880" w:hanging="360"/>
        </w:pPr>
        <w:rPr>
          <w:rFonts w:ascii="Symbol" w:hAnsi="Symbol" w:hint="default"/>
        </w:rPr>
      </w:lvl>
    </w:lvlOverride>
    <w:lvlOverride w:ilvl="4">
      <w:lvl w:ilvl="4" w:tplc="28164A22">
        <w:start w:val="1"/>
        <w:numFmt w:val="bullet"/>
        <w:lvlText w:val="o"/>
        <w:lvlJc w:val="left"/>
        <w:pPr>
          <w:ind w:left="3600" w:hanging="360"/>
        </w:pPr>
        <w:rPr>
          <w:rFonts w:ascii="Courier New" w:hAnsi="Courier New" w:cs="Courier New" w:hint="default"/>
        </w:rPr>
      </w:lvl>
    </w:lvlOverride>
    <w:lvlOverride w:ilvl="5">
      <w:lvl w:ilvl="5" w:tplc="6A78DFBC">
        <w:start w:val="1"/>
        <w:numFmt w:val="bullet"/>
        <w:lvlText w:val=""/>
        <w:lvlJc w:val="left"/>
        <w:pPr>
          <w:ind w:left="4320" w:hanging="360"/>
        </w:pPr>
        <w:rPr>
          <w:rFonts w:ascii="Wingdings" w:hAnsi="Wingdings" w:hint="default"/>
        </w:rPr>
      </w:lvl>
    </w:lvlOverride>
    <w:lvlOverride w:ilvl="6">
      <w:lvl w:ilvl="6" w:tplc="C5BE8D98">
        <w:start w:val="1"/>
        <w:numFmt w:val="bullet"/>
        <w:lvlText w:val=""/>
        <w:lvlJc w:val="left"/>
        <w:pPr>
          <w:ind w:left="5040" w:hanging="360"/>
        </w:pPr>
        <w:rPr>
          <w:rFonts w:ascii="Symbol" w:hAnsi="Symbol" w:hint="default"/>
        </w:rPr>
      </w:lvl>
    </w:lvlOverride>
    <w:lvlOverride w:ilvl="7">
      <w:lvl w:ilvl="7" w:tplc="AB08FC70">
        <w:start w:val="1"/>
        <w:numFmt w:val="bullet"/>
        <w:lvlText w:val="o"/>
        <w:lvlJc w:val="left"/>
        <w:pPr>
          <w:ind w:left="5760" w:hanging="360"/>
        </w:pPr>
        <w:rPr>
          <w:rFonts w:ascii="Courier New" w:hAnsi="Courier New" w:cs="Courier New" w:hint="default"/>
        </w:rPr>
      </w:lvl>
    </w:lvlOverride>
    <w:lvlOverride w:ilvl="8">
      <w:lvl w:ilvl="8" w:tplc="FBE8B43A">
        <w:start w:val="1"/>
        <w:numFmt w:val="bullet"/>
        <w:lvlText w:val=""/>
        <w:lvlJc w:val="left"/>
        <w:pPr>
          <w:ind w:left="6480" w:hanging="360"/>
        </w:pPr>
        <w:rPr>
          <w:rFonts w:ascii="Wingdings" w:hAnsi="Wingdings" w:hint="default"/>
        </w:rPr>
      </w:lvl>
    </w:lvlOverride>
  </w:num>
  <w:num w:numId="240">
    <w:abstractNumId w:val="122"/>
    <w:lvlOverride w:ilvl="0">
      <w:lvl w:ilvl="0" w:tplc="5C58FDA0">
        <w:start w:val="1"/>
        <w:numFmt w:val="bullet"/>
        <w:pStyle w:val="Lgende"/>
        <w:lvlText w:val=""/>
        <w:legacy w:legacy="1" w:legacySpace="0" w:legacyIndent="120"/>
        <w:lvlJc w:val="left"/>
        <w:pPr>
          <w:ind w:left="7208" w:hanging="120"/>
        </w:pPr>
        <w:rPr>
          <w:rFonts w:ascii="Symbol" w:hAnsi="Symbol" w:hint="default"/>
          <w:sz w:val="18"/>
        </w:rPr>
      </w:lvl>
    </w:lvlOverride>
    <w:lvlOverride w:ilvl="1">
      <w:lvl w:ilvl="1" w:tplc="6A26AC88">
        <w:start w:val="1"/>
        <w:numFmt w:val="bullet"/>
        <w:lvlText w:val="o"/>
        <w:lvlJc w:val="left"/>
        <w:pPr>
          <w:ind w:left="1440" w:hanging="360"/>
        </w:pPr>
        <w:rPr>
          <w:rFonts w:ascii="Courier New" w:hAnsi="Courier New" w:cs="Courier New" w:hint="default"/>
        </w:rPr>
      </w:lvl>
    </w:lvlOverride>
    <w:lvlOverride w:ilvl="2">
      <w:lvl w:ilvl="2" w:tplc="7D62970C">
        <w:start w:val="1"/>
        <w:numFmt w:val="bullet"/>
        <w:lvlText w:val=""/>
        <w:lvlJc w:val="left"/>
        <w:pPr>
          <w:ind w:left="2160" w:hanging="360"/>
        </w:pPr>
        <w:rPr>
          <w:rFonts w:ascii="Wingdings" w:hAnsi="Wingdings" w:hint="default"/>
        </w:rPr>
      </w:lvl>
    </w:lvlOverride>
    <w:lvlOverride w:ilvl="3">
      <w:lvl w:ilvl="3" w:tplc="242E7FC4">
        <w:start w:val="1"/>
        <w:numFmt w:val="bullet"/>
        <w:lvlText w:val=""/>
        <w:lvlJc w:val="left"/>
        <w:pPr>
          <w:ind w:left="2880" w:hanging="360"/>
        </w:pPr>
        <w:rPr>
          <w:rFonts w:ascii="Symbol" w:hAnsi="Symbol" w:hint="default"/>
        </w:rPr>
      </w:lvl>
    </w:lvlOverride>
    <w:lvlOverride w:ilvl="4">
      <w:lvl w:ilvl="4" w:tplc="28164A22">
        <w:start w:val="1"/>
        <w:numFmt w:val="bullet"/>
        <w:lvlText w:val="o"/>
        <w:lvlJc w:val="left"/>
        <w:pPr>
          <w:ind w:left="3600" w:hanging="360"/>
        </w:pPr>
        <w:rPr>
          <w:rFonts w:ascii="Courier New" w:hAnsi="Courier New" w:cs="Courier New" w:hint="default"/>
        </w:rPr>
      </w:lvl>
    </w:lvlOverride>
    <w:lvlOverride w:ilvl="5">
      <w:lvl w:ilvl="5" w:tplc="6A78DFBC">
        <w:start w:val="1"/>
        <w:numFmt w:val="bullet"/>
        <w:lvlText w:val=""/>
        <w:lvlJc w:val="left"/>
        <w:pPr>
          <w:ind w:left="4320" w:hanging="360"/>
        </w:pPr>
        <w:rPr>
          <w:rFonts w:ascii="Wingdings" w:hAnsi="Wingdings" w:hint="default"/>
        </w:rPr>
      </w:lvl>
    </w:lvlOverride>
    <w:lvlOverride w:ilvl="6">
      <w:lvl w:ilvl="6" w:tplc="C5BE8D98">
        <w:start w:val="1"/>
        <w:numFmt w:val="bullet"/>
        <w:lvlText w:val=""/>
        <w:lvlJc w:val="left"/>
        <w:pPr>
          <w:ind w:left="5040" w:hanging="360"/>
        </w:pPr>
        <w:rPr>
          <w:rFonts w:ascii="Symbol" w:hAnsi="Symbol" w:hint="default"/>
        </w:rPr>
      </w:lvl>
    </w:lvlOverride>
    <w:lvlOverride w:ilvl="7">
      <w:lvl w:ilvl="7" w:tplc="AB08FC70">
        <w:start w:val="1"/>
        <w:numFmt w:val="bullet"/>
        <w:lvlText w:val="o"/>
        <w:lvlJc w:val="left"/>
        <w:pPr>
          <w:ind w:left="5760" w:hanging="360"/>
        </w:pPr>
        <w:rPr>
          <w:rFonts w:ascii="Courier New" w:hAnsi="Courier New" w:cs="Courier New" w:hint="default"/>
        </w:rPr>
      </w:lvl>
    </w:lvlOverride>
    <w:lvlOverride w:ilvl="8">
      <w:lvl w:ilvl="8" w:tplc="FBE8B43A">
        <w:start w:val="1"/>
        <w:numFmt w:val="bullet"/>
        <w:lvlText w:val=""/>
        <w:lvlJc w:val="left"/>
        <w:pPr>
          <w:ind w:left="6480" w:hanging="360"/>
        </w:pPr>
        <w:rPr>
          <w:rFonts w:ascii="Wingdings" w:hAnsi="Wingdings" w:hint="default"/>
        </w:rPr>
      </w:lvl>
    </w:lvlOverride>
  </w:num>
  <w:num w:numId="241">
    <w:abstractNumId w:val="176"/>
  </w:num>
  <w:numIdMacAtCleanup w:val="24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OUBARD Christine">
    <w15:presenceInfo w15:providerId="AD" w15:userId="S-1-5-21-2043104406-512064258-1538882281-10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6145"/>
  </w:hdrShapeDefaults>
  <w:footnotePr>
    <w:numRestart w:val="eachPage"/>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B43"/>
    <w:rsid w:val="00033E5F"/>
    <w:rsid w:val="00057264"/>
    <w:rsid w:val="000634DA"/>
    <w:rsid w:val="00086D05"/>
    <w:rsid w:val="000A3A6B"/>
    <w:rsid w:val="000D08CB"/>
    <w:rsid w:val="001273FA"/>
    <w:rsid w:val="001A2DBF"/>
    <w:rsid w:val="001A6ECF"/>
    <w:rsid w:val="001B3FCD"/>
    <w:rsid w:val="001F4DB4"/>
    <w:rsid w:val="00217B1A"/>
    <w:rsid w:val="00250429"/>
    <w:rsid w:val="00255742"/>
    <w:rsid w:val="002C364F"/>
    <w:rsid w:val="002C6F53"/>
    <w:rsid w:val="00315383"/>
    <w:rsid w:val="0039369E"/>
    <w:rsid w:val="003A0A6E"/>
    <w:rsid w:val="003D1466"/>
    <w:rsid w:val="003D5381"/>
    <w:rsid w:val="00422586"/>
    <w:rsid w:val="00425895"/>
    <w:rsid w:val="00431BB1"/>
    <w:rsid w:val="00437569"/>
    <w:rsid w:val="004618B3"/>
    <w:rsid w:val="0047587A"/>
    <w:rsid w:val="004E4799"/>
    <w:rsid w:val="004F4EC5"/>
    <w:rsid w:val="005348B8"/>
    <w:rsid w:val="00604B78"/>
    <w:rsid w:val="00626075"/>
    <w:rsid w:val="006A0882"/>
    <w:rsid w:val="006E4FCA"/>
    <w:rsid w:val="00706B65"/>
    <w:rsid w:val="007102D8"/>
    <w:rsid w:val="00733965"/>
    <w:rsid w:val="00770912"/>
    <w:rsid w:val="007C6022"/>
    <w:rsid w:val="007F05B7"/>
    <w:rsid w:val="00843CAD"/>
    <w:rsid w:val="00852D08"/>
    <w:rsid w:val="00883BCE"/>
    <w:rsid w:val="00892354"/>
    <w:rsid w:val="00912781"/>
    <w:rsid w:val="00932FEA"/>
    <w:rsid w:val="00937A61"/>
    <w:rsid w:val="00941DFC"/>
    <w:rsid w:val="00942593"/>
    <w:rsid w:val="009738AB"/>
    <w:rsid w:val="00973F94"/>
    <w:rsid w:val="009856F3"/>
    <w:rsid w:val="00A11B0F"/>
    <w:rsid w:val="00A57B92"/>
    <w:rsid w:val="00A74200"/>
    <w:rsid w:val="00A829B3"/>
    <w:rsid w:val="00B30F19"/>
    <w:rsid w:val="00BC3ABC"/>
    <w:rsid w:val="00C14F97"/>
    <w:rsid w:val="00C26E5D"/>
    <w:rsid w:val="00C567EC"/>
    <w:rsid w:val="00C81BF1"/>
    <w:rsid w:val="00CE2B43"/>
    <w:rsid w:val="00D0046D"/>
    <w:rsid w:val="00D5412A"/>
    <w:rsid w:val="00D91027"/>
    <w:rsid w:val="00DD5D22"/>
    <w:rsid w:val="00E16EB1"/>
    <w:rsid w:val="00E24698"/>
    <w:rsid w:val="00E82D84"/>
    <w:rsid w:val="00F107F4"/>
    <w:rsid w:val="00F6569B"/>
    <w:rsid w:val="00F7694C"/>
    <w:rsid w:val="00F779EC"/>
    <w:rsid w:val="00FB41C8"/>
    <w:rsid w:val="00FB5FB5"/>
    <w:rsid w:val="00FB776E"/>
    <w:rsid w:val="00FD7DDB"/>
    <w:rsid w:val="00FE4917"/>
    <w:rsid w:val="00FF6B2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4CE51D2"/>
  <w15:docId w15:val="{05E4C9FD-AF2F-4363-9AD5-90CD4888A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fr-FR" w:eastAsia="en-US" w:bidi="ar-SA"/>
      </w:rPr>
    </w:rPrDefault>
    <w:pPrDefault>
      <w:pPr>
        <w:spacing w:line="240" w:lineRule="atLeast"/>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TM1"/>
    <w:next w:val="Normal"/>
    <w:link w:val="Titre1Car"/>
    <w:uiPriority w:val="99"/>
    <w:qFormat/>
    <w:pPr>
      <w:keepNext/>
      <w:keepLines/>
      <w:numPr>
        <w:numId w:val="230"/>
      </w:numPr>
      <w:spacing w:before="180" w:after="240" w:line="280" w:lineRule="atLeast"/>
      <w:outlineLvl w:val="0"/>
    </w:pPr>
    <w:rPr>
      <w:rFonts w:asciiTheme="majorHAnsi" w:eastAsiaTheme="majorEastAsia" w:hAnsiTheme="majorHAnsi" w:cstheme="majorBidi"/>
      <w:b/>
      <w:bCs/>
      <w:sz w:val="28"/>
      <w:szCs w:val="28"/>
    </w:rPr>
  </w:style>
  <w:style w:type="paragraph" w:styleId="Titre2">
    <w:name w:val="heading 2"/>
    <w:basedOn w:val="Normal"/>
    <w:next w:val="Normal"/>
    <w:link w:val="Titre2Car"/>
    <w:uiPriority w:val="9"/>
    <w:qFormat/>
    <w:pPr>
      <w:keepNext/>
      <w:keepLines/>
      <w:numPr>
        <w:ilvl w:val="1"/>
        <w:numId w:val="230"/>
      </w:numPr>
      <w:spacing w:before="300" w:after="120" w:line="220" w:lineRule="atLeast"/>
      <w:outlineLvl w:val="1"/>
    </w:pPr>
    <w:rPr>
      <w:rFonts w:asciiTheme="majorHAnsi" w:eastAsiaTheme="majorEastAsia" w:hAnsiTheme="majorHAnsi" w:cstheme="majorBidi"/>
      <w:b/>
      <w:bCs/>
      <w:sz w:val="22"/>
    </w:rPr>
  </w:style>
  <w:style w:type="paragraph" w:styleId="Titre3">
    <w:name w:val="heading 3"/>
    <w:basedOn w:val="Normal"/>
    <w:next w:val="Normal"/>
    <w:link w:val="Titre3Car"/>
    <w:uiPriority w:val="9"/>
    <w:qFormat/>
    <w:pPr>
      <w:keepNext/>
      <w:keepLines/>
      <w:numPr>
        <w:ilvl w:val="2"/>
        <w:numId w:val="230"/>
      </w:numPr>
      <w:spacing w:before="160" w:after="60" w:line="220" w:lineRule="atLeast"/>
      <w:outlineLvl w:val="2"/>
    </w:pPr>
    <w:rPr>
      <w:rFonts w:asciiTheme="majorHAnsi" w:eastAsiaTheme="majorEastAsia" w:hAnsiTheme="majorHAnsi" w:cstheme="majorBidi"/>
      <w:b/>
      <w:bCs/>
      <w:sz w:val="18"/>
      <w:szCs w:val="18"/>
    </w:rPr>
  </w:style>
  <w:style w:type="paragraph" w:styleId="Titre4">
    <w:name w:val="heading 4"/>
    <w:basedOn w:val="Normal"/>
    <w:next w:val="Normal"/>
    <w:link w:val="Titre4Car"/>
    <w:uiPriority w:val="9"/>
    <w:qFormat/>
    <w:pPr>
      <w:keepNext/>
      <w:keepLines/>
      <w:numPr>
        <w:ilvl w:val="3"/>
        <w:numId w:val="230"/>
      </w:numPr>
      <w:spacing w:before="160" w:after="60" w:line="260" w:lineRule="atLeast"/>
      <w:outlineLvl w:val="3"/>
    </w:pPr>
    <w:rPr>
      <w:rFonts w:asciiTheme="majorHAnsi" w:eastAsiaTheme="majorEastAsia" w:hAnsiTheme="majorHAnsi" w:cstheme="majorBidi"/>
      <w:b/>
      <w:bCs/>
      <w:iCs/>
      <w:sz w:val="18"/>
      <w:szCs w:val="18"/>
    </w:rPr>
  </w:style>
  <w:style w:type="paragraph" w:styleId="Titre5">
    <w:name w:val="heading 5"/>
    <w:basedOn w:val="Normal"/>
    <w:next w:val="Normal"/>
    <w:link w:val="Titre5Car"/>
    <w:uiPriority w:val="9"/>
    <w:qFormat/>
    <w:pPr>
      <w:keepNext/>
      <w:keepLines/>
      <w:numPr>
        <w:ilvl w:val="4"/>
        <w:numId w:val="230"/>
      </w:numPr>
      <w:spacing w:before="200" w:line="260" w:lineRule="atLeast"/>
      <w:outlineLvl w:val="4"/>
    </w:pPr>
    <w:rPr>
      <w:rFonts w:asciiTheme="majorHAnsi" w:eastAsiaTheme="majorEastAsia" w:hAnsiTheme="majorHAnsi" w:cstheme="majorBidi"/>
      <w:color w:val="002B20" w:themeColor="accent1" w:themeShade="7F"/>
      <w:sz w:val="18"/>
      <w:szCs w:val="18"/>
    </w:rPr>
  </w:style>
  <w:style w:type="paragraph" w:styleId="Titre6">
    <w:name w:val="heading 6"/>
    <w:basedOn w:val="Normal"/>
    <w:next w:val="Normal"/>
    <w:link w:val="Titre6Car"/>
    <w:uiPriority w:val="9"/>
    <w:qFormat/>
    <w:pPr>
      <w:keepNext/>
      <w:keepLines/>
      <w:numPr>
        <w:ilvl w:val="5"/>
        <w:numId w:val="230"/>
      </w:numPr>
      <w:spacing w:before="200" w:line="260" w:lineRule="atLeast"/>
      <w:outlineLvl w:val="5"/>
    </w:pPr>
    <w:rPr>
      <w:rFonts w:asciiTheme="majorHAnsi" w:eastAsiaTheme="majorEastAsia" w:hAnsiTheme="majorHAnsi" w:cstheme="majorBidi"/>
      <w:i/>
      <w:iCs/>
      <w:color w:val="002B20" w:themeColor="accent1" w:themeShade="7F"/>
      <w:sz w:val="18"/>
      <w:szCs w:val="18"/>
    </w:rPr>
  </w:style>
  <w:style w:type="paragraph" w:styleId="Titre7">
    <w:name w:val="heading 7"/>
    <w:basedOn w:val="Normal"/>
    <w:next w:val="Normal"/>
    <w:link w:val="Titre7Car"/>
    <w:uiPriority w:val="99"/>
    <w:qFormat/>
    <w:pPr>
      <w:keepNext/>
      <w:keepLines/>
      <w:numPr>
        <w:ilvl w:val="6"/>
        <w:numId w:val="230"/>
      </w:numPr>
      <w:spacing w:before="200" w:line="260" w:lineRule="atLeast"/>
      <w:outlineLvl w:val="6"/>
    </w:pPr>
    <w:rPr>
      <w:rFonts w:asciiTheme="majorHAnsi" w:eastAsiaTheme="majorEastAsia" w:hAnsiTheme="majorHAnsi" w:cstheme="majorBidi"/>
      <w:i/>
      <w:iCs/>
      <w:color w:val="404040" w:themeColor="text1" w:themeTint="BF"/>
      <w:sz w:val="18"/>
      <w:szCs w:val="18"/>
    </w:rPr>
  </w:style>
  <w:style w:type="paragraph" w:styleId="Titre8">
    <w:name w:val="heading 8"/>
    <w:basedOn w:val="Normal"/>
    <w:next w:val="Normal"/>
    <w:link w:val="Titre8Car"/>
    <w:uiPriority w:val="99"/>
    <w:qFormat/>
    <w:pPr>
      <w:keepNext/>
      <w:keepLines/>
      <w:numPr>
        <w:ilvl w:val="7"/>
        <w:numId w:val="230"/>
      </w:numPr>
      <w:spacing w:before="200" w:line="260" w:lineRule="atLeast"/>
      <w:outlineLvl w:val="7"/>
    </w:pPr>
    <w:rPr>
      <w:rFonts w:asciiTheme="majorHAnsi" w:eastAsiaTheme="majorEastAsia" w:hAnsiTheme="majorHAnsi" w:cstheme="majorBidi"/>
      <w:color w:val="404040" w:themeColor="text1" w:themeTint="BF"/>
    </w:rPr>
  </w:style>
  <w:style w:type="paragraph" w:styleId="Titre9">
    <w:name w:val="heading 9"/>
    <w:basedOn w:val="Normal"/>
    <w:next w:val="Normal"/>
    <w:link w:val="Titre9Car"/>
    <w:uiPriority w:val="99"/>
    <w:qFormat/>
    <w:pPr>
      <w:keepNext/>
      <w:keepLines/>
      <w:numPr>
        <w:ilvl w:val="8"/>
        <w:numId w:val="230"/>
      </w:numPr>
      <w:spacing w:before="200" w:line="260" w:lineRule="atLeast"/>
      <w:outlineLvl w:val="8"/>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Heading1Char">
    <w:name w:val="Heading 1 Char"/>
    <w:basedOn w:val="Policepardfaut"/>
    <w:uiPriority w:val="9"/>
    <w:rPr>
      <w:rFonts w:ascii="Arial" w:eastAsia="Arial" w:hAnsi="Arial" w:cs="Arial"/>
      <w:sz w:val="40"/>
      <w:szCs w:val="40"/>
    </w:rPr>
  </w:style>
  <w:style w:type="character" w:customStyle="1" w:styleId="Heading2Char">
    <w:name w:val="Heading 2 Char"/>
    <w:basedOn w:val="Policepardfaut"/>
    <w:uiPriority w:val="9"/>
    <w:rPr>
      <w:rFonts w:ascii="Arial" w:eastAsia="Arial" w:hAnsi="Arial" w:cs="Arial"/>
      <w:sz w:val="34"/>
    </w:rPr>
  </w:style>
  <w:style w:type="character" w:customStyle="1" w:styleId="Heading3Char">
    <w:name w:val="Heading 3 Char"/>
    <w:basedOn w:val="Policepardfaut"/>
    <w:uiPriority w:val="9"/>
    <w:rPr>
      <w:rFonts w:ascii="Arial" w:eastAsia="Arial" w:hAnsi="Arial" w:cs="Arial"/>
      <w:sz w:val="30"/>
      <w:szCs w:val="30"/>
    </w:rPr>
  </w:style>
  <w:style w:type="character" w:customStyle="1" w:styleId="Heading4Char">
    <w:name w:val="Heading 4 Char"/>
    <w:basedOn w:val="Policepardfaut"/>
    <w:uiPriority w:val="9"/>
    <w:rPr>
      <w:rFonts w:ascii="Arial" w:eastAsia="Arial" w:hAnsi="Arial" w:cs="Arial"/>
      <w:b/>
      <w:bCs/>
      <w:sz w:val="26"/>
      <w:szCs w:val="26"/>
    </w:rPr>
  </w:style>
  <w:style w:type="character" w:customStyle="1" w:styleId="Heading5Char">
    <w:name w:val="Heading 5 Char"/>
    <w:basedOn w:val="Policepardfaut"/>
    <w:uiPriority w:val="9"/>
    <w:rPr>
      <w:rFonts w:ascii="Arial" w:eastAsia="Arial" w:hAnsi="Arial" w:cs="Arial"/>
      <w:b/>
      <w:bCs/>
      <w:sz w:val="24"/>
      <w:szCs w:val="24"/>
    </w:rPr>
  </w:style>
  <w:style w:type="character" w:customStyle="1" w:styleId="Heading6Char">
    <w:name w:val="Heading 6 Char"/>
    <w:basedOn w:val="Policepardfaut"/>
    <w:uiPriority w:val="9"/>
    <w:rPr>
      <w:rFonts w:ascii="Arial" w:eastAsia="Arial" w:hAnsi="Arial" w:cs="Arial"/>
      <w:b/>
      <w:bCs/>
      <w:sz w:val="22"/>
      <w:szCs w:val="22"/>
    </w:rPr>
  </w:style>
  <w:style w:type="character" w:customStyle="1" w:styleId="Heading7Char">
    <w:name w:val="Heading 7 Char"/>
    <w:basedOn w:val="Policepardfaut"/>
    <w:uiPriority w:val="9"/>
    <w:rPr>
      <w:rFonts w:ascii="Arial" w:eastAsia="Arial" w:hAnsi="Arial" w:cs="Arial"/>
      <w:b/>
      <w:bCs/>
      <w:i/>
      <w:iCs/>
      <w:sz w:val="22"/>
      <w:szCs w:val="22"/>
    </w:rPr>
  </w:style>
  <w:style w:type="character" w:customStyle="1" w:styleId="Heading8Char">
    <w:name w:val="Heading 8 Char"/>
    <w:basedOn w:val="Policepardfaut"/>
    <w:uiPriority w:val="9"/>
    <w:rPr>
      <w:rFonts w:ascii="Arial" w:eastAsia="Arial" w:hAnsi="Arial" w:cs="Arial"/>
      <w:i/>
      <w:iCs/>
      <w:sz w:val="22"/>
      <w:szCs w:val="22"/>
    </w:rPr>
  </w:style>
  <w:style w:type="character" w:customStyle="1" w:styleId="Heading9Char">
    <w:name w:val="Heading 9 Char"/>
    <w:basedOn w:val="Policepardfaut"/>
    <w:uiPriority w:val="9"/>
    <w:rPr>
      <w:rFonts w:ascii="Arial" w:eastAsia="Arial" w:hAnsi="Arial" w:cs="Arial"/>
      <w:i/>
      <w:iCs/>
      <w:sz w:val="21"/>
      <w:szCs w:val="21"/>
    </w:rPr>
  </w:style>
  <w:style w:type="character" w:customStyle="1" w:styleId="TitleChar">
    <w:name w:val="Title Char"/>
    <w:basedOn w:val="Policepardfaut"/>
    <w:uiPriority w:val="10"/>
    <w:rPr>
      <w:sz w:val="48"/>
      <w:szCs w:val="48"/>
    </w:rPr>
  </w:style>
  <w:style w:type="character" w:customStyle="1" w:styleId="SubtitleChar">
    <w:name w:val="Subtitle Char"/>
    <w:basedOn w:val="Policepardfaut"/>
    <w:uiPriority w:val="11"/>
    <w:rPr>
      <w:sz w:val="24"/>
      <w:szCs w:val="24"/>
    </w:rPr>
  </w:style>
  <w:style w:type="character" w:customStyle="1" w:styleId="QuoteChar">
    <w:name w:val="Quote Char"/>
    <w:uiPriority w:val="29"/>
    <w:rPr>
      <w:i/>
    </w:rPr>
  </w:style>
  <w:style w:type="character" w:customStyle="1" w:styleId="IntenseQuoteChar">
    <w:name w:val="Intense Quote Char"/>
    <w:uiPriority w:val="30"/>
    <w:rPr>
      <w:i/>
    </w:rPr>
  </w:style>
  <w:style w:type="character" w:customStyle="1" w:styleId="HeaderChar">
    <w:name w:val="Header Char"/>
    <w:basedOn w:val="Policepardfaut"/>
    <w:uiPriority w:val="99"/>
  </w:style>
  <w:style w:type="character" w:customStyle="1" w:styleId="FooterChar">
    <w:name w:val="Footer Char"/>
    <w:basedOn w:val="Policepardfaut"/>
    <w:uiPriority w:val="99"/>
  </w:style>
  <w:style w:type="character" w:customStyle="1" w:styleId="ui-provider">
    <w:name w:val="ui-provider"/>
    <w:basedOn w:val="Policepardfaut"/>
  </w:style>
  <w:style w:type="character" w:customStyle="1" w:styleId="Mentionnonrsolue1">
    <w:name w:val="Mention non résolue1"/>
    <w:basedOn w:val="Policepardfaut"/>
    <w:uiPriority w:val="99"/>
    <w:semiHidden/>
    <w:unhideWhenUsed/>
    <w:rPr>
      <w:color w:val="605E5C"/>
      <w:shd w:val="clear" w:color="auto" w:fill="E1DFDD"/>
    </w:rPr>
  </w:style>
  <w:style w:type="character" w:customStyle="1" w:styleId="FootnoteTextChar">
    <w:name w:val="Footnote Text Char"/>
    <w:uiPriority w:val="99"/>
    <w:rPr>
      <w:sz w:val="18"/>
    </w:rPr>
  </w:style>
  <w:style w:type="character" w:customStyle="1" w:styleId="EndnoteTextChar">
    <w:name w:val="Endnote Text Char"/>
    <w:uiPriority w:val="99"/>
    <w:rPr>
      <w:sz w:val="20"/>
    </w:rPr>
  </w:style>
  <w:style w:type="paragraph" w:styleId="En-tte">
    <w:name w:val="header"/>
    <w:link w:val="En-tteCar"/>
    <w:uiPriority w:val="99"/>
    <w:unhideWhenUsed/>
    <w:pPr>
      <w:spacing w:line="240" w:lineRule="exact"/>
    </w:pPr>
  </w:style>
  <w:style w:type="character" w:customStyle="1" w:styleId="En-tteCar">
    <w:name w:val="En-tête Car"/>
    <w:basedOn w:val="Policepardfaut"/>
    <w:link w:val="En-tte"/>
    <w:uiPriority w:val="99"/>
    <w:rPr>
      <w:sz w:val="20"/>
    </w:rPr>
  </w:style>
  <w:style w:type="paragraph" w:styleId="Pieddepage">
    <w:name w:val="footer"/>
    <w:link w:val="PieddepageCar"/>
    <w:uiPriority w:val="99"/>
    <w:unhideWhenUsed/>
    <w:pPr>
      <w:spacing w:line="240" w:lineRule="exact"/>
    </w:pPr>
  </w:style>
  <w:style w:type="character" w:customStyle="1" w:styleId="PieddepageCar">
    <w:name w:val="Pied de page Car"/>
    <w:basedOn w:val="Policepardfaut"/>
    <w:link w:val="Pieddepage"/>
    <w:uiPriority w:val="99"/>
    <w:rPr>
      <w:sz w:val="20"/>
    </w:rPr>
  </w:style>
  <w:style w:type="paragraph" w:styleId="Textedebulles">
    <w:name w:val="Balloon Text"/>
    <w:basedOn w:val="Normal"/>
    <w:link w:val="TextedebullesCar"/>
    <w:uiPriority w:val="99"/>
    <w:semiHidden/>
    <w:unhideWhenUsed/>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table" w:styleId="Grilledutableau">
    <w:name w:val="Table Grid"/>
    <w:basedOn w:val="TableauNormal"/>
    <w:uiPriority w:val="3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Pr>
  </w:style>
  <w:style w:type="paragraph" w:styleId="Paragraphedeliste">
    <w:name w:val="List Paragraph"/>
    <w:basedOn w:val="Normal"/>
    <w:link w:val="ParagraphedelisteCar"/>
    <w:uiPriority w:val="34"/>
    <w:qFormat/>
    <w:pPr>
      <w:ind w:left="720"/>
      <w:contextualSpacing/>
    </w:pPr>
  </w:style>
  <w:style w:type="character" w:customStyle="1" w:styleId="Titre1Car">
    <w:name w:val="Titre 1 Car"/>
    <w:basedOn w:val="Policepardfaut"/>
    <w:link w:val="Titre1"/>
    <w:uiPriority w:val="99"/>
    <w:rPr>
      <w:rFonts w:asciiTheme="majorHAnsi" w:eastAsiaTheme="majorEastAsia" w:hAnsiTheme="majorHAnsi" w:cstheme="majorBidi"/>
      <w:b/>
      <w:bCs/>
      <w:sz w:val="28"/>
      <w:szCs w:val="28"/>
    </w:rPr>
  </w:style>
  <w:style w:type="character" w:customStyle="1" w:styleId="Titre2Car">
    <w:name w:val="Titre 2 Car"/>
    <w:basedOn w:val="Policepardfaut"/>
    <w:link w:val="Titre2"/>
    <w:uiPriority w:val="9"/>
    <w:rPr>
      <w:rFonts w:asciiTheme="majorHAnsi" w:eastAsiaTheme="majorEastAsia" w:hAnsiTheme="majorHAnsi" w:cstheme="majorBidi"/>
      <w:b/>
      <w:bCs/>
      <w:sz w:val="22"/>
    </w:rPr>
  </w:style>
  <w:style w:type="character" w:customStyle="1" w:styleId="Titre3Car">
    <w:name w:val="Titre 3 Car"/>
    <w:basedOn w:val="Policepardfaut"/>
    <w:link w:val="Titre3"/>
    <w:uiPriority w:val="9"/>
    <w:rPr>
      <w:rFonts w:asciiTheme="majorHAnsi" w:eastAsiaTheme="majorEastAsia" w:hAnsiTheme="majorHAnsi" w:cstheme="majorBidi"/>
      <w:b/>
      <w:bCs/>
      <w:sz w:val="18"/>
      <w:szCs w:val="18"/>
    </w:rPr>
  </w:style>
  <w:style w:type="character" w:customStyle="1" w:styleId="Titre4Car">
    <w:name w:val="Titre 4 Car"/>
    <w:basedOn w:val="Policepardfaut"/>
    <w:link w:val="Titre4"/>
    <w:uiPriority w:val="9"/>
    <w:rPr>
      <w:rFonts w:asciiTheme="majorHAnsi" w:eastAsiaTheme="majorEastAsia" w:hAnsiTheme="majorHAnsi" w:cstheme="majorBidi"/>
      <w:b/>
      <w:bCs/>
      <w:iCs/>
      <w:sz w:val="18"/>
      <w:szCs w:val="18"/>
    </w:rPr>
  </w:style>
  <w:style w:type="character" w:customStyle="1" w:styleId="Titre5Car">
    <w:name w:val="Titre 5 Car"/>
    <w:basedOn w:val="Policepardfaut"/>
    <w:link w:val="Titre5"/>
    <w:uiPriority w:val="9"/>
    <w:rPr>
      <w:rFonts w:asciiTheme="majorHAnsi" w:eastAsiaTheme="majorEastAsia" w:hAnsiTheme="majorHAnsi" w:cstheme="majorBidi"/>
      <w:color w:val="002B20" w:themeColor="accent1" w:themeShade="7F"/>
      <w:sz w:val="18"/>
      <w:szCs w:val="18"/>
    </w:rPr>
  </w:style>
  <w:style w:type="character" w:customStyle="1" w:styleId="Titre6Car">
    <w:name w:val="Titre 6 Car"/>
    <w:basedOn w:val="Policepardfaut"/>
    <w:link w:val="Titre6"/>
    <w:uiPriority w:val="9"/>
    <w:rPr>
      <w:rFonts w:asciiTheme="majorHAnsi" w:eastAsiaTheme="majorEastAsia" w:hAnsiTheme="majorHAnsi" w:cstheme="majorBidi"/>
      <w:i/>
      <w:iCs/>
      <w:color w:val="002B20" w:themeColor="accent1" w:themeShade="7F"/>
      <w:sz w:val="18"/>
      <w:szCs w:val="18"/>
    </w:rPr>
  </w:style>
  <w:style w:type="character" w:customStyle="1" w:styleId="Titre7Car">
    <w:name w:val="Titre 7 Car"/>
    <w:basedOn w:val="Policepardfaut"/>
    <w:link w:val="Titre7"/>
    <w:uiPriority w:val="99"/>
    <w:rPr>
      <w:rFonts w:asciiTheme="majorHAnsi" w:eastAsiaTheme="majorEastAsia" w:hAnsiTheme="majorHAnsi" w:cstheme="majorBidi"/>
      <w:i/>
      <w:iCs/>
      <w:color w:val="404040" w:themeColor="text1" w:themeTint="BF"/>
      <w:sz w:val="18"/>
      <w:szCs w:val="18"/>
    </w:rPr>
  </w:style>
  <w:style w:type="character" w:customStyle="1" w:styleId="Titre8Car">
    <w:name w:val="Titre 8 Car"/>
    <w:basedOn w:val="Policepardfaut"/>
    <w:link w:val="Titre8"/>
    <w:uiPriority w:val="99"/>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9"/>
    <w:rPr>
      <w:rFonts w:asciiTheme="majorHAnsi" w:eastAsiaTheme="majorEastAsia" w:hAnsiTheme="majorHAnsi" w:cstheme="majorBidi"/>
      <w:i/>
      <w:iCs/>
      <w:color w:val="404040" w:themeColor="text1" w:themeTint="BF"/>
    </w:rPr>
  </w:style>
  <w:style w:type="paragraph" w:customStyle="1" w:styleId="Textepuce1">
    <w:name w:val="Texte puce 1"/>
    <w:basedOn w:val="Paragraphedeliste"/>
    <w:pPr>
      <w:numPr>
        <w:numId w:val="5"/>
      </w:numPr>
      <w:spacing w:line="260" w:lineRule="atLeast"/>
      <w:ind w:left="142" w:hanging="142"/>
    </w:pPr>
    <w:rPr>
      <w:sz w:val="18"/>
      <w:szCs w:val="18"/>
    </w:rPr>
  </w:style>
  <w:style w:type="paragraph" w:customStyle="1" w:styleId="Textedesaisie">
    <w:name w:val="Texte de saisie"/>
    <w:basedOn w:val="Normal"/>
    <w:qFormat/>
    <w:pPr>
      <w:spacing w:line="264" w:lineRule="atLeast"/>
    </w:pPr>
    <w:rPr>
      <w:sz w:val="22"/>
    </w:rPr>
  </w:style>
  <w:style w:type="paragraph" w:customStyle="1" w:styleId="Intituldeladirection">
    <w:name w:val="Intitulé de la direction"/>
    <w:basedOn w:val="Normal"/>
    <w:qFormat/>
    <w:pPr>
      <w:spacing w:line="336" w:lineRule="atLeast"/>
      <w:jc w:val="right"/>
    </w:pPr>
    <w:rPr>
      <w:b/>
      <w:sz w:val="28"/>
    </w:rPr>
  </w:style>
  <w:style w:type="paragraph" w:customStyle="1" w:styleId="NomPrnom">
    <w:name w:val="Nom Prénom"/>
    <w:basedOn w:val="Normal"/>
    <w:qFormat/>
    <w:pPr>
      <w:spacing w:line="288" w:lineRule="atLeast"/>
    </w:pPr>
    <w:rPr>
      <w:b/>
      <w:caps/>
      <w:sz w:val="24"/>
    </w:rPr>
  </w:style>
  <w:style w:type="paragraph" w:customStyle="1" w:styleId="Texte-Postefonction">
    <w:name w:val="Texte - Poste/fonction"/>
    <w:basedOn w:val="Normal"/>
    <w:qFormat/>
    <w:pPr>
      <w:spacing w:line="264" w:lineRule="atLeast"/>
    </w:pPr>
    <w:rPr>
      <w:sz w:val="22"/>
    </w:rPr>
  </w:style>
  <w:style w:type="paragraph" w:customStyle="1" w:styleId="Texte-Adresseligne1">
    <w:name w:val="Texte - Adresse ligne 1"/>
    <w:basedOn w:val="Normal"/>
    <w:qFormat/>
    <w:pPr>
      <w:framePr w:w="9979" w:h="964" w:wrap="notBeside" w:vAnchor="page" w:hAnchor="page" w:xAlign="center" w:yAlign="bottom"/>
      <w:spacing w:line="192" w:lineRule="atLeast"/>
    </w:pPr>
    <w:rPr>
      <w:sz w:val="16"/>
    </w:rPr>
  </w:style>
  <w:style w:type="paragraph" w:customStyle="1" w:styleId="Texte-Adresseligne2">
    <w:name w:val="Texte - Adresse ligne 2"/>
    <w:basedOn w:val="Texte-Adresseligne1"/>
    <w:qFormat/>
    <w:pPr>
      <w:framePr w:wrap="notBeside"/>
    </w:pPr>
  </w:style>
  <w:style w:type="paragraph" w:customStyle="1" w:styleId="Texte-Tl">
    <w:name w:val="Texte - Tél."/>
    <w:basedOn w:val="Texte-Adresseligne1"/>
    <w:qFormat/>
    <w:pPr>
      <w:framePr w:wrap="notBeside"/>
    </w:pPr>
  </w:style>
  <w:style w:type="paragraph" w:customStyle="1" w:styleId="Texte-Ml">
    <w:name w:val="Texte - Mél."/>
    <w:basedOn w:val="Texte-Adresseligne1"/>
    <w:qFormat/>
    <w:pPr>
      <w:framePr w:wrap="notBeside"/>
    </w:pPr>
  </w:style>
  <w:style w:type="paragraph" w:customStyle="1" w:styleId="Texte-Pieddepage">
    <w:name w:val="Texte - Pied de page"/>
    <w:basedOn w:val="Texte-Adresseligne1"/>
    <w:qFormat/>
    <w:pPr>
      <w:framePr w:wrap="notBeside"/>
    </w:pPr>
    <w:rPr>
      <w:lang w:val="en-US"/>
    </w:rPr>
  </w:style>
  <w:style w:type="paragraph" w:customStyle="1" w:styleId="Pagination">
    <w:name w:val="Pagination"/>
    <w:basedOn w:val="Normal"/>
    <w:qFormat/>
    <w:pPr>
      <w:framePr w:w="9979" w:h="964" w:wrap="notBeside" w:vAnchor="page" w:hAnchor="page" w:xAlign="center" w:yAlign="bottom"/>
      <w:spacing w:line="192" w:lineRule="atLeast"/>
      <w:jc w:val="center"/>
    </w:pPr>
    <w:rPr>
      <w:sz w:val="16"/>
      <w:lang w:val="en-US"/>
    </w:rPr>
  </w:style>
  <w:style w:type="paragraph" w:styleId="Date">
    <w:name w:val="Date"/>
    <w:basedOn w:val="Normal"/>
    <w:next w:val="Normal"/>
    <w:link w:val="DateCar"/>
    <w:uiPriority w:val="99"/>
    <w:pPr>
      <w:spacing w:line="192" w:lineRule="atLeast"/>
      <w:jc w:val="right"/>
    </w:pPr>
    <w:rPr>
      <w:sz w:val="16"/>
    </w:rPr>
  </w:style>
  <w:style w:type="character" w:customStyle="1" w:styleId="DateCar">
    <w:name w:val="Date Car"/>
    <w:basedOn w:val="Policepardfaut"/>
    <w:link w:val="Date"/>
    <w:uiPriority w:val="99"/>
    <w:rPr>
      <w:sz w:val="16"/>
    </w:rPr>
  </w:style>
  <w:style w:type="paragraph" w:customStyle="1" w:styleId="Texte-Pieddepageintitul">
    <w:name w:val="Texte - Pied de page intitulé"/>
    <w:basedOn w:val="Texte-Pieddepage"/>
    <w:qFormat/>
    <w:pPr>
      <w:framePr w:w="0" w:hRule="auto" w:wrap="around"/>
      <w:spacing w:after="85"/>
    </w:pPr>
    <w:rPr>
      <w:b/>
    </w:rPr>
  </w:style>
  <w:style w:type="character" w:styleId="Lienhypertexte">
    <w:name w:val="Hyperlink"/>
    <w:basedOn w:val="Policepardfaut"/>
    <w:uiPriority w:val="99"/>
    <w:unhideWhenUsed/>
    <w:rPr>
      <w:color w:val="000000" w:themeColor="hyperlink"/>
      <w:u w:val="single"/>
    </w:rPr>
  </w:style>
  <w:style w:type="character" w:customStyle="1" w:styleId="Mentionnonrsolue10">
    <w:name w:val="Mention non résolue10"/>
    <w:basedOn w:val="Policepardfaut"/>
    <w:uiPriority w:val="99"/>
    <w:semiHidden/>
    <w:unhideWhenUsed/>
    <w:rPr>
      <w:color w:val="605E5C"/>
      <w:shd w:val="clear" w:color="auto" w:fill="E1DFDD"/>
    </w:rPr>
  </w:style>
  <w:style w:type="table" w:styleId="Tableausimple4">
    <w:name w:val="Plain Table 4"/>
    <w:basedOn w:val="TableauNormal"/>
    <w:uiPriority w:val="44"/>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re">
    <w:name w:val="Title"/>
    <w:basedOn w:val="Normal"/>
    <w:next w:val="Normal"/>
    <w:link w:val="TitreCar"/>
    <w:uiPriority w:val="99"/>
    <w:qFormat/>
    <w:pPr>
      <w:spacing w:line="240" w:lineRule="auto"/>
      <w:contextualSpacing/>
      <w:jc w:val="center"/>
    </w:pPr>
    <w:rPr>
      <w:rFonts w:asciiTheme="majorHAnsi" w:eastAsiaTheme="majorEastAsia" w:hAnsiTheme="majorHAnsi" w:cstheme="majorBidi"/>
      <w:spacing w:val="-10"/>
      <w:sz w:val="40"/>
      <w:szCs w:val="56"/>
    </w:rPr>
  </w:style>
  <w:style w:type="character" w:customStyle="1" w:styleId="TitreCar">
    <w:name w:val="Titre Car"/>
    <w:basedOn w:val="Policepardfaut"/>
    <w:link w:val="Titre"/>
    <w:uiPriority w:val="99"/>
    <w:rPr>
      <w:rFonts w:asciiTheme="majorHAnsi" w:eastAsiaTheme="majorEastAsia" w:hAnsiTheme="majorHAnsi" w:cstheme="majorBidi"/>
      <w:spacing w:val="-10"/>
      <w:sz w:val="40"/>
      <w:szCs w:val="56"/>
    </w:rPr>
  </w:style>
  <w:style w:type="paragraph" w:styleId="TM2">
    <w:name w:val="toc 2"/>
    <w:basedOn w:val="Normal"/>
    <w:next w:val="Normal"/>
    <w:uiPriority w:val="39"/>
    <w:unhideWhenUsed/>
    <w:pPr>
      <w:spacing w:after="100"/>
      <w:ind w:left="200"/>
    </w:pPr>
  </w:style>
  <w:style w:type="paragraph" w:styleId="TM1">
    <w:name w:val="toc 1"/>
    <w:basedOn w:val="Normal"/>
    <w:next w:val="Normal"/>
    <w:uiPriority w:val="39"/>
    <w:unhideWhenUsed/>
    <w:pPr>
      <w:spacing w:after="100"/>
    </w:pPr>
  </w:style>
  <w:style w:type="paragraph" w:styleId="TM3">
    <w:name w:val="toc 3"/>
    <w:basedOn w:val="Normal"/>
    <w:next w:val="Normal"/>
    <w:uiPriority w:val="39"/>
    <w:unhideWhenUsed/>
    <w:pPr>
      <w:spacing w:after="100"/>
      <w:ind w:left="400"/>
    </w:pPr>
  </w:style>
  <w:style w:type="paragraph" w:styleId="Sous-titre">
    <w:name w:val="Subtitle"/>
    <w:basedOn w:val="Normal"/>
    <w:next w:val="Normal"/>
    <w:link w:val="Sous-titreCar"/>
    <w:uiPriority w:val="11"/>
    <w:qFormat/>
    <w:pPr>
      <w:numPr>
        <w:ilvl w:val="1"/>
      </w:numPr>
      <w:spacing w:after="160" w:line="240" w:lineRule="auto"/>
      <w:jc w:val="center"/>
    </w:pPr>
    <w:rPr>
      <w:rFonts w:eastAsiaTheme="minorEastAsia"/>
      <w:color w:val="5A5A5A" w:themeColor="text1" w:themeTint="A5"/>
      <w:spacing w:val="15"/>
      <w:sz w:val="22"/>
      <w:szCs w:val="22"/>
    </w:rPr>
  </w:style>
  <w:style w:type="character" w:customStyle="1" w:styleId="Sous-titreCar">
    <w:name w:val="Sous-titre Car"/>
    <w:basedOn w:val="Policepardfaut"/>
    <w:link w:val="Sous-titre"/>
    <w:uiPriority w:val="11"/>
    <w:rPr>
      <w:rFonts w:eastAsiaTheme="minorEastAsia"/>
      <w:color w:val="5A5A5A" w:themeColor="text1" w:themeTint="A5"/>
      <w:spacing w:val="15"/>
      <w:sz w:val="22"/>
      <w:szCs w:val="22"/>
    </w:rPr>
  </w:style>
  <w:style w:type="table" w:styleId="Tableausimple3">
    <w:name w:val="Plain Table 3"/>
    <w:basedOn w:val="TableauNormal"/>
    <w:uiPriority w:val="4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one" w:sz="4" w:space="0" w:color="000000"/>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one" w:sz="4" w:space="0" w:color="000000"/>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one" w:sz="4" w:space="0" w:color="000000"/>
        </w:tcBorders>
      </w:tcPr>
    </w:tblStylePr>
    <w:tblStylePr w:type="nwCell">
      <w:tblPr/>
      <w:tcPr>
        <w:tcBorders>
          <w:right w:val="none" w:sz="4" w:space="0" w:color="000000"/>
        </w:tcBorders>
      </w:tcPr>
    </w:tblStylePr>
  </w:style>
  <w:style w:type="paragraph" w:styleId="Sansinterligne">
    <w:name w:val="No Spacing"/>
    <w:uiPriority w:val="1"/>
    <w:qFormat/>
    <w:pPr>
      <w:spacing w:line="240" w:lineRule="auto"/>
    </w:pPr>
    <w:rPr>
      <w:sz w:val="22"/>
      <w:szCs w:val="22"/>
      <w:lang w:val="en-GB"/>
    </w:rPr>
  </w:style>
  <w:style w:type="paragraph" w:styleId="Citation">
    <w:name w:val="Quote"/>
    <w:basedOn w:val="Normal"/>
    <w:next w:val="Normal"/>
    <w:link w:val="CitationCar"/>
    <w:uiPriority w:val="29"/>
    <w:qFormat/>
    <w:pPr>
      <w:spacing w:line="312" w:lineRule="auto"/>
      <w:ind w:left="720" w:right="720"/>
    </w:pPr>
    <w:rPr>
      <w:rFonts w:ascii="Verdana" w:eastAsia="Times New Roman" w:hAnsi="Verdana" w:cs="Times New Roman"/>
      <w:i/>
      <w:sz w:val="17"/>
    </w:rPr>
  </w:style>
  <w:style w:type="character" w:customStyle="1" w:styleId="CitationCar">
    <w:name w:val="Citation Car"/>
    <w:basedOn w:val="Policepardfaut"/>
    <w:link w:val="Citation"/>
    <w:uiPriority w:val="29"/>
    <w:rPr>
      <w:rFonts w:ascii="Verdana" w:eastAsia="Times New Roman" w:hAnsi="Verdana" w:cs="Times New Roman"/>
      <w:i/>
      <w:sz w:val="17"/>
    </w:rPr>
  </w:style>
  <w:style w:type="paragraph" w:styleId="Citationintense">
    <w:name w:val="Intense Quote"/>
    <w:basedOn w:val="Normal"/>
    <w:next w:val="Normal"/>
    <w:link w:val="CitationintenseCar"/>
    <w:uiPriority w:val="30"/>
    <w:qFormat/>
    <w:pPr>
      <w:pBdr>
        <w:top w:val="single" w:sz="4" w:space="5" w:color="FFFFFF"/>
        <w:left w:val="single" w:sz="4" w:space="10" w:color="FFFFFF"/>
        <w:bottom w:val="single" w:sz="4" w:space="5" w:color="FFFFFF"/>
        <w:right w:val="single" w:sz="4" w:space="10" w:color="FFFFFF"/>
      </w:pBdr>
      <w:shd w:val="clear" w:color="auto" w:fill="F2F2F2"/>
      <w:spacing w:line="312" w:lineRule="auto"/>
      <w:ind w:left="720" w:right="720"/>
    </w:pPr>
    <w:rPr>
      <w:rFonts w:ascii="Verdana" w:eastAsia="Times New Roman" w:hAnsi="Verdana" w:cs="Times New Roman"/>
      <w:i/>
      <w:sz w:val="17"/>
    </w:rPr>
  </w:style>
  <w:style w:type="character" w:customStyle="1" w:styleId="CitationintenseCar">
    <w:name w:val="Citation intense Car"/>
    <w:basedOn w:val="Policepardfaut"/>
    <w:link w:val="Citationintense"/>
    <w:uiPriority w:val="30"/>
    <w:rPr>
      <w:rFonts w:ascii="Verdana" w:eastAsia="Times New Roman" w:hAnsi="Verdana" w:cs="Times New Roman"/>
      <w:i/>
      <w:sz w:val="17"/>
      <w:shd w:val="clear" w:color="auto" w:fill="F2F2F2"/>
    </w:rPr>
  </w:style>
  <w:style w:type="character" w:customStyle="1" w:styleId="CaptionChar">
    <w:name w:val="Caption Char"/>
    <w:uiPriority w:val="99"/>
  </w:style>
  <w:style w:type="table" w:customStyle="1" w:styleId="TableGridLight1">
    <w:name w:val="Table Grid Light1"/>
    <w:basedOn w:val="TableauNormal"/>
    <w:uiPriority w:val="59"/>
    <w:pPr>
      <w:spacing w:line="240" w:lineRule="auto"/>
    </w:pPr>
    <w:rPr>
      <w:sz w:val="22"/>
      <w:szCs w:val="22"/>
      <w:lang w:val="en-GB"/>
    </w:r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Tableausimple1">
    <w:name w:val="Plain Table 1"/>
    <w:basedOn w:val="TableauNormal"/>
    <w:uiPriority w:val="41"/>
    <w:pPr>
      <w:spacing w:line="240" w:lineRule="auto"/>
    </w:pPr>
    <w:rPr>
      <w:sz w:val="22"/>
      <w:szCs w:val="22"/>
      <w:lang w:val="en-GB"/>
    </w:r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auto"/>
      </w:tcPr>
    </w:tblStylePr>
    <w:tblStylePr w:type="band1Horz">
      <w:tblPr/>
      <w:tcPr>
        <w:shd w:val="clear" w:color="F2F2F2" w:themeColor="text1" w:themeTint="0D" w:fill="auto"/>
      </w:tcPr>
    </w:tblStylePr>
  </w:style>
  <w:style w:type="table" w:styleId="Tableausimple2">
    <w:name w:val="Plain Table 2"/>
    <w:basedOn w:val="TableauNormal"/>
    <w:uiPriority w:val="42"/>
    <w:pPr>
      <w:spacing w:line="240" w:lineRule="auto"/>
    </w:pPr>
    <w:rPr>
      <w:sz w:val="22"/>
      <w:szCs w:val="22"/>
      <w:lang w:val="en-GB"/>
    </w:r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eausimple5">
    <w:name w:val="Plain Table 5"/>
    <w:basedOn w:val="TableauNormal"/>
    <w:uiPriority w:val="45"/>
    <w:pPr>
      <w:spacing w:line="240" w:lineRule="auto"/>
    </w:pPr>
    <w:rPr>
      <w:sz w:val="22"/>
      <w:szCs w:val="22"/>
      <w:lang w:val="en-GB"/>
    </w:r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auto"/>
      </w:tcPr>
    </w:tblStylePr>
    <w:tblStylePr w:type="band1Horz">
      <w:rPr>
        <w:rFonts w:ascii="Arial" w:hAnsi="Arial"/>
        <w:color w:val="404040"/>
        <w:sz w:val="22"/>
      </w:rPr>
      <w:tblPr/>
      <w:tcPr>
        <w:shd w:val="clear" w:color="F2F2F2" w:themeColor="text1" w:themeTint="0D" w:fill="auto"/>
      </w:tcPr>
    </w:tblStylePr>
  </w:style>
  <w:style w:type="table" w:styleId="TableauGrille1Clair">
    <w:name w:val="Grid Table 1 Light"/>
    <w:basedOn w:val="TableauNormal"/>
    <w:uiPriority w:val="46"/>
    <w:pPr>
      <w:spacing w:line="240" w:lineRule="auto"/>
    </w:pPr>
    <w:rPr>
      <w:sz w:val="22"/>
      <w:szCs w:val="22"/>
      <w:lang w:val="en-GB"/>
    </w:r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
    <w:name w:val="Grid Table 1 Light - Accent 11"/>
    <w:basedOn w:val="TableauNormal"/>
    <w:uiPriority w:val="99"/>
    <w:pPr>
      <w:spacing w:line="240" w:lineRule="auto"/>
    </w:pPr>
    <w:rPr>
      <w:sz w:val="22"/>
      <w:szCs w:val="22"/>
      <w:lang w:val="en-GB"/>
    </w:rPr>
    <w:tblPr>
      <w:tblStyleRowBandSize w:val="1"/>
      <w:tblStyleColBandSize w:val="1"/>
      <w:tblBorders>
        <w:top w:val="single" w:sz="4" w:space="0" w:color="54FFD2" w:themeColor="accent1" w:themeTint="67"/>
        <w:left w:val="single" w:sz="4" w:space="0" w:color="54FFD2" w:themeColor="accent1" w:themeTint="67"/>
        <w:bottom w:val="single" w:sz="4" w:space="0" w:color="54FFD2" w:themeColor="accent1" w:themeTint="67"/>
        <w:right w:val="single" w:sz="4" w:space="0" w:color="54FFD2" w:themeColor="accent1" w:themeTint="67"/>
        <w:insideH w:val="single" w:sz="4" w:space="0" w:color="54FFD2" w:themeColor="accent1" w:themeTint="67"/>
        <w:insideV w:val="single" w:sz="4" w:space="0" w:color="54FFD2" w:themeColor="accent1" w:themeTint="67"/>
      </w:tblBorders>
    </w:tblPr>
    <w:tblStylePr w:type="firstRow">
      <w:rPr>
        <w:b/>
        <w:color w:val="404040"/>
      </w:rPr>
      <w:tblPr/>
      <w:tcPr>
        <w:tcBorders>
          <w:bottom w:val="single" w:sz="12" w:space="0" w:color="08FFBE"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54FFD2" w:themeColor="accent1" w:themeTint="67"/>
          <w:left w:val="single" w:sz="4" w:space="0" w:color="54FFD2" w:themeColor="accent1" w:themeTint="67"/>
          <w:bottom w:val="single" w:sz="4" w:space="0" w:color="54FFD2" w:themeColor="accent1" w:themeTint="67"/>
          <w:right w:val="single" w:sz="4" w:space="0" w:color="54FFD2" w:themeColor="accent1" w:themeTint="67"/>
        </w:tcBorders>
      </w:tcPr>
    </w:tblStylePr>
  </w:style>
  <w:style w:type="table" w:customStyle="1" w:styleId="GridTable1Light-Accent21">
    <w:name w:val="Grid Table 1 Light - Accent 21"/>
    <w:basedOn w:val="TableauNormal"/>
    <w:uiPriority w:val="99"/>
    <w:pPr>
      <w:spacing w:line="240" w:lineRule="auto"/>
    </w:pPr>
    <w:rPr>
      <w:sz w:val="22"/>
      <w:szCs w:val="22"/>
      <w:lang w:val="en-GB"/>
    </w:rPr>
    <w:tblPr>
      <w:tblStyleRowBandSize w:val="1"/>
      <w:tblStyleColBandSize w:val="1"/>
      <w:tblBorders>
        <w:top w:val="single" w:sz="4" w:space="0" w:color="8C8CD5" w:themeColor="accent2" w:themeTint="67"/>
        <w:left w:val="single" w:sz="4" w:space="0" w:color="8C8CD5" w:themeColor="accent2" w:themeTint="67"/>
        <w:bottom w:val="single" w:sz="4" w:space="0" w:color="8C8CD5" w:themeColor="accent2" w:themeTint="67"/>
        <w:right w:val="single" w:sz="4" w:space="0" w:color="8C8CD5" w:themeColor="accent2" w:themeTint="67"/>
        <w:insideH w:val="single" w:sz="4" w:space="0" w:color="8C8CD5" w:themeColor="accent2" w:themeTint="67"/>
        <w:insideV w:val="single" w:sz="4" w:space="0" w:color="8C8CD5" w:themeColor="accent2" w:themeTint="67"/>
      </w:tblBorders>
    </w:tblPr>
    <w:tblStylePr w:type="firstRow">
      <w:rPr>
        <w:b/>
        <w:color w:val="404040"/>
      </w:rPr>
      <w:tblPr/>
      <w:tcPr>
        <w:tcBorders>
          <w:bottom w:val="single" w:sz="12" w:space="0" w:color="5959C2"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C8CD5" w:themeColor="accent2" w:themeTint="67"/>
          <w:left w:val="single" w:sz="4" w:space="0" w:color="8C8CD5" w:themeColor="accent2" w:themeTint="67"/>
          <w:bottom w:val="single" w:sz="4" w:space="0" w:color="8C8CD5" w:themeColor="accent2" w:themeTint="67"/>
          <w:right w:val="single" w:sz="4" w:space="0" w:color="8C8CD5" w:themeColor="accent2" w:themeTint="67"/>
        </w:tcBorders>
      </w:tcPr>
    </w:tblStylePr>
  </w:style>
  <w:style w:type="table" w:customStyle="1" w:styleId="GridTable1Light-Accent31">
    <w:name w:val="Grid Table 1 Light - Accent 31"/>
    <w:basedOn w:val="TableauNormal"/>
    <w:uiPriority w:val="99"/>
    <w:pPr>
      <w:spacing w:line="240" w:lineRule="auto"/>
    </w:pPr>
    <w:rPr>
      <w:sz w:val="22"/>
      <w:szCs w:val="22"/>
      <w:lang w:val="en-GB"/>
    </w:rPr>
    <w:tblPr>
      <w:tblStyleRowBandSize w:val="1"/>
      <w:tblStyleColBandSize w:val="1"/>
      <w:tblBorders>
        <w:top w:val="single" w:sz="4" w:space="0" w:color="FFEE98" w:themeColor="accent3" w:themeTint="67"/>
        <w:left w:val="single" w:sz="4" w:space="0" w:color="FFEE98" w:themeColor="accent3" w:themeTint="67"/>
        <w:bottom w:val="single" w:sz="4" w:space="0" w:color="FFEE98" w:themeColor="accent3" w:themeTint="67"/>
        <w:right w:val="single" w:sz="4" w:space="0" w:color="FFEE98" w:themeColor="accent3" w:themeTint="67"/>
        <w:insideH w:val="single" w:sz="4" w:space="0" w:color="FFEE98" w:themeColor="accent3" w:themeTint="67"/>
        <w:insideV w:val="single" w:sz="4" w:space="0" w:color="FFEE98" w:themeColor="accent3" w:themeTint="67"/>
      </w:tblBorders>
    </w:tblPr>
    <w:tblStylePr w:type="firstRow">
      <w:rPr>
        <w:b/>
        <w:color w:val="404040"/>
      </w:rPr>
      <w:tblPr/>
      <w:tcPr>
        <w:tcBorders>
          <w:bottom w:val="single" w:sz="12" w:space="0" w:color="FFE66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E98" w:themeColor="accent3" w:themeTint="67"/>
          <w:left w:val="single" w:sz="4" w:space="0" w:color="FFEE98" w:themeColor="accent3" w:themeTint="67"/>
          <w:bottom w:val="single" w:sz="4" w:space="0" w:color="FFEE98" w:themeColor="accent3" w:themeTint="67"/>
          <w:right w:val="single" w:sz="4" w:space="0" w:color="FFEE98" w:themeColor="accent3" w:themeTint="67"/>
        </w:tcBorders>
      </w:tcPr>
    </w:tblStylePr>
  </w:style>
  <w:style w:type="table" w:customStyle="1" w:styleId="GridTable1Light-Accent41">
    <w:name w:val="Grid Table 1 Light - Accent 41"/>
    <w:basedOn w:val="TableauNormal"/>
    <w:uiPriority w:val="99"/>
    <w:pPr>
      <w:spacing w:line="240" w:lineRule="auto"/>
    </w:pPr>
    <w:rPr>
      <w:sz w:val="22"/>
      <w:szCs w:val="22"/>
      <w:lang w:val="en-GB"/>
    </w:rPr>
    <w:tblPr>
      <w:tblStyleRowBandSize w:val="1"/>
      <w:tblStyleColBandSize w:val="1"/>
      <w:tblBorders>
        <w:top w:val="single" w:sz="4" w:space="0" w:color="F6B9AC" w:themeColor="accent4" w:themeTint="67"/>
        <w:left w:val="single" w:sz="4" w:space="0" w:color="F6B9AC" w:themeColor="accent4" w:themeTint="67"/>
        <w:bottom w:val="single" w:sz="4" w:space="0" w:color="F6B9AC" w:themeColor="accent4" w:themeTint="67"/>
        <w:right w:val="single" w:sz="4" w:space="0" w:color="F6B9AC" w:themeColor="accent4" w:themeTint="67"/>
        <w:insideH w:val="single" w:sz="4" w:space="0" w:color="F6B9AC" w:themeColor="accent4" w:themeTint="67"/>
        <w:insideV w:val="single" w:sz="4" w:space="0" w:color="F6B9AC" w:themeColor="accent4" w:themeTint="67"/>
      </w:tblBorders>
    </w:tblPr>
    <w:tblStylePr w:type="firstRow">
      <w:rPr>
        <w:b/>
        <w:color w:val="404040"/>
      </w:rPr>
      <w:tblPr/>
      <w:tcPr>
        <w:tcBorders>
          <w:bottom w:val="single" w:sz="12" w:space="0" w:color="F29A87"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6B9AC" w:themeColor="accent4" w:themeTint="67"/>
          <w:left w:val="single" w:sz="4" w:space="0" w:color="F6B9AC" w:themeColor="accent4" w:themeTint="67"/>
          <w:bottom w:val="single" w:sz="4" w:space="0" w:color="F6B9AC" w:themeColor="accent4" w:themeTint="67"/>
          <w:right w:val="single" w:sz="4" w:space="0" w:color="F6B9AC" w:themeColor="accent4" w:themeTint="67"/>
        </w:tcBorders>
      </w:tcPr>
    </w:tblStylePr>
  </w:style>
  <w:style w:type="table" w:customStyle="1" w:styleId="GridTable1Light-Accent51">
    <w:name w:val="Grid Table 1 Light - Accent 51"/>
    <w:basedOn w:val="TableauNormal"/>
    <w:uiPriority w:val="99"/>
    <w:pPr>
      <w:spacing w:line="240" w:lineRule="auto"/>
    </w:pPr>
    <w:rPr>
      <w:sz w:val="22"/>
      <w:szCs w:val="22"/>
      <w:lang w:val="en-GB"/>
    </w:rPr>
    <w:tblPr>
      <w:tblStyleRowBandSize w:val="1"/>
      <w:tblStyleColBandSize w:val="1"/>
      <w:tblBorders>
        <w:top w:val="single" w:sz="4" w:space="0" w:color="E491A1" w:themeColor="accent5" w:themeTint="67"/>
        <w:left w:val="single" w:sz="4" w:space="0" w:color="E491A1" w:themeColor="accent5" w:themeTint="67"/>
        <w:bottom w:val="single" w:sz="4" w:space="0" w:color="E491A1" w:themeColor="accent5" w:themeTint="67"/>
        <w:right w:val="single" w:sz="4" w:space="0" w:color="E491A1" w:themeColor="accent5" w:themeTint="67"/>
        <w:insideH w:val="single" w:sz="4" w:space="0" w:color="E491A1" w:themeColor="accent5" w:themeTint="67"/>
        <w:insideV w:val="single" w:sz="4" w:space="0" w:color="E491A1" w:themeColor="accent5" w:themeTint="67"/>
      </w:tblBorders>
    </w:tblPr>
    <w:tblStylePr w:type="firstRow">
      <w:rPr>
        <w:b/>
        <w:color w:val="404040"/>
      </w:rPr>
      <w:tblPr/>
      <w:tcPr>
        <w:tcBorders>
          <w:bottom w:val="single" w:sz="12" w:space="0" w:color="D86178"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491A1" w:themeColor="accent5" w:themeTint="67"/>
          <w:left w:val="single" w:sz="4" w:space="0" w:color="E491A1" w:themeColor="accent5" w:themeTint="67"/>
          <w:bottom w:val="single" w:sz="4" w:space="0" w:color="E491A1" w:themeColor="accent5" w:themeTint="67"/>
          <w:right w:val="single" w:sz="4" w:space="0" w:color="E491A1" w:themeColor="accent5" w:themeTint="67"/>
        </w:tcBorders>
      </w:tcPr>
    </w:tblStylePr>
  </w:style>
  <w:style w:type="table" w:customStyle="1" w:styleId="GridTable1Light-Accent61">
    <w:name w:val="Grid Table 1 Light - Accent 61"/>
    <w:basedOn w:val="TableauNormal"/>
    <w:uiPriority w:val="99"/>
    <w:pPr>
      <w:spacing w:line="240" w:lineRule="auto"/>
    </w:pPr>
    <w:rPr>
      <w:sz w:val="22"/>
      <w:szCs w:val="22"/>
      <w:lang w:val="en-GB"/>
    </w:rPr>
    <w:tblPr>
      <w:tblStyleRowBandSize w:val="1"/>
      <w:tblStyleColBandSize w:val="1"/>
      <w:tblBorders>
        <w:top w:val="single" w:sz="4" w:space="0" w:color="CEA88B" w:themeColor="accent6" w:themeTint="67"/>
        <w:left w:val="single" w:sz="4" w:space="0" w:color="CEA88B" w:themeColor="accent6" w:themeTint="67"/>
        <w:bottom w:val="single" w:sz="4" w:space="0" w:color="CEA88B" w:themeColor="accent6" w:themeTint="67"/>
        <w:right w:val="single" w:sz="4" w:space="0" w:color="CEA88B" w:themeColor="accent6" w:themeTint="67"/>
        <w:insideH w:val="single" w:sz="4" w:space="0" w:color="CEA88B" w:themeColor="accent6" w:themeTint="67"/>
        <w:insideV w:val="single" w:sz="4" w:space="0" w:color="CEA88B" w:themeColor="accent6" w:themeTint="67"/>
      </w:tblBorders>
    </w:tblPr>
    <w:tblStylePr w:type="firstRow">
      <w:rPr>
        <w:b/>
        <w:color w:val="404040"/>
      </w:rPr>
      <w:tblPr/>
      <w:tcPr>
        <w:tcBorders>
          <w:bottom w:val="single" w:sz="12" w:space="0" w:color="B88158"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EA88B" w:themeColor="accent6" w:themeTint="67"/>
          <w:left w:val="single" w:sz="4" w:space="0" w:color="CEA88B" w:themeColor="accent6" w:themeTint="67"/>
          <w:bottom w:val="single" w:sz="4" w:space="0" w:color="CEA88B" w:themeColor="accent6" w:themeTint="67"/>
          <w:right w:val="single" w:sz="4" w:space="0" w:color="CEA88B" w:themeColor="accent6" w:themeTint="67"/>
        </w:tcBorders>
      </w:tcPr>
    </w:tblStylePr>
  </w:style>
  <w:style w:type="table" w:styleId="TableauGrille2">
    <w:name w:val="Grid Table 2"/>
    <w:basedOn w:val="TableauNormal"/>
    <w:uiPriority w:val="47"/>
    <w:pPr>
      <w:spacing w:line="240" w:lineRule="auto"/>
    </w:pPr>
    <w:rPr>
      <w:sz w:val="22"/>
      <w:szCs w:val="22"/>
      <w:lang w:val="en-GB"/>
    </w:r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auto"/>
      </w:tcPr>
    </w:tblStylePr>
    <w:tblStylePr w:type="band1Horz">
      <w:rPr>
        <w:rFonts w:ascii="Arial" w:hAnsi="Arial"/>
        <w:color w:val="404040"/>
        <w:sz w:val="22"/>
      </w:rPr>
      <w:tblPr/>
      <w:tcPr>
        <w:shd w:val="clear" w:color="CBCBCB" w:themeColor="text1" w:themeTint="34" w:fill="auto"/>
      </w:tcPr>
    </w:tblStylePr>
  </w:style>
  <w:style w:type="table" w:customStyle="1" w:styleId="GridTable2-Accent11">
    <w:name w:val="Grid Table 2 - Accent 11"/>
    <w:basedOn w:val="TableauNormal"/>
    <w:uiPriority w:val="99"/>
    <w:pPr>
      <w:spacing w:line="240" w:lineRule="auto"/>
    </w:pPr>
    <w:rPr>
      <w:sz w:val="22"/>
      <w:szCs w:val="22"/>
      <w:lang w:val="en-GB"/>
    </w:rPr>
    <w:tblPr>
      <w:tblStyleRowBandSize w:val="1"/>
      <w:tblStyleColBandSize w:val="1"/>
      <w:tblBorders>
        <w:bottom w:val="single" w:sz="4" w:space="0" w:color="007A5A" w:themeColor="accent1" w:themeTint="EA"/>
        <w:insideH w:val="single" w:sz="4" w:space="0" w:color="007A5A" w:themeColor="accent1" w:themeTint="EA"/>
        <w:insideV w:val="single" w:sz="4" w:space="0" w:color="007A5A" w:themeColor="accent1" w:themeTint="EA"/>
      </w:tblBorders>
    </w:tblPr>
    <w:tblStylePr w:type="firstRow">
      <w:rPr>
        <w:b/>
        <w:color w:val="404040"/>
      </w:rPr>
      <w:tblPr/>
      <w:tcPr>
        <w:tcBorders>
          <w:top w:val="none" w:sz="4" w:space="0" w:color="000000"/>
          <w:left w:val="none" w:sz="4" w:space="0" w:color="000000"/>
          <w:bottom w:val="single" w:sz="12" w:space="0" w:color="007A5A" w:themeColor="accent1" w:themeTint="EA"/>
          <w:right w:val="none" w:sz="4" w:space="0" w:color="000000"/>
        </w:tcBorders>
        <w:shd w:val="clear" w:color="FFFFFF" w:fill="auto"/>
      </w:tcPr>
    </w:tblStylePr>
    <w:tblStylePr w:type="lastRow">
      <w:rPr>
        <w:b/>
        <w:color w:val="404040"/>
      </w:rPr>
      <w:tblPr/>
      <w:tcPr>
        <w:tcBorders>
          <w:top w:val="single" w:sz="4" w:space="0" w:color="007A5A"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8FFE8" w:themeColor="accent1" w:themeTint="34" w:fill="auto"/>
      </w:tcPr>
    </w:tblStylePr>
    <w:tblStylePr w:type="band1Horz">
      <w:rPr>
        <w:rFonts w:ascii="Arial" w:hAnsi="Arial"/>
        <w:color w:val="404040"/>
        <w:sz w:val="22"/>
      </w:rPr>
      <w:tblPr/>
      <w:tcPr>
        <w:shd w:val="clear" w:color="A8FFE8" w:themeColor="accent1" w:themeTint="34" w:fill="auto"/>
      </w:tcPr>
    </w:tblStylePr>
  </w:style>
  <w:style w:type="table" w:customStyle="1" w:styleId="GridTable2-Accent21">
    <w:name w:val="Grid Table 2 - Accent 21"/>
    <w:basedOn w:val="TableauNormal"/>
    <w:uiPriority w:val="99"/>
    <w:pPr>
      <w:spacing w:line="240" w:lineRule="auto"/>
    </w:pPr>
    <w:rPr>
      <w:sz w:val="22"/>
      <w:szCs w:val="22"/>
      <w:lang w:val="en-GB"/>
    </w:rPr>
    <w:tblPr>
      <w:tblStyleRowBandSize w:val="1"/>
      <w:tblStyleColBandSize w:val="1"/>
      <w:tblBorders>
        <w:bottom w:val="single" w:sz="4" w:space="0" w:color="5757C1" w:themeColor="accent2" w:themeTint="97"/>
        <w:insideH w:val="single" w:sz="4" w:space="0" w:color="5757C1" w:themeColor="accent2" w:themeTint="97"/>
        <w:insideV w:val="single" w:sz="4" w:space="0" w:color="5757C1" w:themeColor="accent2" w:themeTint="97"/>
      </w:tblBorders>
    </w:tblPr>
    <w:tblStylePr w:type="firstRow">
      <w:rPr>
        <w:b/>
        <w:color w:val="404040"/>
      </w:rPr>
      <w:tblPr/>
      <w:tcPr>
        <w:tcBorders>
          <w:top w:val="none" w:sz="4" w:space="0" w:color="000000"/>
          <w:left w:val="none" w:sz="4" w:space="0" w:color="000000"/>
          <w:bottom w:val="single" w:sz="12" w:space="0" w:color="5757C1" w:themeColor="accent2" w:themeTint="97"/>
          <w:right w:val="none" w:sz="4" w:space="0" w:color="000000"/>
        </w:tcBorders>
        <w:shd w:val="clear" w:color="FFFFFF" w:fill="auto"/>
      </w:tcPr>
    </w:tblStylePr>
    <w:tblStylePr w:type="lastRow">
      <w:rPr>
        <w:b/>
        <w:color w:val="404040"/>
      </w:rPr>
      <w:tblPr/>
      <w:tcPr>
        <w:tcBorders>
          <w:top w:val="single" w:sz="4" w:space="0" w:color="5757C1"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7C7EA" w:themeColor="accent2" w:themeTint="32" w:fill="auto"/>
      </w:tcPr>
    </w:tblStylePr>
    <w:tblStylePr w:type="band1Horz">
      <w:rPr>
        <w:rFonts w:ascii="Arial" w:hAnsi="Arial"/>
        <w:color w:val="404040"/>
        <w:sz w:val="22"/>
      </w:rPr>
      <w:tblPr/>
      <w:tcPr>
        <w:shd w:val="clear" w:color="C7C7EA" w:themeColor="accent2" w:themeTint="32" w:fill="auto"/>
      </w:tcPr>
    </w:tblStylePr>
  </w:style>
  <w:style w:type="table" w:customStyle="1" w:styleId="GridTable2-Accent31">
    <w:name w:val="Grid Table 2 - Accent 31"/>
    <w:basedOn w:val="TableauNormal"/>
    <w:uiPriority w:val="99"/>
    <w:pPr>
      <w:spacing w:line="240" w:lineRule="auto"/>
    </w:pPr>
    <w:rPr>
      <w:sz w:val="22"/>
      <w:szCs w:val="22"/>
      <w:lang w:val="en-GB"/>
    </w:rPr>
    <w:tblPr>
      <w:tblStyleRowBandSize w:val="1"/>
      <w:tblStyleColBandSize w:val="1"/>
      <w:tblBorders>
        <w:bottom w:val="single" w:sz="4" w:space="0" w:color="FFD501" w:themeColor="accent3" w:themeTint="FE"/>
        <w:insideH w:val="single" w:sz="4" w:space="0" w:color="FFD501" w:themeColor="accent3" w:themeTint="FE"/>
        <w:insideV w:val="single" w:sz="4" w:space="0" w:color="FFD501" w:themeColor="accent3" w:themeTint="FE"/>
      </w:tblBorders>
    </w:tblPr>
    <w:tblStylePr w:type="firstRow">
      <w:rPr>
        <w:b/>
        <w:color w:val="404040"/>
      </w:rPr>
      <w:tblPr/>
      <w:tcPr>
        <w:tcBorders>
          <w:top w:val="none" w:sz="4" w:space="0" w:color="000000"/>
          <w:left w:val="none" w:sz="4" w:space="0" w:color="000000"/>
          <w:bottom w:val="single" w:sz="12" w:space="0" w:color="FFD501" w:themeColor="accent3" w:themeTint="FE"/>
          <w:right w:val="none" w:sz="4" w:space="0" w:color="000000"/>
        </w:tcBorders>
        <w:shd w:val="clear" w:color="FFFFFF" w:fill="auto"/>
      </w:tcPr>
    </w:tblStylePr>
    <w:tblStylePr w:type="lastRow">
      <w:rPr>
        <w:b/>
        <w:color w:val="404040"/>
      </w:rPr>
      <w:tblPr/>
      <w:tcPr>
        <w:tcBorders>
          <w:top w:val="single" w:sz="4" w:space="0" w:color="FFD501"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6CB" w:themeColor="accent3" w:themeTint="34" w:fill="auto"/>
      </w:tcPr>
    </w:tblStylePr>
    <w:tblStylePr w:type="band1Horz">
      <w:rPr>
        <w:rFonts w:ascii="Arial" w:hAnsi="Arial"/>
        <w:color w:val="404040"/>
        <w:sz w:val="22"/>
      </w:rPr>
      <w:tblPr/>
      <w:tcPr>
        <w:shd w:val="clear" w:color="FFF6CB" w:themeColor="accent3" w:themeTint="34" w:fill="auto"/>
      </w:tcPr>
    </w:tblStylePr>
  </w:style>
  <w:style w:type="table" w:customStyle="1" w:styleId="GridTable2-Accent41">
    <w:name w:val="Grid Table 2 - Accent 41"/>
    <w:basedOn w:val="TableauNormal"/>
    <w:uiPriority w:val="99"/>
    <w:pPr>
      <w:spacing w:line="240" w:lineRule="auto"/>
    </w:pPr>
    <w:rPr>
      <w:sz w:val="22"/>
      <w:szCs w:val="22"/>
      <w:lang w:val="en-GB"/>
    </w:rPr>
    <w:tblPr>
      <w:tblStyleRowBandSize w:val="1"/>
      <w:tblStyleColBandSize w:val="1"/>
      <w:tblBorders>
        <w:bottom w:val="single" w:sz="4" w:space="0" w:color="F29783" w:themeColor="accent4" w:themeTint="9A"/>
        <w:insideH w:val="single" w:sz="4" w:space="0" w:color="F29783" w:themeColor="accent4" w:themeTint="9A"/>
        <w:insideV w:val="single" w:sz="4" w:space="0" w:color="F29783" w:themeColor="accent4" w:themeTint="9A"/>
      </w:tblBorders>
    </w:tblPr>
    <w:tblStylePr w:type="firstRow">
      <w:rPr>
        <w:b/>
        <w:color w:val="404040"/>
      </w:rPr>
      <w:tblPr/>
      <w:tcPr>
        <w:tcBorders>
          <w:top w:val="none" w:sz="4" w:space="0" w:color="000000"/>
          <w:left w:val="none" w:sz="4" w:space="0" w:color="000000"/>
          <w:bottom w:val="single" w:sz="12" w:space="0" w:color="F29783" w:themeColor="accent4" w:themeTint="9A"/>
          <w:right w:val="none" w:sz="4" w:space="0" w:color="000000"/>
        </w:tcBorders>
        <w:shd w:val="clear" w:color="FFFFFF" w:fill="auto"/>
      </w:tcPr>
    </w:tblStylePr>
    <w:tblStylePr w:type="lastRow">
      <w:rPr>
        <w:b/>
        <w:color w:val="404040"/>
      </w:rPr>
      <w:tblPr/>
      <w:tcPr>
        <w:tcBorders>
          <w:top w:val="single" w:sz="4" w:space="0" w:color="F29783"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BD5" w:themeColor="accent4" w:themeTint="34" w:fill="auto"/>
      </w:tcPr>
    </w:tblStylePr>
    <w:tblStylePr w:type="band1Horz">
      <w:rPr>
        <w:rFonts w:ascii="Arial" w:hAnsi="Arial"/>
        <w:color w:val="404040"/>
        <w:sz w:val="22"/>
      </w:rPr>
      <w:tblPr/>
      <w:tcPr>
        <w:shd w:val="clear" w:color="FADBD5" w:themeColor="accent4" w:themeTint="34" w:fill="auto"/>
      </w:tcPr>
    </w:tblStylePr>
  </w:style>
  <w:style w:type="table" w:customStyle="1" w:styleId="GridTable2-Accent51">
    <w:name w:val="Grid Table 2 - Accent 51"/>
    <w:basedOn w:val="TableauNormal"/>
    <w:uiPriority w:val="99"/>
    <w:pPr>
      <w:spacing w:line="240" w:lineRule="auto"/>
    </w:pPr>
    <w:rPr>
      <w:sz w:val="22"/>
      <w:szCs w:val="22"/>
      <w:lang w:val="en-GB"/>
    </w:rPr>
    <w:tblPr>
      <w:tblStyleRowBandSize w:val="1"/>
      <w:tblStyleColBandSize w:val="1"/>
      <w:tblBorders>
        <w:bottom w:val="single" w:sz="4" w:space="0" w:color="8C2237" w:themeColor="accent5"/>
        <w:insideH w:val="single" w:sz="4" w:space="0" w:color="8C2237" w:themeColor="accent5"/>
        <w:insideV w:val="single" w:sz="4" w:space="0" w:color="8C2237" w:themeColor="accent5"/>
      </w:tblBorders>
    </w:tblPr>
    <w:tblStylePr w:type="firstRow">
      <w:rPr>
        <w:b/>
        <w:color w:val="404040"/>
      </w:rPr>
      <w:tblPr/>
      <w:tcPr>
        <w:tcBorders>
          <w:top w:val="none" w:sz="4" w:space="0" w:color="000000"/>
          <w:left w:val="none" w:sz="4" w:space="0" w:color="000000"/>
          <w:bottom w:val="single" w:sz="12" w:space="0" w:color="8C2237" w:themeColor="accent5"/>
          <w:right w:val="none" w:sz="4" w:space="0" w:color="000000"/>
        </w:tcBorders>
        <w:shd w:val="clear" w:color="FFFFFF" w:fill="auto"/>
      </w:tcPr>
    </w:tblStylePr>
    <w:tblStylePr w:type="lastRow">
      <w:rPr>
        <w:b/>
        <w:color w:val="404040"/>
      </w:rPr>
      <w:tblPr/>
      <w:tcPr>
        <w:tcBorders>
          <w:top w:val="single" w:sz="4" w:space="0" w:color="8C2237"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7CF" w:themeColor="accent5" w:themeTint="34" w:fill="auto"/>
      </w:tcPr>
    </w:tblStylePr>
    <w:tblStylePr w:type="band1Horz">
      <w:rPr>
        <w:rFonts w:ascii="Arial" w:hAnsi="Arial"/>
        <w:color w:val="404040"/>
        <w:sz w:val="22"/>
      </w:rPr>
      <w:tblPr/>
      <w:tcPr>
        <w:shd w:val="clear" w:color="F1C7CF" w:themeColor="accent5" w:themeTint="34" w:fill="auto"/>
      </w:tcPr>
    </w:tblStylePr>
  </w:style>
  <w:style w:type="table" w:customStyle="1" w:styleId="GridTable2-Accent61">
    <w:name w:val="Grid Table 2 - Accent 61"/>
    <w:basedOn w:val="TableauNormal"/>
    <w:uiPriority w:val="99"/>
    <w:pPr>
      <w:spacing w:line="240" w:lineRule="auto"/>
    </w:pPr>
    <w:rPr>
      <w:sz w:val="22"/>
      <w:szCs w:val="22"/>
      <w:lang w:val="en-GB"/>
    </w:rPr>
    <w:tblPr>
      <w:tblStyleRowBandSize w:val="1"/>
      <w:tblStyleColBandSize w:val="1"/>
      <w:tblBorders>
        <w:bottom w:val="single" w:sz="4" w:space="0" w:color="49311F" w:themeColor="accent6"/>
        <w:insideH w:val="single" w:sz="4" w:space="0" w:color="49311F" w:themeColor="accent6"/>
        <w:insideV w:val="single" w:sz="4" w:space="0" w:color="49311F" w:themeColor="accent6"/>
      </w:tblBorders>
    </w:tblPr>
    <w:tblStylePr w:type="firstRow">
      <w:rPr>
        <w:b/>
        <w:color w:val="404040"/>
      </w:rPr>
      <w:tblPr/>
      <w:tcPr>
        <w:tcBorders>
          <w:top w:val="none" w:sz="4" w:space="0" w:color="000000"/>
          <w:left w:val="none" w:sz="4" w:space="0" w:color="000000"/>
          <w:bottom w:val="single" w:sz="12" w:space="0" w:color="49311F" w:themeColor="accent6"/>
          <w:right w:val="none" w:sz="4" w:space="0" w:color="000000"/>
        </w:tcBorders>
        <w:shd w:val="clear" w:color="FFFFFF" w:fill="auto"/>
      </w:tcPr>
    </w:tblStylePr>
    <w:tblStylePr w:type="lastRow">
      <w:rPr>
        <w:b/>
        <w:color w:val="404040"/>
      </w:rPr>
      <w:tblPr/>
      <w:tcPr>
        <w:tcBorders>
          <w:top w:val="single" w:sz="4" w:space="0" w:color="49311F"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6D3C4" w:themeColor="accent6" w:themeTint="34" w:fill="auto"/>
      </w:tcPr>
    </w:tblStylePr>
    <w:tblStylePr w:type="band1Horz">
      <w:rPr>
        <w:rFonts w:ascii="Arial" w:hAnsi="Arial"/>
        <w:color w:val="404040"/>
        <w:sz w:val="22"/>
      </w:rPr>
      <w:tblPr/>
      <w:tcPr>
        <w:shd w:val="clear" w:color="E6D3C4" w:themeColor="accent6" w:themeTint="34" w:fill="auto"/>
      </w:tcPr>
    </w:tblStylePr>
  </w:style>
  <w:style w:type="table" w:styleId="TableauGrille3">
    <w:name w:val="Grid Table 3"/>
    <w:basedOn w:val="TableauNormal"/>
    <w:uiPriority w:val="48"/>
    <w:pPr>
      <w:spacing w:line="240" w:lineRule="auto"/>
    </w:pPr>
    <w:rPr>
      <w:sz w:val="22"/>
      <w:szCs w:val="22"/>
      <w:lang w:val="en-GB"/>
    </w:r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auto"/>
      </w:tcPr>
    </w:tblStylePr>
    <w:tblStylePr w:type="band1Horz">
      <w:rPr>
        <w:rFonts w:ascii="Arial" w:hAnsi="Arial"/>
        <w:color w:val="404040"/>
        <w:sz w:val="22"/>
      </w:rPr>
      <w:tblPr/>
      <w:tcPr>
        <w:shd w:val="clear" w:color="CBCBCB" w:themeColor="text1" w:themeTint="34" w:fill="auto"/>
      </w:tcPr>
    </w:tblStylePr>
  </w:style>
  <w:style w:type="table" w:customStyle="1" w:styleId="GridTable3-Accent11">
    <w:name w:val="Grid Table 3 - Accent 11"/>
    <w:basedOn w:val="TableauNormal"/>
    <w:uiPriority w:val="99"/>
    <w:pPr>
      <w:spacing w:line="240" w:lineRule="auto"/>
    </w:pPr>
    <w:rPr>
      <w:sz w:val="22"/>
      <w:szCs w:val="22"/>
      <w:lang w:val="en-GB"/>
    </w:rPr>
    <w:tblPr>
      <w:tblStyleRowBandSize w:val="1"/>
      <w:tblStyleColBandSize w:val="1"/>
      <w:tblBorders>
        <w:bottom w:val="single" w:sz="4" w:space="0" w:color="007A5A" w:themeColor="accent1" w:themeTint="EA"/>
        <w:insideH w:val="single" w:sz="4" w:space="0" w:color="007A5A" w:themeColor="accent1" w:themeTint="EA"/>
        <w:insideV w:val="single" w:sz="4" w:space="0" w:color="007A5A"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A8FFE8" w:themeColor="accent1" w:themeTint="34" w:fill="auto"/>
      </w:tcPr>
    </w:tblStylePr>
    <w:tblStylePr w:type="band1Horz">
      <w:rPr>
        <w:rFonts w:ascii="Arial" w:hAnsi="Arial"/>
        <w:color w:val="404040"/>
        <w:sz w:val="22"/>
      </w:rPr>
      <w:tblPr/>
      <w:tcPr>
        <w:shd w:val="clear" w:color="A8FFE8" w:themeColor="accent1" w:themeTint="34" w:fill="auto"/>
      </w:tcPr>
    </w:tblStylePr>
  </w:style>
  <w:style w:type="table" w:customStyle="1" w:styleId="GridTable3-Accent21">
    <w:name w:val="Grid Table 3 - Accent 21"/>
    <w:basedOn w:val="TableauNormal"/>
    <w:uiPriority w:val="99"/>
    <w:pPr>
      <w:spacing w:line="240" w:lineRule="auto"/>
    </w:pPr>
    <w:rPr>
      <w:sz w:val="22"/>
      <w:szCs w:val="22"/>
      <w:lang w:val="en-GB"/>
    </w:rPr>
    <w:tblPr>
      <w:tblStyleRowBandSize w:val="1"/>
      <w:tblStyleColBandSize w:val="1"/>
      <w:tblBorders>
        <w:bottom w:val="single" w:sz="4" w:space="0" w:color="5757C1" w:themeColor="accent2" w:themeTint="97"/>
        <w:insideH w:val="single" w:sz="4" w:space="0" w:color="5757C1" w:themeColor="accent2" w:themeTint="97"/>
        <w:insideV w:val="single" w:sz="4" w:space="0" w:color="5757C1"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7C7EA" w:themeColor="accent2" w:themeTint="32" w:fill="auto"/>
      </w:tcPr>
    </w:tblStylePr>
    <w:tblStylePr w:type="band1Horz">
      <w:rPr>
        <w:rFonts w:ascii="Arial" w:hAnsi="Arial"/>
        <w:color w:val="404040"/>
        <w:sz w:val="22"/>
      </w:rPr>
      <w:tblPr/>
      <w:tcPr>
        <w:shd w:val="clear" w:color="C7C7EA" w:themeColor="accent2" w:themeTint="32" w:fill="auto"/>
      </w:tcPr>
    </w:tblStylePr>
  </w:style>
  <w:style w:type="table" w:customStyle="1" w:styleId="GridTable3-Accent31">
    <w:name w:val="Grid Table 3 - Accent 31"/>
    <w:basedOn w:val="TableauNormal"/>
    <w:uiPriority w:val="99"/>
    <w:pPr>
      <w:spacing w:line="240" w:lineRule="auto"/>
    </w:pPr>
    <w:rPr>
      <w:sz w:val="22"/>
      <w:szCs w:val="22"/>
      <w:lang w:val="en-GB"/>
    </w:rPr>
    <w:tblPr>
      <w:tblStyleRowBandSize w:val="1"/>
      <w:tblStyleColBandSize w:val="1"/>
      <w:tblBorders>
        <w:bottom w:val="single" w:sz="4" w:space="0" w:color="FFD501" w:themeColor="accent3" w:themeTint="FE"/>
        <w:insideH w:val="single" w:sz="4" w:space="0" w:color="FFD501" w:themeColor="accent3" w:themeTint="FE"/>
        <w:insideV w:val="single" w:sz="4" w:space="0" w:color="FFD501"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6CB" w:themeColor="accent3" w:themeTint="34" w:fill="auto"/>
      </w:tcPr>
    </w:tblStylePr>
    <w:tblStylePr w:type="band1Horz">
      <w:rPr>
        <w:rFonts w:ascii="Arial" w:hAnsi="Arial"/>
        <w:color w:val="404040"/>
        <w:sz w:val="22"/>
      </w:rPr>
      <w:tblPr/>
      <w:tcPr>
        <w:shd w:val="clear" w:color="FFF6CB" w:themeColor="accent3" w:themeTint="34" w:fill="auto"/>
      </w:tcPr>
    </w:tblStylePr>
  </w:style>
  <w:style w:type="table" w:customStyle="1" w:styleId="GridTable3-Accent41">
    <w:name w:val="Grid Table 3 - Accent 41"/>
    <w:basedOn w:val="TableauNormal"/>
    <w:uiPriority w:val="99"/>
    <w:pPr>
      <w:spacing w:line="240" w:lineRule="auto"/>
    </w:pPr>
    <w:rPr>
      <w:sz w:val="22"/>
      <w:szCs w:val="22"/>
      <w:lang w:val="en-GB"/>
    </w:rPr>
    <w:tblPr>
      <w:tblStyleRowBandSize w:val="1"/>
      <w:tblStyleColBandSize w:val="1"/>
      <w:tblBorders>
        <w:bottom w:val="single" w:sz="4" w:space="0" w:color="F29783" w:themeColor="accent4" w:themeTint="9A"/>
        <w:insideH w:val="single" w:sz="4" w:space="0" w:color="F29783" w:themeColor="accent4" w:themeTint="9A"/>
        <w:insideV w:val="single" w:sz="4" w:space="0" w:color="F29783"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ADBD5" w:themeColor="accent4" w:themeTint="34" w:fill="auto"/>
      </w:tcPr>
    </w:tblStylePr>
    <w:tblStylePr w:type="band1Horz">
      <w:rPr>
        <w:rFonts w:ascii="Arial" w:hAnsi="Arial"/>
        <w:color w:val="404040"/>
        <w:sz w:val="22"/>
      </w:rPr>
      <w:tblPr/>
      <w:tcPr>
        <w:shd w:val="clear" w:color="FADBD5" w:themeColor="accent4" w:themeTint="34" w:fill="auto"/>
      </w:tcPr>
    </w:tblStylePr>
  </w:style>
  <w:style w:type="table" w:customStyle="1" w:styleId="GridTable3-Accent51">
    <w:name w:val="Grid Table 3 - Accent 51"/>
    <w:basedOn w:val="TableauNormal"/>
    <w:uiPriority w:val="99"/>
    <w:pPr>
      <w:spacing w:line="240" w:lineRule="auto"/>
    </w:pPr>
    <w:rPr>
      <w:sz w:val="22"/>
      <w:szCs w:val="22"/>
      <w:lang w:val="en-GB"/>
    </w:rPr>
    <w:tblPr>
      <w:tblStyleRowBandSize w:val="1"/>
      <w:tblStyleColBandSize w:val="1"/>
      <w:tblBorders>
        <w:bottom w:val="single" w:sz="4" w:space="0" w:color="8C2237" w:themeColor="accent5"/>
        <w:insideH w:val="single" w:sz="4" w:space="0" w:color="8C2237" w:themeColor="accent5"/>
        <w:insideV w:val="single" w:sz="4" w:space="0" w:color="8C2237"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1C7CF" w:themeColor="accent5" w:themeTint="34" w:fill="auto"/>
      </w:tcPr>
    </w:tblStylePr>
    <w:tblStylePr w:type="band1Horz">
      <w:rPr>
        <w:rFonts w:ascii="Arial" w:hAnsi="Arial"/>
        <w:color w:val="404040"/>
        <w:sz w:val="22"/>
      </w:rPr>
      <w:tblPr/>
      <w:tcPr>
        <w:shd w:val="clear" w:color="F1C7CF" w:themeColor="accent5" w:themeTint="34" w:fill="auto"/>
      </w:tcPr>
    </w:tblStylePr>
  </w:style>
  <w:style w:type="table" w:customStyle="1" w:styleId="GridTable3-Accent61">
    <w:name w:val="Grid Table 3 - Accent 61"/>
    <w:basedOn w:val="TableauNormal"/>
    <w:uiPriority w:val="99"/>
    <w:pPr>
      <w:spacing w:line="240" w:lineRule="auto"/>
    </w:pPr>
    <w:rPr>
      <w:sz w:val="22"/>
      <w:szCs w:val="22"/>
      <w:lang w:val="en-GB"/>
    </w:rPr>
    <w:tblPr>
      <w:tblStyleRowBandSize w:val="1"/>
      <w:tblStyleColBandSize w:val="1"/>
      <w:tblBorders>
        <w:bottom w:val="single" w:sz="4" w:space="0" w:color="49311F" w:themeColor="accent6"/>
        <w:insideH w:val="single" w:sz="4" w:space="0" w:color="49311F" w:themeColor="accent6"/>
        <w:insideV w:val="single" w:sz="4" w:space="0" w:color="49311F"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6D3C4" w:themeColor="accent6" w:themeTint="34" w:fill="auto"/>
      </w:tcPr>
    </w:tblStylePr>
    <w:tblStylePr w:type="band1Horz">
      <w:rPr>
        <w:rFonts w:ascii="Arial" w:hAnsi="Arial"/>
        <w:color w:val="404040"/>
        <w:sz w:val="22"/>
      </w:rPr>
      <w:tblPr/>
      <w:tcPr>
        <w:shd w:val="clear" w:color="E6D3C4" w:themeColor="accent6" w:themeTint="34" w:fill="auto"/>
      </w:tcPr>
    </w:tblStylePr>
  </w:style>
  <w:style w:type="table" w:styleId="TableauGrille4">
    <w:name w:val="Grid Table 4"/>
    <w:basedOn w:val="TableauNormal"/>
    <w:uiPriority w:val="49"/>
    <w:pPr>
      <w:spacing w:line="240" w:lineRule="auto"/>
    </w:pPr>
    <w:rPr>
      <w:sz w:val="22"/>
      <w:szCs w:val="22"/>
      <w:lang w:val="en-GB"/>
    </w:r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auto"/>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auto"/>
      </w:tcPr>
    </w:tblStylePr>
    <w:tblStylePr w:type="band1Horz">
      <w:rPr>
        <w:rFonts w:ascii="Arial" w:hAnsi="Arial"/>
        <w:color w:val="404040"/>
        <w:sz w:val="22"/>
      </w:rPr>
      <w:tblPr/>
      <w:tcPr>
        <w:shd w:val="clear" w:color="CBCBCB" w:themeColor="text1" w:themeTint="34" w:fill="auto"/>
      </w:tcPr>
    </w:tblStylePr>
  </w:style>
  <w:style w:type="table" w:customStyle="1" w:styleId="GridTable4-Accent11">
    <w:name w:val="Grid Table 4 - Accent 11"/>
    <w:basedOn w:val="TableauNormal"/>
    <w:uiPriority w:val="59"/>
    <w:pPr>
      <w:spacing w:line="240" w:lineRule="auto"/>
    </w:pPr>
    <w:rPr>
      <w:sz w:val="22"/>
      <w:szCs w:val="22"/>
      <w:lang w:val="en-GB"/>
    </w:rPr>
    <w:tblPr>
      <w:tblStyleRowBandSize w:val="1"/>
      <w:tblStyleColBandSize w:val="1"/>
      <w:tblBorders>
        <w:top w:val="single" w:sz="4" w:space="0" w:color="10FFC0" w:themeColor="accent1" w:themeTint="90"/>
        <w:left w:val="single" w:sz="4" w:space="0" w:color="10FFC0" w:themeColor="accent1" w:themeTint="90"/>
        <w:bottom w:val="single" w:sz="4" w:space="0" w:color="10FFC0" w:themeColor="accent1" w:themeTint="90"/>
        <w:right w:val="single" w:sz="4" w:space="0" w:color="10FFC0" w:themeColor="accent1" w:themeTint="90"/>
        <w:insideH w:val="single" w:sz="4" w:space="0" w:color="10FFC0" w:themeColor="accent1" w:themeTint="90"/>
        <w:insideV w:val="single" w:sz="4" w:space="0" w:color="10FFC0" w:themeColor="accent1" w:themeTint="90"/>
      </w:tblBorders>
    </w:tblPr>
    <w:tblStylePr w:type="firstRow">
      <w:rPr>
        <w:rFonts w:ascii="Arial" w:hAnsi="Arial"/>
        <w:b/>
        <w:color w:val="FFFFFF"/>
        <w:sz w:val="22"/>
      </w:rPr>
      <w:tblPr/>
      <w:tcPr>
        <w:tcBorders>
          <w:top w:val="single" w:sz="4" w:space="0" w:color="007A5A" w:themeColor="accent1" w:themeTint="EA"/>
          <w:left w:val="single" w:sz="4" w:space="0" w:color="007A5A" w:themeColor="accent1" w:themeTint="EA"/>
          <w:bottom w:val="single" w:sz="4" w:space="0" w:color="007A5A" w:themeColor="accent1" w:themeTint="EA"/>
          <w:right w:val="single" w:sz="4" w:space="0" w:color="007A5A" w:themeColor="accent1" w:themeTint="EA"/>
        </w:tcBorders>
        <w:shd w:val="clear" w:color="007A5A" w:themeColor="accent1" w:themeTint="EA" w:fill="auto"/>
      </w:tcPr>
    </w:tblStylePr>
    <w:tblStylePr w:type="lastRow">
      <w:rPr>
        <w:b/>
        <w:color w:val="404040"/>
      </w:rPr>
      <w:tblPr/>
      <w:tcPr>
        <w:tcBorders>
          <w:top w:val="single" w:sz="4" w:space="0" w:color="007A5A"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CFFE9" w:themeColor="accent1" w:themeTint="32" w:fill="auto"/>
      </w:tcPr>
    </w:tblStylePr>
    <w:tblStylePr w:type="band1Horz">
      <w:rPr>
        <w:rFonts w:ascii="Arial" w:hAnsi="Arial"/>
        <w:color w:val="404040"/>
        <w:sz w:val="22"/>
      </w:rPr>
      <w:tblPr/>
      <w:tcPr>
        <w:shd w:val="clear" w:color="ACFFE9" w:themeColor="accent1" w:themeTint="32" w:fill="auto"/>
      </w:tcPr>
    </w:tblStylePr>
  </w:style>
  <w:style w:type="table" w:customStyle="1" w:styleId="GridTable4-Accent21">
    <w:name w:val="Grid Table 4 - Accent 21"/>
    <w:basedOn w:val="TableauNormal"/>
    <w:uiPriority w:val="59"/>
    <w:pPr>
      <w:spacing w:line="240" w:lineRule="auto"/>
    </w:pPr>
    <w:rPr>
      <w:sz w:val="22"/>
      <w:szCs w:val="22"/>
      <w:lang w:val="en-GB"/>
    </w:rPr>
    <w:tblPr>
      <w:tblStyleRowBandSize w:val="1"/>
      <w:tblStyleColBandSize w:val="1"/>
      <w:tblBorders>
        <w:top w:val="single" w:sz="4" w:space="0" w:color="5F5FC4" w:themeColor="accent2" w:themeTint="90"/>
        <w:left w:val="single" w:sz="4" w:space="0" w:color="5F5FC4" w:themeColor="accent2" w:themeTint="90"/>
        <w:bottom w:val="single" w:sz="4" w:space="0" w:color="5F5FC4" w:themeColor="accent2" w:themeTint="90"/>
        <w:right w:val="single" w:sz="4" w:space="0" w:color="5F5FC4" w:themeColor="accent2" w:themeTint="90"/>
        <w:insideH w:val="single" w:sz="4" w:space="0" w:color="5F5FC4" w:themeColor="accent2" w:themeTint="90"/>
        <w:insideV w:val="single" w:sz="4" w:space="0" w:color="5F5FC4" w:themeColor="accent2" w:themeTint="90"/>
      </w:tblBorders>
    </w:tblPr>
    <w:tblStylePr w:type="firstRow">
      <w:rPr>
        <w:rFonts w:ascii="Arial" w:hAnsi="Arial"/>
        <w:b/>
        <w:color w:val="FFFFFF"/>
        <w:sz w:val="22"/>
      </w:rPr>
      <w:tblPr/>
      <w:tcPr>
        <w:tcBorders>
          <w:top w:val="single" w:sz="4" w:space="0" w:color="5757C1" w:themeColor="accent2" w:themeTint="97"/>
          <w:left w:val="single" w:sz="4" w:space="0" w:color="5757C1" w:themeColor="accent2" w:themeTint="97"/>
          <w:bottom w:val="single" w:sz="4" w:space="0" w:color="5757C1" w:themeColor="accent2" w:themeTint="97"/>
          <w:right w:val="single" w:sz="4" w:space="0" w:color="5757C1" w:themeColor="accent2" w:themeTint="97"/>
        </w:tcBorders>
        <w:shd w:val="clear" w:color="5757C1" w:themeColor="accent2" w:themeTint="97" w:fill="auto"/>
      </w:tcPr>
    </w:tblStylePr>
    <w:tblStylePr w:type="lastRow">
      <w:rPr>
        <w:b/>
        <w:color w:val="404040"/>
      </w:rPr>
      <w:tblPr/>
      <w:tcPr>
        <w:tcBorders>
          <w:top w:val="single" w:sz="4" w:space="0" w:color="5757C1"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7C7EA" w:themeColor="accent2" w:themeTint="32" w:fill="auto"/>
      </w:tcPr>
    </w:tblStylePr>
    <w:tblStylePr w:type="band1Horz">
      <w:rPr>
        <w:rFonts w:ascii="Arial" w:hAnsi="Arial"/>
        <w:color w:val="404040"/>
        <w:sz w:val="22"/>
      </w:rPr>
      <w:tblPr/>
      <w:tcPr>
        <w:shd w:val="clear" w:color="C7C7EA" w:themeColor="accent2" w:themeTint="32" w:fill="auto"/>
      </w:tcPr>
    </w:tblStylePr>
  </w:style>
  <w:style w:type="table" w:customStyle="1" w:styleId="GridTable4-Accent31">
    <w:name w:val="Grid Table 4 - Accent 31"/>
    <w:basedOn w:val="TableauNormal"/>
    <w:uiPriority w:val="59"/>
    <w:pPr>
      <w:spacing w:line="240" w:lineRule="auto"/>
    </w:pPr>
    <w:rPr>
      <w:sz w:val="22"/>
      <w:szCs w:val="22"/>
      <w:lang w:val="en-GB"/>
    </w:rPr>
    <w:tblPr>
      <w:tblStyleRowBandSize w:val="1"/>
      <w:tblStyleColBandSize w:val="1"/>
      <w:tblBorders>
        <w:top w:val="single" w:sz="4" w:space="0" w:color="FFE76F" w:themeColor="accent3" w:themeTint="90"/>
        <w:left w:val="single" w:sz="4" w:space="0" w:color="FFE76F" w:themeColor="accent3" w:themeTint="90"/>
        <w:bottom w:val="single" w:sz="4" w:space="0" w:color="FFE76F" w:themeColor="accent3" w:themeTint="90"/>
        <w:right w:val="single" w:sz="4" w:space="0" w:color="FFE76F" w:themeColor="accent3" w:themeTint="90"/>
        <w:insideH w:val="single" w:sz="4" w:space="0" w:color="FFE76F" w:themeColor="accent3" w:themeTint="90"/>
        <w:insideV w:val="single" w:sz="4" w:space="0" w:color="FFE76F" w:themeColor="accent3" w:themeTint="90"/>
      </w:tblBorders>
    </w:tblPr>
    <w:tblStylePr w:type="firstRow">
      <w:rPr>
        <w:rFonts w:ascii="Arial" w:hAnsi="Arial"/>
        <w:b/>
        <w:color w:val="FFFFFF"/>
        <w:sz w:val="22"/>
      </w:rPr>
      <w:tblPr/>
      <w:tcPr>
        <w:tcBorders>
          <w:top w:val="single" w:sz="4" w:space="0" w:color="FFD501" w:themeColor="accent3" w:themeTint="FE"/>
          <w:left w:val="single" w:sz="4" w:space="0" w:color="FFD501" w:themeColor="accent3" w:themeTint="FE"/>
          <w:bottom w:val="single" w:sz="4" w:space="0" w:color="FFD501" w:themeColor="accent3" w:themeTint="FE"/>
          <w:right w:val="single" w:sz="4" w:space="0" w:color="FFD501" w:themeColor="accent3" w:themeTint="FE"/>
        </w:tcBorders>
        <w:shd w:val="clear" w:color="FFD501" w:themeColor="accent3" w:themeTint="FE" w:fill="auto"/>
      </w:tcPr>
    </w:tblStylePr>
    <w:tblStylePr w:type="lastRow">
      <w:rPr>
        <w:b/>
        <w:color w:val="404040"/>
      </w:rPr>
      <w:tblPr/>
      <w:tcPr>
        <w:tcBorders>
          <w:top w:val="single" w:sz="4" w:space="0" w:color="FFD501"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6CB" w:themeColor="accent3" w:themeTint="34" w:fill="auto"/>
      </w:tcPr>
    </w:tblStylePr>
    <w:tblStylePr w:type="band1Horz">
      <w:rPr>
        <w:rFonts w:ascii="Arial" w:hAnsi="Arial"/>
        <w:color w:val="404040"/>
        <w:sz w:val="22"/>
      </w:rPr>
      <w:tblPr/>
      <w:tcPr>
        <w:shd w:val="clear" w:color="FFF6CB" w:themeColor="accent3" w:themeTint="34" w:fill="auto"/>
      </w:tcPr>
    </w:tblStylePr>
  </w:style>
  <w:style w:type="table" w:customStyle="1" w:styleId="GridTable4-Accent41">
    <w:name w:val="Grid Table 4 - Accent 41"/>
    <w:basedOn w:val="TableauNormal"/>
    <w:uiPriority w:val="59"/>
    <w:pPr>
      <w:spacing w:line="240" w:lineRule="auto"/>
    </w:pPr>
    <w:rPr>
      <w:sz w:val="22"/>
      <w:szCs w:val="22"/>
      <w:lang w:val="en-GB"/>
    </w:rPr>
    <w:tblPr>
      <w:tblStyleRowBandSize w:val="1"/>
      <w:tblStyleColBandSize w:val="1"/>
      <w:tblBorders>
        <w:top w:val="single" w:sz="4" w:space="0" w:color="F39D8B" w:themeColor="accent4" w:themeTint="90"/>
        <w:left w:val="single" w:sz="4" w:space="0" w:color="F39D8B" w:themeColor="accent4" w:themeTint="90"/>
        <w:bottom w:val="single" w:sz="4" w:space="0" w:color="F39D8B" w:themeColor="accent4" w:themeTint="90"/>
        <w:right w:val="single" w:sz="4" w:space="0" w:color="F39D8B" w:themeColor="accent4" w:themeTint="90"/>
        <w:insideH w:val="single" w:sz="4" w:space="0" w:color="F39D8B" w:themeColor="accent4" w:themeTint="90"/>
        <w:insideV w:val="single" w:sz="4" w:space="0" w:color="F39D8B" w:themeColor="accent4" w:themeTint="90"/>
      </w:tblBorders>
    </w:tblPr>
    <w:tblStylePr w:type="firstRow">
      <w:rPr>
        <w:rFonts w:ascii="Arial" w:hAnsi="Arial"/>
        <w:b/>
        <w:color w:val="FFFFFF"/>
        <w:sz w:val="22"/>
      </w:rPr>
      <w:tblPr/>
      <w:tcPr>
        <w:tcBorders>
          <w:top w:val="single" w:sz="4" w:space="0" w:color="F29783" w:themeColor="accent4" w:themeTint="9A"/>
          <w:left w:val="single" w:sz="4" w:space="0" w:color="F29783" w:themeColor="accent4" w:themeTint="9A"/>
          <w:bottom w:val="single" w:sz="4" w:space="0" w:color="F29783" w:themeColor="accent4" w:themeTint="9A"/>
          <w:right w:val="single" w:sz="4" w:space="0" w:color="F29783" w:themeColor="accent4" w:themeTint="9A"/>
        </w:tcBorders>
        <w:shd w:val="clear" w:color="F29783" w:themeColor="accent4" w:themeTint="9A" w:fill="auto"/>
      </w:tcPr>
    </w:tblStylePr>
    <w:tblStylePr w:type="lastRow">
      <w:rPr>
        <w:b/>
        <w:color w:val="404040"/>
      </w:rPr>
      <w:tblPr/>
      <w:tcPr>
        <w:tcBorders>
          <w:top w:val="single" w:sz="4" w:space="0" w:color="F29783"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BD5" w:themeColor="accent4" w:themeTint="34" w:fill="auto"/>
      </w:tcPr>
    </w:tblStylePr>
    <w:tblStylePr w:type="band1Horz">
      <w:rPr>
        <w:rFonts w:ascii="Arial" w:hAnsi="Arial"/>
        <w:color w:val="404040"/>
        <w:sz w:val="22"/>
      </w:rPr>
      <w:tblPr/>
      <w:tcPr>
        <w:shd w:val="clear" w:color="FADBD5" w:themeColor="accent4" w:themeTint="34" w:fill="auto"/>
      </w:tcPr>
    </w:tblStylePr>
  </w:style>
  <w:style w:type="table" w:customStyle="1" w:styleId="GridTable4-Accent51">
    <w:name w:val="Grid Table 4 - Accent 51"/>
    <w:basedOn w:val="TableauNormal"/>
    <w:uiPriority w:val="59"/>
    <w:pPr>
      <w:spacing w:line="240" w:lineRule="auto"/>
    </w:pPr>
    <w:rPr>
      <w:sz w:val="22"/>
      <w:szCs w:val="22"/>
      <w:lang w:val="en-GB"/>
    </w:rPr>
    <w:tblPr>
      <w:tblStyleRowBandSize w:val="1"/>
      <w:tblStyleColBandSize w:val="1"/>
      <w:tblBorders>
        <w:top w:val="single" w:sz="4" w:space="0" w:color="DA667C" w:themeColor="accent5" w:themeTint="90"/>
        <w:left w:val="single" w:sz="4" w:space="0" w:color="DA667C" w:themeColor="accent5" w:themeTint="90"/>
        <w:bottom w:val="single" w:sz="4" w:space="0" w:color="DA667C" w:themeColor="accent5" w:themeTint="90"/>
        <w:right w:val="single" w:sz="4" w:space="0" w:color="DA667C" w:themeColor="accent5" w:themeTint="90"/>
        <w:insideH w:val="single" w:sz="4" w:space="0" w:color="DA667C" w:themeColor="accent5" w:themeTint="90"/>
        <w:insideV w:val="single" w:sz="4" w:space="0" w:color="DA667C" w:themeColor="accent5" w:themeTint="90"/>
      </w:tblBorders>
    </w:tblPr>
    <w:tblStylePr w:type="firstRow">
      <w:rPr>
        <w:rFonts w:ascii="Arial" w:hAnsi="Arial"/>
        <w:b/>
        <w:color w:val="FFFFFF"/>
        <w:sz w:val="22"/>
      </w:rPr>
      <w:tblPr/>
      <w:tcPr>
        <w:tcBorders>
          <w:top w:val="single" w:sz="4" w:space="0" w:color="8C2237" w:themeColor="accent5"/>
          <w:left w:val="single" w:sz="4" w:space="0" w:color="8C2237" w:themeColor="accent5"/>
          <w:bottom w:val="single" w:sz="4" w:space="0" w:color="8C2237" w:themeColor="accent5"/>
          <w:right w:val="single" w:sz="4" w:space="0" w:color="8C2237" w:themeColor="accent5"/>
        </w:tcBorders>
        <w:shd w:val="clear" w:color="8C2237" w:themeColor="accent5" w:fill="auto"/>
      </w:tcPr>
    </w:tblStylePr>
    <w:tblStylePr w:type="lastRow">
      <w:rPr>
        <w:b/>
        <w:color w:val="404040"/>
      </w:rPr>
      <w:tblPr/>
      <w:tcPr>
        <w:tcBorders>
          <w:top w:val="single" w:sz="4" w:space="0" w:color="8C2237"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7CF" w:themeColor="accent5" w:themeTint="34" w:fill="auto"/>
      </w:tcPr>
    </w:tblStylePr>
    <w:tblStylePr w:type="band1Horz">
      <w:rPr>
        <w:rFonts w:ascii="Arial" w:hAnsi="Arial"/>
        <w:color w:val="404040"/>
        <w:sz w:val="22"/>
      </w:rPr>
      <w:tblPr/>
      <w:tcPr>
        <w:shd w:val="clear" w:color="F1C7CF" w:themeColor="accent5" w:themeTint="34" w:fill="auto"/>
      </w:tcPr>
    </w:tblStylePr>
  </w:style>
  <w:style w:type="table" w:customStyle="1" w:styleId="GridTable4-Accent61">
    <w:name w:val="Grid Table 4 - Accent 61"/>
    <w:basedOn w:val="TableauNormal"/>
    <w:uiPriority w:val="59"/>
    <w:pPr>
      <w:spacing w:line="240" w:lineRule="auto"/>
    </w:pPr>
    <w:rPr>
      <w:sz w:val="22"/>
      <w:szCs w:val="22"/>
      <w:lang w:val="en-GB"/>
    </w:rPr>
    <w:tblPr>
      <w:tblStyleRowBandSize w:val="1"/>
      <w:tblStyleColBandSize w:val="1"/>
      <w:tblBorders>
        <w:top w:val="single" w:sz="4" w:space="0" w:color="BA855E" w:themeColor="accent6" w:themeTint="90"/>
        <w:left w:val="single" w:sz="4" w:space="0" w:color="BA855E" w:themeColor="accent6" w:themeTint="90"/>
        <w:bottom w:val="single" w:sz="4" w:space="0" w:color="BA855E" w:themeColor="accent6" w:themeTint="90"/>
        <w:right w:val="single" w:sz="4" w:space="0" w:color="BA855E" w:themeColor="accent6" w:themeTint="90"/>
        <w:insideH w:val="single" w:sz="4" w:space="0" w:color="BA855E" w:themeColor="accent6" w:themeTint="90"/>
        <w:insideV w:val="single" w:sz="4" w:space="0" w:color="BA855E" w:themeColor="accent6" w:themeTint="90"/>
      </w:tblBorders>
    </w:tblPr>
    <w:tblStylePr w:type="firstRow">
      <w:rPr>
        <w:rFonts w:ascii="Arial" w:hAnsi="Arial"/>
        <w:b/>
        <w:color w:val="FFFFFF"/>
        <w:sz w:val="22"/>
      </w:rPr>
      <w:tblPr/>
      <w:tcPr>
        <w:tcBorders>
          <w:top w:val="single" w:sz="4" w:space="0" w:color="49311F" w:themeColor="accent6"/>
          <w:left w:val="single" w:sz="4" w:space="0" w:color="49311F" w:themeColor="accent6"/>
          <w:bottom w:val="single" w:sz="4" w:space="0" w:color="49311F" w:themeColor="accent6"/>
          <w:right w:val="single" w:sz="4" w:space="0" w:color="49311F" w:themeColor="accent6"/>
        </w:tcBorders>
        <w:shd w:val="clear" w:color="49311F" w:themeColor="accent6" w:fill="auto"/>
      </w:tcPr>
    </w:tblStylePr>
    <w:tblStylePr w:type="lastRow">
      <w:rPr>
        <w:b/>
        <w:color w:val="404040"/>
      </w:rPr>
      <w:tblPr/>
      <w:tcPr>
        <w:tcBorders>
          <w:top w:val="single" w:sz="4" w:space="0" w:color="49311F"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6D3C4" w:themeColor="accent6" w:themeTint="34" w:fill="auto"/>
      </w:tcPr>
    </w:tblStylePr>
    <w:tblStylePr w:type="band1Horz">
      <w:rPr>
        <w:rFonts w:ascii="Arial" w:hAnsi="Arial"/>
        <w:color w:val="404040"/>
        <w:sz w:val="22"/>
      </w:rPr>
      <w:tblPr/>
      <w:tcPr>
        <w:shd w:val="clear" w:color="E6D3C4" w:themeColor="accent6" w:themeTint="34" w:fill="auto"/>
      </w:tcPr>
    </w:tblStylePr>
  </w:style>
  <w:style w:type="table" w:styleId="TableauGrille5Fonc">
    <w:name w:val="Grid Table 5 Dark"/>
    <w:basedOn w:val="TableauNormal"/>
    <w:uiPriority w:val="50"/>
    <w:pPr>
      <w:spacing w:line="240" w:lineRule="auto"/>
    </w:pPr>
    <w:rPr>
      <w:sz w:val="22"/>
      <w:szCs w:val="22"/>
      <w:lang w:val="en-GB"/>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auto"/>
    </w:tblPr>
    <w:tblStylePr w:type="firstRow">
      <w:rPr>
        <w:rFonts w:ascii="Arial" w:hAnsi="Arial"/>
        <w:b/>
        <w:color w:val="FFFFFF"/>
        <w:sz w:val="22"/>
      </w:rPr>
      <w:tblPr/>
      <w:tcPr>
        <w:shd w:val="clear" w:color="000000" w:themeColor="text1" w:fill="auto"/>
      </w:tcPr>
    </w:tblStylePr>
    <w:tblStylePr w:type="lastRow">
      <w:rPr>
        <w:rFonts w:ascii="Arial" w:hAnsi="Arial"/>
        <w:b/>
        <w:color w:val="FFFFFF"/>
        <w:sz w:val="22"/>
      </w:rPr>
      <w:tblPr/>
      <w:tcPr>
        <w:tcBorders>
          <w:top w:val="single" w:sz="4" w:space="0" w:color="FFFFFF" w:themeColor="light1"/>
        </w:tcBorders>
        <w:shd w:val="clear" w:color="000000" w:themeColor="text1" w:fill="auto"/>
      </w:tcPr>
    </w:tblStylePr>
    <w:tblStylePr w:type="firstCol">
      <w:rPr>
        <w:rFonts w:ascii="Arial" w:hAnsi="Arial"/>
        <w:b/>
        <w:color w:val="FFFFFF"/>
        <w:sz w:val="22"/>
      </w:rPr>
      <w:tblPr/>
      <w:tcPr>
        <w:shd w:val="clear" w:color="000000" w:themeColor="text1" w:fill="auto"/>
      </w:tcPr>
    </w:tblStylePr>
    <w:tblStylePr w:type="lastCol">
      <w:rPr>
        <w:rFonts w:ascii="Arial" w:hAnsi="Arial"/>
        <w:b/>
        <w:color w:val="FFFFFF"/>
        <w:sz w:val="22"/>
      </w:rPr>
      <w:tblPr/>
      <w:tcPr>
        <w:shd w:val="clear" w:color="000000" w:themeColor="text1" w:fill="auto"/>
      </w:tcPr>
    </w:tblStylePr>
    <w:tblStylePr w:type="band1Vert">
      <w:tblPr/>
      <w:tcPr>
        <w:shd w:val="clear" w:color="8A8A8A" w:themeColor="text1" w:themeTint="75" w:fill="auto"/>
      </w:tcPr>
    </w:tblStylePr>
    <w:tblStylePr w:type="band1Horz">
      <w:tblPr/>
      <w:tcPr>
        <w:shd w:val="clear" w:color="8A8A8A" w:themeColor="text1" w:themeTint="75" w:fill="auto"/>
      </w:tcPr>
    </w:tblStylePr>
  </w:style>
  <w:style w:type="table" w:customStyle="1" w:styleId="TableauGrille5Fonc-Accentuation11">
    <w:name w:val="Tableau Grille 5 Foncé - Accentuation 11"/>
    <w:basedOn w:val="TableauNormal"/>
    <w:uiPriority w:val="99"/>
    <w:pPr>
      <w:spacing w:line="240" w:lineRule="auto"/>
    </w:pPr>
    <w:rPr>
      <w:sz w:val="22"/>
      <w:szCs w:val="22"/>
      <w:lang w:val="en-GB"/>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A8FFE8" w:themeColor="accent1" w:themeTint="34" w:fill="auto"/>
    </w:tblPr>
    <w:tblStylePr w:type="firstRow">
      <w:rPr>
        <w:rFonts w:ascii="Arial" w:hAnsi="Arial"/>
        <w:b/>
        <w:color w:val="FFFFFF"/>
        <w:sz w:val="22"/>
      </w:rPr>
      <w:tblPr/>
      <w:tcPr>
        <w:shd w:val="clear" w:color="005841" w:themeColor="accent1" w:fill="auto"/>
      </w:tcPr>
    </w:tblStylePr>
    <w:tblStylePr w:type="lastRow">
      <w:rPr>
        <w:rFonts w:ascii="Arial" w:hAnsi="Arial"/>
        <w:b/>
        <w:color w:val="FFFFFF"/>
        <w:sz w:val="22"/>
      </w:rPr>
      <w:tblPr/>
      <w:tcPr>
        <w:tcBorders>
          <w:top w:val="single" w:sz="4" w:space="0" w:color="FFFFFF" w:themeColor="light1"/>
        </w:tcBorders>
        <w:shd w:val="clear" w:color="005841" w:themeColor="accent1" w:fill="auto"/>
      </w:tcPr>
    </w:tblStylePr>
    <w:tblStylePr w:type="firstCol">
      <w:rPr>
        <w:rFonts w:ascii="Arial" w:hAnsi="Arial"/>
        <w:b/>
        <w:color w:val="FFFFFF"/>
        <w:sz w:val="22"/>
      </w:rPr>
      <w:tblPr/>
      <w:tcPr>
        <w:shd w:val="clear" w:color="005841" w:themeColor="accent1" w:fill="auto"/>
      </w:tcPr>
    </w:tblStylePr>
    <w:tblStylePr w:type="lastCol">
      <w:rPr>
        <w:rFonts w:ascii="Arial" w:hAnsi="Arial"/>
        <w:b/>
        <w:color w:val="FFFFFF"/>
        <w:sz w:val="22"/>
      </w:rPr>
      <w:tblPr/>
      <w:tcPr>
        <w:shd w:val="clear" w:color="005841" w:themeColor="accent1" w:fill="auto"/>
      </w:tcPr>
    </w:tblStylePr>
    <w:tblStylePr w:type="band1Vert">
      <w:tblPr/>
      <w:tcPr>
        <w:shd w:val="clear" w:color="3DFFCC" w:themeColor="accent1" w:themeTint="75" w:fill="auto"/>
      </w:tcPr>
    </w:tblStylePr>
    <w:tblStylePr w:type="band1Horz">
      <w:tblPr/>
      <w:tcPr>
        <w:shd w:val="clear" w:color="3DFFCC" w:themeColor="accent1" w:themeTint="75" w:fill="auto"/>
      </w:tcPr>
    </w:tblStylePr>
  </w:style>
  <w:style w:type="table" w:customStyle="1" w:styleId="GridTable5Dark-Accent21">
    <w:name w:val="Grid Table 5 Dark - Accent 21"/>
    <w:basedOn w:val="TableauNormal"/>
    <w:uiPriority w:val="99"/>
    <w:pPr>
      <w:spacing w:line="240" w:lineRule="auto"/>
    </w:pPr>
    <w:rPr>
      <w:sz w:val="22"/>
      <w:szCs w:val="22"/>
      <w:lang w:val="en-GB"/>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7C7EA" w:themeColor="accent2" w:themeTint="32" w:fill="auto"/>
    </w:tblPr>
    <w:tblStylePr w:type="firstRow">
      <w:rPr>
        <w:rFonts w:ascii="Arial" w:hAnsi="Arial"/>
        <w:b/>
        <w:color w:val="FFFFFF"/>
        <w:sz w:val="22"/>
      </w:rPr>
      <w:tblPr/>
      <w:tcPr>
        <w:shd w:val="clear" w:color="21215A" w:themeColor="accent2" w:fill="auto"/>
      </w:tcPr>
    </w:tblStylePr>
    <w:tblStylePr w:type="lastRow">
      <w:rPr>
        <w:rFonts w:ascii="Arial" w:hAnsi="Arial"/>
        <w:b/>
        <w:color w:val="FFFFFF"/>
        <w:sz w:val="22"/>
      </w:rPr>
      <w:tblPr/>
      <w:tcPr>
        <w:tcBorders>
          <w:top w:val="single" w:sz="4" w:space="0" w:color="FFFFFF" w:themeColor="light1"/>
        </w:tcBorders>
        <w:shd w:val="clear" w:color="21215A" w:themeColor="accent2" w:fill="auto"/>
      </w:tcPr>
    </w:tblStylePr>
    <w:tblStylePr w:type="firstCol">
      <w:rPr>
        <w:rFonts w:ascii="Arial" w:hAnsi="Arial"/>
        <w:b/>
        <w:color w:val="FFFFFF"/>
        <w:sz w:val="22"/>
      </w:rPr>
      <w:tblPr/>
      <w:tcPr>
        <w:shd w:val="clear" w:color="21215A" w:themeColor="accent2" w:fill="auto"/>
      </w:tcPr>
    </w:tblStylePr>
    <w:tblStylePr w:type="lastCol">
      <w:rPr>
        <w:rFonts w:ascii="Arial" w:hAnsi="Arial"/>
        <w:b/>
        <w:color w:val="FFFFFF"/>
        <w:sz w:val="22"/>
      </w:rPr>
      <w:tblPr/>
      <w:tcPr>
        <w:shd w:val="clear" w:color="21215A" w:themeColor="accent2" w:fill="auto"/>
      </w:tcPr>
    </w:tblStylePr>
    <w:tblStylePr w:type="band1Vert">
      <w:tblPr/>
      <w:tcPr>
        <w:shd w:val="clear" w:color="7D7DCF" w:themeColor="accent2" w:themeTint="75" w:fill="auto"/>
      </w:tcPr>
    </w:tblStylePr>
    <w:tblStylePr w:type="band1Horz">
      <w:tblPr/>
      <w:tcPr>
        <w:shd w:val="clear" w:color="7D7DCF" w:themeColor="accent2" w:themeTint="75" w:fill="auto"/>
      </w:tcPr>
    </w:tblStylePr>
  </w:style>
  <w:style w:type="table" w:customStyle="1" w:styleId="GridTable5Dark-Accent31">
    <w:name w:val="Grid Table 5 Dark - Accent 31"/>
    <w:basedOn w:val="TableauNormal"/>
    <w:uiPriority w:val="99"/>
    <w:pPr>
      <w:spacing w:line="240" w:lineRule="auto"/>
    </w:pPr>
    <w:rPr>
      <w:sz w:val="22"/>
      <w:szCs w:val="22"/>
      <w:lang w:val="en-GB"/>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6CB" w:themeColor="accent3" w:themeTint="34" w:fill="auto"/>
    </w:tblPr>
    <w:tblStylePr w:type="firstRow">
      <w:rPr>
        <w:rFonts w:ascii="Arial" w:hAnsi="Arial"/>
        <w:b/>
        <w:color w:val="FFFFFF"/>
        <w:sz w:val="22"/>
      </w:rPr>
      <w:tblPr/>
      <w:tcPr>
        <w:shd w:val="clear" w:color="FFD500" w:themeColor="accent3" w:fill="auto"/>
      </w:tcPr>
    </w:tblStylePr>
    <w:tblStylePr w:type="lastRow">
      <w:rPr>
        <w:rFonts w:ascii="Arial" w:hAnsi="Arial"/>
        <w:b/>
        <w:color w:val="FFFFFF"/>
        <w:sz w:val="22"/>
      </w:rPr>
      <w:tblPr/>
      <w:tcPr>
        <w:tcBorders>
          <w:top w:val="single" w:sz="4" w:space="0" w:color="FFFFFF" w:themeColor="light1"/>
        </w:tcBorders>
        <w:shd w:val="clear" w:color="FFD500" w:themeColor="accent3" w:fill="auto"/>
      </w:tcPr>
    </w:tblStylePr>
    <w:tblStylePr w:type="firstCol">
      <w:rPr>
        <w:rFonts w:ascii="Arial" w:hAnsi="Arial"/>
        <w:b/>
        <w:color w:val="FFFFFF"/>
        <w:sz w:val="22"/>
      </w:rPr>
      <w:tblPr/>
      <w:tcPr>
        <w:shd w:val="clear" w:color="FFD500" w:themeColor="accent3" w:fill="auto"/>
      </w:tcPr>
    </w:tblStylePr>
    <w:tblStylePr w:type="lastCol">
      <w:rPr>
        <w:rFonts w:ascii="Arial" w:hAnsi="Arial"/>
        <w:b/>
        <w:color w:val="FFFFFF"/>
        <w:sz w:val="22"/>
      </w:rPr>
      <w:tblPr/>
      <w:tcPr>
        <w:shd w:val="clear" w:color="FFD500" w:themeColor="accent3" w:fill="auto"/>
      </w:tcPr>
    </w:tblStylePr>
    <w:tblStylePr w:type="band1Vert">
      <w:tblPr/>
      <w:tcPr>
        <w:shd w:val="clear" w:color="FFEB8A" w:themeColor="accent3" w:themeTint="75" w:fill="auto"/>
      </w:tcPr>
    </w:tblStylePr>
    <w:tblStylePr w:type="band1Horz">
      <w:tblPr/>
      <w:tcPr>
        <w:shd w:val="clear" w:color="FFEB8A" w:themeColor="accent3" w:themeTint="75" w:fill="auto"/>
      </w:tcPr>
    </w:tblStylePr>
  </w:style>
  <w:style w:type="table" w:customStyle="1" w:styleId="TableauGrille5Fonc-Accentuation41">
    <w:name w:val="Tableau Grille 5 Foncé - Accentuation 41"/>
    <w:basedOn w:val="TableauNormal"/>
    <w:uiPriority w:val="99"/>
    <w:pPr>
      <w:spacing w:line="240" w:lineRule="auto"/>
    </w:pPr>
    <w:rPr>
      <w:sz w:val="22"/>
      <w:szCs w:val="22"/>
      <w:lang w:val="en-GB"/>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ADBD5" w:themeColor="accent4" w:themeTint="34" w:fill="auto"/>
    </w:tblPr>
    <w:tblStylePr w:type="firstRow">
      <w:rPr>
        <w:rFonts w:ascii="Arial" w:hAnsi="Arial"/>
        <w:b/>
        <w:color w:val="FFFFFF"/>
        <w:sz w:val="22"/>
      </w:rPr>
      <w:tblPr/>
      <w:tcPr>
        <w:shd w:val="clear" w:color="EA5433" w:themeColor="accent4" w:fill="auto"/>
      </w:tcPr>
    </w:tblStylePr>
    <w:tblStylePr w:type="lastRow">
      <w:rPr>
        <w:rFonts w:ascii="Arial" w:hAnsi="Arial"/>
        <w:b/>
        <w:color w:val="FFFFFF"/>
        <w:sz w:val="22"/>
      </w:rPr>
      <w:tblPr/>
      <w:tcPr>
        <w:tcBorders>
          <w:top w:val="single" w:sz="4" w:space="0" w:color="FFFFFF" w:themeColor="light1"/>
        </w:tcBorders>
        <w:shd w:val="clear" w:color="EA5433" w:themeColor="accent4" w:fill="auto"/>
      </w:tcPr>
    </w:tblStylePr>
    <w:tblStylePr w:type="firstCol">
      <w:rPr>
        <w:rFonts w:ascii="Arial" w:hAnsi="Arial"/>
        <w:b/>
        <w:color w:val="FFFFFF"/>
        <w:sz w:val="22"/>
      </w:rPr>
      <w:tblPr/>
      <w:tcPr>
        <w:shd w:val="clear" w:color="EA5433" w:themeColor="accent4" w:fill="auto"/>
      </w:tcPr>
    </w:tblStylePr>
    <w:tblStylePr w:type="lastCol">
      <w:rPr>
        <w:rFonts w:ascii="Arial" w:hAnsi="Arial"/>
        <w:b/>
        <w:color w:val="FFFFFF"/>
        <w:sz w:val="22"/>
      </w:rPr>
      <w:tblPr/>
      <w:tcPr>
        <w:shd w:val="clear" w:color="EA5433" w:themeColor="accent4" w:fill="auto"/>
      </w:tcPr>
    </w:tblStylePr>
    <w:tblStylePr w:type="band1Vert">
      <w:tblPr/>
      <w:tcPr>
        <w:shd w:val="clear" w:color="F5B0A1" w:themeColor="accent4" w:themeTint="75" w:fill="auto"/>
      </w:tcPr>
    </w:tblStylePr>
    <w:tblStylePr w:type="band1Horz">
      <w:tblPr/>
      <w:tcPr>
        <w:shd w:val="clear" w:color="F5B0A1" w:themeColor="accent4" w:themeTint="75" w:fill="auto"/>
      </w:tcPr>
    </w:tblStylePr>
  </w:style>
  <w:style w:type="table" w:customStyle="1" w:styleId="GridTable5Dark-Accent51">
    <w:name w:val="Grid Table 5 Dark - Accent 51"/>
    <w:basedOn w:val="TableauNormal"/>
    <w:uiPriority w:val="99"/>
    <w:pPr>
      <w:spacing w:line="240" w:lineRule="auto"/>
    </w:pPr>
    <w:rPr>
      <w:sz w:val="22"/>
      <w:szCs w:val="22"/>
      <w:lang w:val="en-GB"/>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1C7CF" w:themeColor="accent5" w:themeTint="34" w:fill="auto"/>
    </w:tblPr>
    <w:tblStylePr w:type="firstRow">
      <w:rPr>
        <w:rFonts w:ascii="Arial" w:hAnsi="Arial"/>
        <w:b/>
        <w:color w:val="FFFFFF"/>
        <w:sz w:val="22"/>
      </w:rPr>
      <w:tblPr/>
      <w:tcPr>
        <w:shd w:val="clear" w:color="8C2237" w:themeColor="accent5" w:fill="auto"/>
      </w:tcPr>
    </w:tblStylePr>
    <w:tblStylePr w:type="lastRow">
      <w:rPr>
        <w:rFonts w:ascii="Arial" w:hAnsi="Arial"/>
        <w:b/>
        <w:color w:val="FFFFFF"/>
        <w:sz w:val="22"/>
      </w:rPr>
      <w:tblPr/>
      <w:tcPr>
        <w:tcBorders>
          <w:top w:val="single" w:sz="4" w:space="0" w:color="FFFFFF" w:themeColor="light1"/>
        </w:tcBorders>
        <w:shd w:val="clear" w:color="8C2237" w:themeColor="accent5" w:fill="auto"/>
      </w:tcPr>
    </w:tblStylePr>
    <w:tblStylePr w:type="firstCol">
      <w:rPr>
        <w:rFonts w:ascii="Arial" w:hAnsi="Arial"/>
        <w:b/>
        <w:color w:val="FFFFFF"/>
        <w:sz w:val="22"/>
      </w:rPr>
      <w:tblPr/>
      <w:tcPr>
        <w:shd w:val="clear" w:color="8C2237" w:themeColor="accent5" w:fill="auto"/>
      </w:tcPr>
    </w:tblStylePr>
    <w:tblStylePr w:type="lastCol">
      <w:rPr>
        <w:rFonts w:ascii="Arial" w:hAnsi="Arial"/>
        <w:b/>
        <w:color w:val="FFFFFF"/>
        <w:sz w:val="22"/>
      </w:rPr>
      <w:tblPr/>
      <w:tcPr>
        <w:shd w:val="clear" w:color="8C2237" w:themeColor="accent5" w:fill="auto"/>
      </w:tcPr>
    </w:tblStylePr>
    <w:tblStylePr w:type="band1Vert">
      <w:tblPr/>
      <w:tcPr>
        <w:shd w:val="clear" w:color="E18295" w:themeColor="accent5" w:themeTint="75" w:fill="auto"/>
      </w:tcPr>
    </w:tblStylePr>
    <w:tblStylePr w:type="band1Horz">
      <w:tblPr/>
      <w:tcPr>
        <w:shd w:val="clear" w:color="E18295" w:themeColor="accent5" w:themeTint="75" w:fill="auto"/>
      </w:tcPr>
    </w:tblStylePr>
  </w:style>
  <w:style w:type="table" w:customStyle="1" w:styleId="GridTable5Dark-Accent61">
    <w:name w:val="Grid Table 5 Dark - Accent 61"/>
    <w:basedOn w:val="TableauNormal"/>
    <w:uiPriority w:val="99"/>
    <w:pPr>
      <w:spacing w:line="240" w:lineRule="auto"/>
    </w:pPr>
    <w:rPr>
      <w:sz w:val="22"/>
      <w:szCs w:val="22"/>
      <w:lang w:val="en-GB"/>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6D3C4" w:themeColor="accent6" w:themeTint="34" w:fill="auto"/>
    </w:tblPr>
    <w:tblStylePr w:type="firstRow">
      <w:rPr>
        <w:rFonts w:ascii="Arial" w:hAnsi="Arial"/>
        <w:b/>
        <w:color w:val="FFFFFF"/>
        <w:sz w:val="22"/>
      </w:rPr>
      <w:tblPr/>
      <w:tcPr>
        <w:shd w:val="clear" w:color="49311F" w:themeColor="accent6" w:fill="auto"/>
      </w:tcPr>
    </w:tblStylePr>
    <w:tblStylePr w:type="lastRow">
      <w:rPr>
        <w:rFonts w:ascii="Arial" w:hAnsi="Arial"/>
        <w:b/>
        <w:color w:val="FFFFFF"/>
        <w:sz w:val="22"/>
      </w:rPr>
      <w:tblPr/>
      <w:tcPr>
        <w:tcBorders>
          <w:top w:val="single" w:sz="4" w:space="0" w:color="FFFFFF" w:themeColor="light1"/>
        </w:tcBorders>
        <w:shd w:val="clear" w:color="49311F" w:themeColor="accent6" w:fill="auto"/>
      </w:tcPr>
    </w:tblStylePr>
    <w:tblStylePr w:type="firstCol">
      <w:rPr>
        <w:rFonts w:ascii="Arial" w:hAnsi="Arial"/>
        <w:b/>
        <w:color w:val="FFFFFF"/>
        <w:sz w:val="22"/>
      </w:rPr>
      <w:tblPr/>
      <w:tcPr>
        <w:shd w:val="clear" w:color="49311F" w:themeColor="accent6" w:fill="auto"/>
      </w:tcPr>
    </w:tblStylePr>
    <w:tblStylePr w:type="lastCol">
      <w:rPr>
        <w:rFonts w:ascii="Arial" w:hAnsi="Arial"/>
        <w:b/>
        <w:color w:val="FFFFFF"/>
        <w:sz w:val="22"/>
      </w:rPr>
      <w:tblPr/>
      <w:tcPr>
        <w:shd w:val="clear" w:color="49311F" w:themeColor="accent6" w:fill="auto"/>
      </w:tcPr>
    </w:tblStylePr>
    <w:tblStylePr w:type="band1Vert">
      <w:tblPr/>
      <w:tcPr>
        <w:shd w:val="clear" w:color="C79C7C" w:themeColor="accent6" w:themeTint="75" w:fill="auto"/>
      </w:tcPr>
    </w:tblStylePr>
    <w:tblStylePr w:type="band1Horz">
      <w:tblPr/>
      <w:tcPr>
        <w:shd w:val="clear" w:color="C79C7C" w:themeColor="accent6" w:themeTint="75" w:fill="auto"/>
      </w:tcPr>
    </w:tblStylePr>
  </w:style>
  <w:style w:type="table" w:styleId="TableauGrille6Couleur">
    <w:name w:val="Grid Table 6 Colorful"/>
    <w:basedOn w:val="TableauNormal"/>
    <w:uiPriority w:val="51"/>
    <w:pPr>
      <w:spacing w:line="240" w:lineRule="auto"/>
    </w:pPr>
    <w:rPr>
      <w:sz w:val="22"/>
      <w:szCs w:val="22"/>
      <w:lang w:val="en-GB"/>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auto"/>
      </w:tcPr>
    </w:tblStylePr>
    <w:tblStylePr w:type="band1Horz">
      <w:rPr>
        <w:rFonts w:ascii="Arial" w:hAnsi="Arial"/>
        <w:color w:val="7F7F7F" w:themeColor="text1" w:themeTint="80" w:themeShade="95"/>
        <w:sz w:val="22"/>
      </w:rPr>
      <w:tblPr/>
      <w:tcPr>
        <w:shd w:val="clear" w:color="CBCBCB" w:themeColor="text1" w:themeTint="34" w:fill="auto"/>
      </w:tcPr>
    </w:tblStylePr>
    <w:tblStylePr w:type="band2Horz">
      <w:rPr>
        <w:rFonts w:ascii="Arial" w:hAnsi="Arial"/>
        <w:color w:val="7F7F7F" w:themeColor="text1" w:themeTint="80" w:themeShade="95"/>
        <w:sz w:val="22"/>
      </w:rPr>
    </w:tblStylePr>
  </w:style>
  <w:style w:type="table" w:customStyle="1" w:styleId="GridTable6Colorful-Accent11">
    <w:name w:val="Grid Table 6 Colorful - Accent 11"/>
    <w:basedOn w:val="TableauNormal"/>
    <w:uiPriority w:val="99"/>
    <w:pPr>
      <w:spacing w:line="240" w:lineRule="auto"/>
    </w:pPr>
    <w:rPr>
      <w:sz w:val="22"/>
      <w:szCs w:val="22"/>
      <w:lang w:val="en-GB"/>
    </w:rPr>
    <w:tblPr>
      <w:tblStyleRowBandSize w:val="1"/>
      <w:tblStyleColBandSize w:val="1"/>
      <w:tblBorders>
        <w:top w:val="single" w:sz="4" w:space="0" w:color="2BFFC7" w:themeColor="accent1" w:themeTint="80"/>
        <w:left w:val="single" w:sz="4" w:space="0" w:color="2BFFC7" w:themeColor="accent1" w:themeTint="80"/>
        <w:bottom w:val="single" w:sz="4" w:space="0" w:color="2BFFC7" w:themeColor="accent1" w:themeTint="80"/>
        <w:right w:val="single" w:sz="4" w:space="0" w:color="2BFFC7" w:themeColor="accent1" w:themeTint="80"/>
        <w:insideH w:val="single" w:sz="4" w:space="0" w:color="2BFFC7" w:themeColor="accent1" w:themeTint="80"/>
        <w:insideV w:val="single" w:sz="4" w:space="0" w:color="2BFFC7" w:themeColor="accent1" w:themeTint="80"/>
      </w:tblBorders>
    </w:tblPr>
    <w:tblStylePr w:type="firstRow">
      <w:rPr>
        <w:b/>
        <w:color w:val="2BFFC7" w:themeColor="accent1" w:themeTint="80" w:themeShade="95"/>
      </w:rPr>
      <w:tblPr/>
      <w:tcPr>
        <w:tcBorders>
          <w:bottom w:val="single" w:sz="12" w:space="0" w:color="2BFFC7" w:themeColor="accent1" w:themeTint="80"/>
        </w:tcBorders>
      </w:tcPr>
    </w:tblStylePr>
    <w:tblStylePr w:type="lastRow">
      <w:rPr>
        <w:b/>
        <w:color w:val="2BFFC7" w:themeColor="accent1" w:themeTint="80" w:themeShade="95"/>
      </w:rPr>
    </w:tblStylePr>
    <w:tblStylePr w:type="firstCol">
      <w:rPr>
        <w:b/>
        <w:color w:val="2BFFC7" w:themeColor="accent1" w:themeTint="80" w:themeShade="95"/>
      </w:rPr>
    </w:tblStylePr>
    <w:tblStylePr w:type="lastCol">
      <w:rPr>
        <w:b/>
        <w:color w:val="2BFFC7" w:themeColor="accent1" w:themeTint="80" w:themeShade="95"/>
      </w:rPr>
    </w:tblStylePr>
    <w:tblStylePr w:type="band1Vert">
      <w:tblPr/>
      <w:tcPr>
        <w:shd w:val="clear" w:color="A8FFE8" w:themeColor="accent1" w:themeTint="34" w:fill="auto"/>
      </w:tcPr>
    </w:tblStylePr>
    <w:tblStylePr w:type="band1Horz">
      <w:rPr>
        <w:rFonts w:ascii="Arial" w:hAnsi="Arial"/>
        <w:color w:val="2BFFC7" w:themeColor="accent1" w:themeTint="80" w:themeShade="95"/>
        <w:sz w:val="22"/>
      </w:rPr>
      <w:tblPr/>
      <w:tcPr>
        <w:shd w:val="clear" w:color="A8FFE8" w:themeColor="accent1" w:themeTint="34" w:fill="auto"/>
      </w:tcPr>
    </w:tblStylePr>
    <w:tblStylePr w:type="band2Horz">
      <w:rPr>
        <w:rFonts w:ascii="Arial" w:hAnsi="Arial"/>
        <w:color w:val="2BFFC7" w:themeColor="accent1" w:themeTint="80" w:themeShade="95"/>
        <w:sz w:val="22"/>
      </w:rPr>
    </w:tblStylePr>
  </w:style>
  <w:style w:type="table" w:customStyle="1" w:styleId="GridTable6Colorful-Accent21">
    <w:name w:val="Grid Table 6 Colorful - Accent 21"/>
    <w:basedOn w:val="TableauNormal"/>
    <w:uiPriority w:val="99"/>
    <w:pPr>
      <w:spacing w:line="240" w:lineRule="auto"/>
    </w:pPr>
    <w:rPr>
      <w:sz w:val="22"/>
      <w:szCs w:val="22"/>
      <w:lang w:val="en-GB"/>
    </w:rPr>
    <w:tblPr>
      <w:tblStyleRowBandSize w:val="1"/>
      <w:tblStyleColBandSize w:val="1"/>
      <w:tblBorders>
        <w:top w:val="single" w:sz="4" w:space="0" w:color="5757C1" w:themeColor="accent2" w:themeTint="97"/>
        <w:left w:val="single" w:sz="4" w:space="0" w:color="5757C1" w:themeColor="accent2" w:themeTint="97"/>
        <w:bottom w:val="single" w:sz="4" w:space="0" w:color="5757C1" w:themeColor="accent2" w:themeTint="97"/>
        <w:right w:val="single" w:sz="4" w:space="0" w:color="5757C1" w:themeColor="accent2" w:themeTint="97"/>
        <w:insideH w:val="single" w:sz="4" w:space="0" w:color="5757C1" w:themeColor="accent2" w:themeTint="97"/>
        <w:insideV w:val="single" w:sz="4" w:space="0" w:color="5757C1" w:themeColor="accent2" w:themeTint="97"/>
      </w:tblBorders>
    </w:tblPr>
    <w:tblStylePr w:type="firstRow">
      <w:rPr>
        <w:b/>
        <w:color w:val="5757C1" w:themeColor="accent2" w:themeTint="97" w:themeShade="95"/>
      </w:rPr>
      <w:tblPr/>
      <w:tcPr>
        <w:tcBorders>
          <w:bottom w:val="single" w:sz="12" w:space="0" w:color="5757C1" w:themeColor="accent2" w:themeTint="97"/>
        </w:tcBorders>
      </w:tcPr>
    </w:tblStylePr>
    <w:tblStylePr w:type="lastRow">
      <w:rPr>
        <w:b/>
        <w:color w:val="5757C1" w:themeColor="accent2" w:themeTint="97" w:themeShade="95"/>
      </w:rPr>
    </w:tblStylePr>
    <w:tblStylePr w:type="firstCol">
      <w:rPr>
        <w:b/>
        <w:color w:val="5757C1" w:themeColor="accent2" w:themeTint="97" w:themeShade="95"/>
      </w:rPr>
    </w:tblStylePr>
    <w:tblStylePr w:type="lastCol">
      <w:rPr>
        <w:b/>
        <w:color w:val="5757C1" w:themeColor="accent2" w:themeTint="97" w:themeShade="95"/>
      </w:rPr>
    </w:tblStylePr>
    <w:tblStylePr w:type="band1Vert">
      <w:tblPr/>
      <w:tcPr>
        <w:shd w:val="clear" w:color="C7C7EA" w:themeColor="accent2" w:themeTint="32" w:fill="auto"/>
      </w:tcPr>
    </w:tblStylePr>
    <w:tblStylePr w:type="band1Horz">
      <w:rPr>
        <w:rFonts w:ascii="Arial" w:hAnsi="Arial"/>
        <w:color w:val="5757C1" w:themeColor="accent2" w:themeTint="97" w:themeShade="95"/>
        <w:sz w:val="22"/>
      </w:rPr>
      <w:tblPr/>
      <w:tcPr>
        <w:shd w:val="clear" w:color="C7C7EA" w:themeColor="accent2" w:themeTint="32" w:fill="auto"/>
      </w:tcPr>
    </w:tblStylePr>
    <w:tblStylePr w:type="band2Horz">
      <w:rPr>
        <w:rFonts w:ascii="Arial" w:hAnsi="Arial"/>
        <w:color w:val="5757C1" w:themeColor="accent2" w:themeTint="97" w:themeShade="95"/>
        <w:sz w:val="22"/>
      </w:rPr>
    </w:tblStylePr>
  </w:style>
  <w:style w:type="table" w:customStyle="1" w:styleId="GridTable6Colorful-Accent31">
    <w:name w:val="Grid Table 6 Colorful - Accent 31"/>
    <w:basedOn w:val="TableauNormal"/>
    <w:uiPriority w:val="99"/>
    <w:pPr>
      <w:spacing w:line="240" w:lineRule="auto"/>
    </w:pPr>
    <w:rPr>
      <w:sz w:val="22"/>
      <w:szCs w:val="22"/>
      <w:lang w:val="en-GB"/>
    </w:rPr>
    <w:tblPr>
      <w:tblStyleRowBandSize w:val="1"/>
      <w:tblStyleColBandSize w:val="1"/>
      <w:tblBorders>
        <w:top w:val="single" w:sz="4" w:space="0" w:color="FFD501" w:themeColor="accent3" w:themeTint="FE"/>
        <w:left w:val="single" w:sz="4" w:space="0" w:color="FFD501" w:themeColor="accent3" w:themeTint="FE"/>
        <w:bottom w:val="single" w:sz="4" w:space="0" w:color="FFD501" w:themeColor="accent3" w:themeTint="FE"/>
        <w:right w:val="single" w:sz="4" w:space="0" w:color="FFD501" w:themeColor="accent3" w:themeTint="FE"/>
        <w:insideH w:val="single" w:sz="4" w:space="0" w:color="FFD501" w:themeColor="accent3" w:themeTint="FE"/>
        <w:insideV w:val="single" w:sz="4" w:space="0" w:color="FFD501" w:themeColor="accent3" w:themeTint="FE"/>
      </w:tblBorders>
    </w:tblPr>
    <w:tblStylePr w:type="firstRow">
      <w:rPr>
        <w:b/>
        <w:color w:val="FFD501" w:themeColor="accent3" w:themeTint="FE" w:themeShade="95"/>
      </w:rPr>
      <w:tblPr/>
      <w:tcPr>
        <w:tcBorders>
          <w:bottom w:val="single" w:sz="12" w:space="0" w:color="FFD501" w:themeColor="accent3" w:themeTint="FE"/>
        </w:tcBorders>
      </w:tcPr>
    </w:tblStylePr>
    <w:tblStylePr w:type="lastRow">
      <w:rPr>
        <w:b/>
        <w:color w:val="FFD501" w:themeColor="accent3" w:themeTint="FE" w:themeShade="95"/>
      </w:rPr>
    </w:tblStylePr>
    <w:tblStylePr w:type="firstCol">
      <w:rPr>
        <w:b/>
        <w:color w:val="FFD501" w:themeColor="accent3" w:themeTint="FE" w:themeShade="95"/>
      </w:rPr>
    </w:tblStylePr>
    <w:tblStylePr w:type="lastCol">
      <w:rPr>
        <w:b/>
        <w:color w:val="FFD501" w:themeColor="accent3" w:themeTint="FE" w:themeShade="95"/>
      </w:rPr>
    </w:tblStylePr>
    <w:tblStylePr w:type="band1Vert">
      <w:tblPr/>
      <w:tcPr>
        <w:shd w:val="clear" w:color="FFF6CB" w:themeColor="accent3" w:themeTint="34" w:fill="auto"/>
      </w:tcPr>
    </w:tblStylePr>
    <w:tblStylePr w:type="band1Horz">
      <w:rPr>
        <w:rFonts w:ascii="Arial" w:hAnsi="Arial"/>
        <w:color w:val="FFD501" w:themeColor="accent3" w:themeTint="FE" w:themeShade="95"/>
        <w:sz w:val="22"/>
      </w:rPr>
      <w:tblPr/>
      <w:tcPr>
        <w:shd w:val="clear" w:color="FFF6CB" w:themeColor="accent3" w:themeTint="34" w:fill="auto"/>
      </w:tcPr>
    </w:tblStylePr>
    <w:tblStylePr w:type="band2Horz">
      <w:rPr>
        <w:rFonts w:ascii="Arial" w:hAnsi="Arial"/>
        <w:color w:val="FFD501" w:themeColor="accent3" w:themeTint="FE" w:themeShade="95"/>
        <w:sz w:val="22"/>
      </w:rPr>
    </w:tblStylePr>
  </w:style>
  <w:style w:type="table" w:customStyle="1" w:styleId="GridTable6Colorful-Accent41">
    <w:name w:val="Grid Table 6 Colorful - Accent 41"/>
    <w:basedOn w:val="TableauNormal"/>
    <w:uiPriority w:val="99"/>
    <w:pPr>
      <w:spacing w:line="240" w:lineRule="auto"/>
    </w:pPr>
    <w:rPr>
      <w:sz w:val="22"/>
      <w:szCs w:val="22"/>
      <w:lang w:val="en-GB"/>
    </w:rPr>
    <w:tblPr>
      <w:tblStyleRowBandSize w:val="1"/>
      <w:tblStyleColBandSize w:val="1"/>
      <w:tblBorders>
        <w:top w:val="single" w:sz="4" w:space="0" w:color="F29783" w:themeColor="accent4" w:themeTint="9A"/>
        <w:left w:val="single" w:sz="4" w:space="0" w:color="F29783" w:themeColor="accent4" w:themeTint="9A"/>
        <w:bottom w:val="single" w:sz="4" w:space="0" w:color="F29783" w:themeColor="accent4" w:themeTint="9A"/>
        <w:right w:val="single" w:sz="4" w:space="0" w:color="F29783" w:themeColor="accent4" w:themeTint="9A"/>
        <w:insideH w:val="single" w:sz="4" w:space="0" w:color="F29783" w:themeColor="accent4" w:themeTint="9A"/>
        <w:insideV w:val="single" w:sz="4" w:space="0" w:color="F29783" w:themeColor="accent4" w:themeTint="9A"/>
      </w:tblBorders>
    </w:tblPr>
    <w:tblStylePr w:type="firstRow">
      <w:rPr>
        <w:b/>
        <w:color w:val="F29783" w:themeColor="accent4" w:themeTint="9A" w:themeShade="95"/>
      </w:rPr>
      <w:tblPr/>
      <w:tcPr>
        <w:tcBorders>
          <w:bottom w:val="single" w:sz="12" w:space="0" w:color="F29783" w:themeColor="accent4" w:themeTint="9A"/>
        </w:tcBorders>
      </w:tcPr>
    </w:tblStylePr>
    <w:tblStylePr w:type="lastRow">
      <w:rPr>
        <w:b/>
        <w:color w:val="F29783" w:themeColor="accent4" w:themeTint="9A" w:themeShade="95"/>
      </w:rPr>
    </w:tblStylePr>
    <w:tblStylePr w:type="firstCol">
      <w:rPr>
        <w:b/>
        <w:color w:val="F29783" w:themeColor="accent4" w:themeTint="9A" w:themeShade="95"/>
      </w:rPr>
    </w:tblStylePr>
    <w:tblStylePr w:type="lastCol">
      <w:rPr>
        <w:b/>
        <w:color w:val="F29783" w:themeColor="accent4" w:themeTint="9A" w:themeShade="95"/>
      </w:rPr>
    </w:tblStylePr>
    <w:tblStylePr w:type="band1Vert">
      <w:tblPr/>
      <w:tcPr>
        <w:shd w:val="clear" w:color="FADBD5" w:themeColor="accent4" w:themeTint="34" w:fill="auto"/>
      </w:tcPr>
    </w:tblStylePr>
    <w:tblStylePr w:type="band1Horz">
      <w:rPr>
        <w:rFonts w:ascii="Arial" w:hAnsi="Arial"/>
        <w:color w:val="F29783" w:themeColor="accent4" w:themeTint="9A" w:themeShade="95"/>
        <w:sz w:val="22"/>
      </w:rPr>
      <w:tblPr/>
      <w:tcPr>
        <w:shd w:val="clear" w:color="FADBD5" w:themeColor="accent4" w:themeTint="34" w:fill="auto"/>
      </w:tcPr>
    </w:tblStylePr>
    <w:tblStylePr w:type="band2Horz">
      <w:rPr>
        <w:rFonts w:ascii="Arial" w:hAnsi="Arial"/>
        <w:color w:val="F29783" w:themeColor="accent4" w:themeTint="9A" w:themeShade="95"/>
        <w:sz w:val="22"/>
      </w:rPr>
    </w:tblStylePr>
  </w:style>
  <w:style w:type="table" w:customStyle="1" w:styleId="GridTable6Colorful-Accent51">
    <w:name w:val="Grid Table 6 Colorful - Accent 51"/>
    <w:basedOn w:val="TableauNormal"/>
    <w:uiPriority w:val="99"/>
    <w:pPr>
      <w:spacing w:line="240" w:lineRule="auto"/>
    </w:pPr>
    <w:rPr>
      <w:sz w:val="22"/>
      <w:szCs w:val="22"/>
      <w:lang w:val="en-GB"/>
    </w:rPr>
    <w:tblPr>
      <w:tblStyleRowBandSize w:val="1"/>
      <w:tblStyleColBandSize w:val="1"/>
      <w:tblBorders>
        <w:top w:val="single" w:sz="4" w:space="0" w:color="8C2237" w:themeColor="accent5"/>
        <w:left w:val="single" w:sz="4" w:space="0" w:color="8C2237" w:themeColor="accent5"/>
        <w:bottom w:val="single" w:sz="4" w:space="0" w:color="8C2237" w:themeColor="accent5"/>
        <w:right w:val="single" w:sz="4" w:space="0" w:color="8C2237" w:themeColor="accent5"/>
        <w:insideH w:val="single" w:sz="4" w:space="0" w:color="8C2237" w:themeColor="accent5"/>
        <w:insideV w:val="single" w:sz="4" w:space="0" w:color="8C2237" w:themeColor="accent5"/>
      </w:tblBorders>
    </w:tblPr>
    <w:tblStylePr w:type="firstRow">
      <w:rPr>
        <w:b/>
        <w:color w:val="511420" w:themeColor="accent5" w:themeShade="95"/>
      </w:rPr>
      <w:tblPr/>
      <w:tcPr>
        <w:tcBorders>
          <w:bottom w:val="single" w:sz="12" w:space="0" w:color="8C2237" w:themeColor="accent5"/>
        </w:tcBorders>
      </w:tcPr>
    </w:tblStylePr>
    <w:tblStylePr w:type="lastRow">
      <w:rPr>
        <w:b/>
        <w:color w:val="511420" w:themeColor="accent5" w:themeShade="95"/>
      </w:rPr>
    </w:tblStylePr>
    <w:tblStylePr w:type="firstCol">
      <w:rPr>
        <w:b/>
        <w:color w:val="511420" w:themeColor="accent5" w:themeShade="95"/>
      </w:rPr>
    </w:tblStylePr>
    <w:tblStylePr w:type="lastCol">
      <w:rPr>
        <w:b/>
        <w:color w:val="511420" w:themeColor="accent5" w:themeShade="95"/>
      </w:rPr>
    </w:tblStylePr>
    <w:tblStylePr w:type="band1Vert">
      <w:tblPr/>
      <w:tcPr>
        <w:shd w:val="clear" w:color="F1C7CF" w:themeColor="accent5" w:themeTint="34" w:fill="auto"/>
      </w:tcPr>
    </w:tblStylePr>
    <w:tblStylePr w:type="band1Horz">
      <w:rPr>
        <w:rFonts w:ascii="Arial" w:hAnsi="Arial"/>
        <w:color w:val="511420" w:themeColor="accent5" w:themeShade="95"/>
        <w:sz w:val="22"/>
      </w:rPr>
      <w:tblPr/>
      <w:tcPr>
        <w:shd w:val="clear" w:color="F1C7CF" w:themeColor="accent5" w:themeTint="34" w:fill="auto"/>
      </w:tcPr>
    </w:tblStylePr>
    <w:tblStylePr w:type="band2Horz">
      <w:rPr>
        <w:rFonts w:ascii="Arial" w:hAnsi="Arial"/>
        <w:color w:val="511420" w:themeColor="accent5" w:themeShade="95"/>
        <w:sz w:val="22"/>
      </w:rPr>
    </w:tblStylePr>
  </w:style>
  <w:style w:type="table" w:customStyle="1" w:styleId="GridTable6Colorful-Accent61">
    <w:name w:val="Grid Table 6 Colorful - Accent 61"/>
    <w:basedOn w:val="TableauNormal"/>
    <w:uiPriority w:val="99"/>
    <w:pPr>
      <w:spacing w:line="240" w:lineRule="auto"/>
    </w:pPr>
    <w:rPr>
      <w:sz w:val="22"/>
      <w:szCs w:val="22"/>
      <w:lang w:val="en-GB"/>
    </w:rPr>
    <w:tblPr>
      <w:tblStyleRowBandSize w:val="1"/>
      <w:tblStyleColBandSize w:val="1"/>
      <w:tblBorders>
        <w:top w:val="single" w:sz="4" w:space="0" w:color="49311F" w:themeColor="accent6"/>
        <w:left w:val="single" w:sz="4" w:space="0" w:color="49311F" w:themeColor="accent6"/>
        <w:bottom w:val="single" w:sz="4" w:space="0" w:color="49311F" w:themeColor="accent6"/>
        <w:right w:val="single" w:sz="4" w:space="0" w:color="49311F" w:themeColor="accent6"/>
        <w:insideH w:val="single" w:sz="4" w:space="0" w:color="49311F" w:themeColor="accent6"/>
        <w:insideV w:val="single" w:sz="4" w:space="0" w:color="49311F" w:themeColor="accent6"/>
      </w:tblBorders>
    </w:tblPr>
    <w:tblStylePr w:type="firstRow">
      <w:rPr>
        <w:b/>
        <w:color w:val="511420" w:themeColor="accent5" w:themeShade="95"/>
      </w:rPr>
      <w:tblPr/>
      <w:tcPr>
        <w:tcBorders>
          <w:bottom w:val="single" w:sz="12" w:space="0" w:color="49311F" w:themeColor="accent6"/>
        </w:tcBorders>
      </w:tcPr>
    </w:tblStylePr>
    <w:tblStylePr w:type="lastRow">
      <w:rPr>
        <w:b/>
        <w:color w:val="511420" w:themeColor="accent5" w:themeShade="95"/>
      </w:rPr>
    </w:tblStylePr>
    <w:tblStylePr w:type="firstCol">
      <w:rPr>
        <w:b/>
        <w:color w:val="511420" w:themeColor="accent5" w:themeShade="95"/>
      </w:rPr>
    </w:tblStylePr>
    <w:tblStylePr w:type="lastCol">
      <w:rPr>
        <w:b/>
        <w:color w:val="511420" w:themeColor="accent5" w:themeShade="95"/>
      </w:rPr>
    </w:tblStylePr>
    <w:tblStylePr w:type="band1Vert">
      <w:tblPr/>
      <w:tcPr>
        <w:shd w:val="clear" w:color="E6D3C4" w:themeColor="accent6" w:themeTint="34" w:fill="auto"/>
      </w:tcPr>
    </w:tblStylePr>
    <w:tblStylePr w:type="band1Horz">
      <w:rPr>
        <w:rFonts w:ascii="Arial" w:hAnsi="Arial"/>
        <w:color w:val="511420" w:themeColor="accent5" w:themeShade="95"/>
        <w:sz w:val="22"/>
      </w:rPr>
      <w:tblPr/>
      <w:tcPr>
        <w:shd w:val="clear" w:color="E6D3C4" w:themeColor="accent6" w:themeTint="34" w:fill="auto"/>
      </w:tcPr>
    </w:tblStylePr>
    <w:tblStylePr w:type="band2Horz">
      <w:rPr>
        <w:rFonts w:ascii="Arial" w:hAnsi="Arial"/>
        <w:color w:val="511420" w:themeColor="accent5" w:themeShade="95"/>
        <w:sz w:val="22"/>
      </w:rPr>
    </w:tblStylePr>
  </w:style>
  <w:style w:type="table" w:styleId="TableauGrille7Couleur">
    <w:name w:val="Grid Table 7 Colorful"/>
    <w:basedOn w:val="TableauNormal"/>
    <w:uiPriority w:val="52"/>
    <w:pPr>
      <w:spacing w:line="240" w:lineRule="auto"/>
    </w:pPr>
    <w:rPr>
      <w:sz w:val="22"/>
      <w:szCs w:val="22"/>
      <w:lang w:val="en-GB"/>
    </w:r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auto"/>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auto"/>
      </w:tcPr>
    </w:tblStylePr>
    <w:tblStylePr w:type="band1Horz">
      <w:rPr>
        <w:rFonts w:ascii="Arial" w:hAnsi="Arial"/>
        <w:color w:val="7F7F7F" w:themeColor="text1" w:themeTint="80" w:themeShade="95"/>
        <w:sz w:val="22"/>
      </w:rPr>
      <w:tblPr/>
      <w:tcPr>
        <w:shd w:val="clear" w:color="F2F2F2" w:themeColor="text1" w:themeTint="0D" w:fill="auto"/>
      </w:tcPr>
    </w:tblStylePr>
    <w:tblStylePr w:type="band2Horz">
      <w:rPr>
        <w:rFonts w:ascii="Arial" w:hAnsi="Arial"/>
        <w:color w:val="7F7F7F" w:themeColor="text1" w:themeTint="80" w:themeShade="95"/>
        <w:sz w:val="22"/>
      </w:rPr>
    </w:tblStylePr>
  </w:style>
  <w:style w:type="table" w:customStyle="1" w:styleId="GridTable7Colorful-Accent11">
    <w:name w:val="Grid Table 7 Colorful - Accent 11"/>
    <w:basedOn w:val="TableauNormal"/>
    <w:uiPriority w:val="99"/>
    <w:pPr>
      <w:spacing w:line="240" w:lineRule="auto"/>
    </w:pPr>
    <w:rPr>
      <w:sz w:val="22"/>
      <w:szCs w:val="22"/>
      <w:lang w:val="en-GB"/>
    </w:rPr>
    <w:tblPr>
      <w:tblStyleRowBandSize w:val="1"/>
      <w:tblStyleColBandSize w:val="1"/>
      <w:tblBorders>
        <w:bottom w:val="single" w:sz="4" w:space="0" w:color="2BFFC7" w:themeColor="accent1" w:themeTint="80"/>
        <w:right w:val="single" w:sz="4" w:space="0" w:color="2BFFC7" w:themeColor="accent1" w:themeTint="80"/>
        <w:insideH w:val="single" w:sz="4" w:space="0" w:color="2BFFC7" w:themeColor="accent1" w:themeTint="80"/>
        <w:insideV w:val="single" w:sz="4" w:space="0" w:color="2BFFC7" w:themeColor="accent1" w:themeTint="80"/>
      </w:tblBorders>
    </w:tblPr>
    <w:tblStylePr w:type="firstRow">
      <w:rPr>
        <w:rFonts w:ascii="Arial" w:hAnsi="Arial"/>
        <w:b/>
        <w:color w:val="2BFFC7" w:themeColor="accent1" w:themeTint="80" w:themeShade="95"/>
        <w:sz w:val="22"/>
      </w:rPr>
      <w:tblPr/>
      <w:tcPr>
        <w:tcBorders>
          <w:top w:val="none" w:sz="4" w:space="0" w:color="000000"/>
          <w:left w:val="none" w:sz="4" w:space="0" w:color="000000"/>
          <w:bottom w:val="single" w:sz="4" w:space="0" w:color="2BFFC7" w:themeColor="accent1" w:themeTint="80"/>
          <w:right w:val="none" w:sz="4" w:space="0" w:color="000000"/>
        </w:tcBorders>
        <w:shd w:val="clear" w:color="FFFFFF" w:themeColor="light1" w:fill="auto"/>
      </w:tcPr>
    </w:tblStylePr>
    <w:tblStylePr w:type="lastRow">
      <w:rPr>
        <w:rFonts w:ascii="Arial" w:hAnsi="Arial"/>
        <w:b/>
        <w:color w:val="2BFFC7" w:themeColor="accent1" w:themeTint="80" w:themeShade="95"/>
        <w:sz w:val="22"/>
      </w:rPr>
      <w:tblPr/>
      <w:tcPr>
        <w:tcBorders>
          <w:top w:val="single" w:sz="4" w:space="0" w:color="2BFFC7" w:themeColor="accent1" w:themeTint="80"/>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2BFFC7" w:themeColor="accent1" w:themeTint="80" w:themeShade="95"/>
        <w:sz w:val="22"/>
      </w:rPr>
      <w:tblPr/>
      <w:tcPr>
        <w:tcBorders>
          <w:top w:val="none" w:sz="4" w:space="0" w:color="000000"/>
          <w:left w:val="none" w:sz="4" w:space="0" w:color="000000"/>
          <w:bottom w:val="none" w:sz="4" w:space="0" w:color="000000"/>
          <w:right w:val="single" w:sz="4" w:space="0" w:color="2BFFC7" w:themeColor="accent1" w:themeTint="80"/>
        </w:tcBorders>
        <w:shd w:val="clear" w:color="FFFFFF" w:fill="auto"/>
      </w:tcPr>
    </w:tblStylePr>
    <w:tblStylePr w:type="lastCol">
      <w:rPr>
        <w:rFonts w:ascii="Arial" w:hAnsi="Arial"/>
        <w:i/>
        <w:color w:val="2BFFC7" w:themeColor="accent1" w:themeTint="80" w:themeShade="95"/>
        <w:sz w:val="22"/>
      </w:rPr>
      <w:tblPr/>
      <w:tcPr>
        <w:tcBorders>
          <w:top w:val="none" w:sz="4" w:space="0" w:color="000000"/>
          <w:left w:val="single" w:sz="4" w:space="0" w:color="2BFFC7" w:themeColor="accent1" w:themeTint="80"/>
          <w:bottom w:val="none" w:sz="4" w:space="0" w:color="000000"/>
          <w:right w:val="none" w:sz="4" w:space="0" w:color="000000"/>
        </w:tcBorders>
        <w:shd w:val="clear" w:color="FFFFFF" w:fill="auto"/>
      </w:tcPr>
    </w:tblStylePr>
    <w:tblStylePr w:type="band1Vert">
      <w:tblPr/>
      <w:tcPr>
        <w:shd w:val="clear" w:color="A8FFE8" w:themeColor="accent1" w:themeTint="34" w:fill="auto"/>
      </w:tcPr>
    </w:tblStylePr>
    <w:tblStylePr w:type="band1Horz">
      <w:rPr>
        <w:rFonts w:ascii="Arial" w:hAnsi="Arial"/>
        <w:color w:val="2BFFC7" w:themeColor="accent1" w:themeTint="80" w:themeShade="95"/>
        <w:sz w:val="22"/>
      </w:rPr>
      <w:tblPr/>
      <w:tcPr>
        <w:shd w:val="clear" w:color="A8FFE8" w:themeColor="accent1" w:themeTint="34" w:fill="auto"/>
      </w:tcPr>
    </w:tblStylePr>
    <w:tblStylePr w:type="band2Horz">
      <w:rPr>
        <w:rFonts w:ascii="Arial" w:hAnsi="Arial"/>
        <w:color w:val="2BFFC7" w:themeColor="accent1" w:themeTint="80" w:themeShade="95"/>
        <w:sz w:val="22"/>
      </w:rPr>
    </w:tblStylePr>
  </w:style>
  <w:style w:type="table" w:customStyle="1" w:styleId="GridTable7Colorful-Accent21">
    <w:name w:val="Grid Table 7 Colorful - Accent 21"/>
    <w:basedOn w:val="TableauNormal"/>
    <w:uiPriority w:val="99"/>
    <w:pPr>
      <w:spacing w:line="240" w:lineRule="auto"/>
    </w:pPr>
    <w:rPr>
      <w:sz w:val="22"/>
      <w:szCs w:val="22"/>
      <w:lang w:val="en-GB"/>
    </w:rPr>
    <w:tblPr>
      <w:tblStyleRowBandSize w:val="1"/>
      <w:tblStyleColBandSize w:val="1"/>
      <w:tblBorders>
        <w:bottom w:val="single" w:sz="4" w:space="0" w:color="5757C1" w:themeColor="accent2" w:themeTint="97"/>
        <w:right w:val="single" w:sz="4" w:space="0" w:color="5757C1" w:themeColor="accent2" w:themeTint="97"/>
        <w:insideH w:val="single" w:sz="4" w:space="0" w:color="5757C1" w:themeColor="accent2" w:themeTint="97"/>
        <w:insideV w:val="single" w:sz="4" w:space="0" w:color="5757C1" w:themeColor="accent2" w:themeTint="97"/>
      </w:tblBorders>
    </w:tblPr>
    <w:tblStylePr w:type="firstRow">
      <w:rPr>
        <w:rFonts w:ascii="Arial" w:hAnsi="Arial"/>
        <w:b/>
        <w:color w:val="5757C1" w:themeColor="accent2" w:themeTint="97" w:themeShade="95"/>
        <w:sz w:val="22"/>
      </w:rPr>
      <w:tblPr/>
      <w:tcPr>
        <w:tcBorders>
          <w:top w:val="none" w:sz="4" w:space="0" w:color="000000"/>
          <w:left w:val="none" w:sz="4" w:space="0" w:color="000000"/>
          <w:bottom w:val="single" w:sz="4" w:space="0" w:color="5757C1" w:themeColor="accent2" w:themeTint="97"/>
          <w:right w:val="none" w:sz="4" w:space="0" w:color="000000"/>
        </w:tcBorders>
        <w:shd w:val="clear" w:color="FFFFFF" w:themeColor="light1" w:fill="auto"/>
      </w:tcPr>
    </w:tblStylePr>
    <w:tblStylePr w:type="lastRow">
      <w:rPr>
        <w:rFonts w:ascii="Arial" w:hAnsi="Arial"/>
        <w:b/>
        <w:color w:val="5757C1" w:themeColor="accent2" w:themeTint="97" w:themeShade="95"/>
        <w:sz w:val="22"/>
      </w:rPr>
      <w:tblPr/>
      <w:tcPr>
        <w:tcBorders>
          <w:top w:val="single" w:sz="4" w:space="0" w:color="5757C1" w:themeColor="accent2" w:themeTint="97"/>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5757C1" w:themeColor="accent2" w:themeTint="97" w:themeShade="95"/>
        <w:sz w:val="22"/>
      </w:rPr>
      <w:tblPr/>
      <w:tcPr>
        <w:tcBorders>
          <w:top w:val="none" w:sz="4" w:space="0" w:color="000000"/>
          <w:left w:val="none" w:sz="4" w:space="0" w:color="000000"/>
          <w:bottom w:val="none" w:sz="4" w:space="0" w:color="000000"/>
          <w:right w:val="single" w:sz="4" w:space="0" w:color="5757C1" w:themeColor="accent2" w:themeTint="97"/>
        </w:tcBorders>
        <w:shd w:val="clear" w:color="FFFFFF" w:fill="auto"/>
      </w:tcPr>
    </w:tblStylePr>
    <w:tblStylePr w:type="lastCol">
      <w:rPr>
        <w:rFonts w:ascii="Arial" w:hAnsi="Arial"/>
        <w:i/>
        <w:color w:val="5757C1" w:themeColor="accent2" w:themeTint="97" w:themeShade="95"/>
        <w:sz w:val="22"/>
      </w:rPr>
      <w:tblPr/>
      <w:tcPr>
        <w:tcBorders>
          <w:top w:val="none" w:sz="4" w:space="0" w:color="000000"/>
          <w:left w:val="single" w:sz="4" w:space="0" w:color="5757C1" w:themeColor="accent2" w:themeTint="97"/>
          <w:bottom w:val="none" w:sz="4" w:space="0" w:color="000000"/>
          <w:right w:val="none" w:sz="4" w:space="0" w:color="000000"/>
        </w:tcBorders>
        <w:shd w:val="clear" w:color="FFFFFF" w:fill="auto"/>
      </w:tcPr>
    </w:tblStylePr>
    <w:tblStylePr w:type="band1Vert">
      <w:tblPr/>
      <w:tcPr>
        <w:shd w:val="clear" w:color="C7C7EA" w:themeColor="accent2" w:themeTint="32" w:fill="auto"/>
      </w:tcPr>
    </w:tblStylePr>
    <w:tblStylePr w:type="band1Horz">
      <w:rPr>
        <w:rFonts w:ascii="Arial" w:hAnsi="Arial"/>
        <w:color w:val="5757C1" w:themeColor="accent2" w:themeTint="97" w:themeShade="95"/>
        <w:sz w:val="22"/>
      </w:rPr>
      <w:tblPr/>
      <w:tcPr>
        <w:shd w:val="clear" w:color="C7C7EA" w:themeColor="accent2" w:themeTint="32" w:fill="auto"/>
      </w:tcPr>
    </w:tblStylePr>
    <w:tblStylePr w:type="band2Horz">
      <w:rPr>
        <w:rFonts w:ascii="Arial" w:hAnsi="Arial"/>
        <w:color w:val="5757C1" w:themeColor="accent2" w:themeTint="97" w:themeShade="95"/>
        <w:sz w:val="22"/>
      </w:rPr>
    </w:tblStylePr>
  </w:style>
  <w:style w:type="table" w:customStyle="1" w:styleId="GridTable7Colorful-Accent31">
    <w:name w:val="Grid Table 7 Colorful - Accent 31"/>
    <w:basedOn w:val="TableauNormal"/>
    <w:uiPriority w:val="99"/>
    <w:pPr>
      <w:spacing w:line="240" w:lineRule="auto"/>
    </w:pPr>
    <w:rPr>
      <w:sz w:val="22"/>
      <w:szCs w:val="22"/>
      <w:lang w:val="en-GB"/>
    </w:rPr>
    <w:tblPr>
      <w:tblStyleRowBandSize w:val="1"/>
      <w:tblStyleColBandSize w:val="1"/>
      <w:tblBorders>
        <w:bottom w:val="single" w:sz="4" w:space="0" w:color="FFD501" w:themeColor="accent3" w:themeTint="FE"/>
        <w:right w:val="single" w:sz="4" w:space="0" w:color="FFD501" w:themeColor="accent3" w:themeTint="FE"/>
        <w:insideH w:val="single" w:sz="4" w:space="0" w:color="FFD501" w:themeColor="accent3" w:themeTint="FE"/>
        <w:insideV w:val="single" w:sz="4" w:space="0" w:color="FFD501" w:themeColor="accent3" w:themeTint="FE"/>
      </w:tblBorders>
    </w:tblPr>
    <w:tblStylePr w:type="firstRow">
      <w:rPr>
        <w:rFonts w:ascii="Arial" w:hAnsi="Arial"/>
        <w:b/>
        <w:color w:val="FFD501" w:themeColor="accent3" w:themeTint="FE" w:themeShade="95"/>
        <w:sz w:val="22"/>
      </w:rPr>
      <w:tblPr/>
      <w:tcPr>
        <w:tcBorders>
          <w:top w:val="none" w:sz="4" w:space="0" w:color="000000"/>
          <w:left w:val="none" w:sz="4" w:space="0" w:color="000000"/>
          <w:bottom w:val="single" w:sz="4" w:space="0" w:color="FFD501" w:themeColor="accent3" w:themeTint="FE"/>
          <w:right w:val="none" w:sz="4" w:space="0" w:color="000000"/>
        </w:tcBorders>
        <w:shd w:val="clear" w:color="FFFFFF" w:themeColor="light1" w:fill="auto"/>
      </w:tcPr>
    </w:tblStylePr>
    <w:tblStylePr w:type="lastRow">
      <w:rPr>
        <w:rFonts w:ascii="Arial" w:hAnsi="Arial"/>
        <w:b/>
        <w:color w:val="FFD501" w:themeColor="accent3" w:themeTint="FE" w:themeShade="95"/>
        <w:sz w:val="22"/>
      </w:rPr>
      <w:tblPr/>
      <w:tcPr>
        <w:tcBorders>
          <w:top w:val="single" w:sz="4" w:space="0" w:color="FFD501" w:themeColor="accent3" w:themeTint="FE"/>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FFD501" w:themeColor="accent3" w:themeTint="FE" w:themeShade="95"/>
        <w:sz w:val="22"/>
      </w:rPr>
      <w:tblPr/>
      <w:tcPr>
        <w:tcBorders>
          <w:top w:val="none" w:sz="4" w:space="0" w:color="000000"/>
          <w:left w:val="none" w:sz="4" w:space="0" w:color="000000"/>
          <w:bottom w:val="none" w:sz="4" w:space="0" w:color="000000"/>
          <w:right w:val="single" w:sz="4" w:space="0" w:color="FFD501" w:themeColor="accent3" w:themeTint="FE"/>
        </w:tcBorders>
        <w:shd w:val="clear" w:color="FFFFFF" w:fill="auto"/>
      </w:tcPr>
    </w:tblStylePr>
    <w:tblStylePr w:type="lastCol">
      <w:rPr>
        <w:rFonts w:ascii="Arial" w:hAnsi="Arial"/>
        <w:i/>
        <w:color w:val="FFD501" w:themeColor="accent3" w:themeTint="FE" w:themeShade="95"/>
        <w:sz w:val="22"/>
      </w:rPr>
      <w:tblPr/>
      <w:tcPr>
        <w:tcBorders>
          <w:top w:val="none" w:sz="4" w:space="0" w:color="000000"/>
          <w:left w:val="single" w:sz="4" w:space="0" w:color="FFD501" w:themeColor="accent3" w:themeTint="FE"/>
          <w:bottom w:val="none" w:sz="4" w:space="0" w:color="000000"/>
          <w:right w:val="none" w:sz="4" w:space="0" w:color="000000"/>
        </w:tcBorders>
        <w:shd w:val="clear" w:color="FFFFFF" w:fill="auto"/>
      </w:tcPr>
    </w:tblStylePr>
    <w:tblStylePr w:type="band1Vert">
      <w:tblPr/>
      <w:tcPr>
        <w:shd w:val="clear" w:color="FFF6CB" w:themeColor="accent3" w:themeTint="34" w:fill="auto"/>
      </w:tcPr>
    </w:tblStylePr>
    <w:tblStylePr w:type="band1Horz">
      <w:rPr>
        <w:rFonts w:ascii="Arial" w:hAnsi="Arial"/>
        <w:color w:val="FFD501" w:themeColor="accent3" w:themeTint="FE" w:themeShade="95"/>
        <w:sz w:val="22"/>
      </w:rPr>
      <w:tblPr/>
      <w:tcPr>
        <w:shd w:val="clear" w:color="FFF6CB" w:themeColor="accent3" w:themeTint="34" w:fill="auto"/>
      </w:tcPr>
    </w:tblStylePr>
    <w:tblStylePr w:type="band2Horz">
      <w:rPr>
        <w:rFonts w:ascii="Arial" w:hAnsi="Arial"/>
        <w:color w:val="FFD501" w:themeColor="accent3" w:themeTint="FE" w:themeShade="95"/>
        <w:sz w:val="22"/>
      </w:rPr>
    </w:tblStylePr>
  </w:style>
  <w:style w:type="table" w:customStyle="1" w:styleId="GridTable7Colorful-Accent41">
    <w:name w:val="Grid Table 7 Colorful - Accent 41"/>
    <w:basedOn w:val="TableauNormal"/>
    <w:uiPriority w:val="99"/>
    <w:pPr>
      <w:spacing w:line="240" w:lineRule="auto"/>
    </w:pPr>
    <w:rPr>
      <w:sz w:val="22"/>
      <w:szCs w:val="22"/>
      <w:lang w:val="en-GB"/>
    </w:rPr>
    <w:tblPr>
      <w:tblStyleRowBandSize w:val="1"/>
      <w:tblStyleColBandSize w:val="1"/>
      <w:tblBorders>
        <w:bottom w:val="single" w:sz="4" w:space="0" w:color="F29783" w:themeColor="accent4" w:themeTint="9A"/>
        <w:right w:val="single" w:sz="4" w:space="0" w:color="F29783" w:themeColor="accent4" w:themeTint="9A"/>
        <w:insideH w:val="single" w:sz="4" w:space="0" w:color="F29783" w:themeColor="accent4" w:themeTint="9A"/>
        <w:insideV w:val="single" w:sz="4" w:space="0" w:color="F29783" w:themeColor="accent4" w:themeTint="9A"/>
      </w:tblBorders>
    </w:tblPr>
    <w:tblStylePr w:type="firstRow">
      <w:rPr>
        <w:rFonts w:ascii="Arial" w:hAnsi="Arial"/>
        <w:b/>
        <w:color w:val="F29783" w:themeColor="accent4" w:themeTint="9A" w:themeShade="95"/>
        <w:sz w:val="22"/>
      </w:rPr>
      <w:tblPr/>
      <w:tcPr>
        <w:tcBorders>
          <w:top w:val="none" w:sz="4" w:space="0" w:color="000000"/>
          <w:left w:val="none" w:sz="4" w:space="0" w:color="000000"/>
          <w:bottom w:val="single" w:sz="4" w:space="0" w:color="F29783" w:themeColor="accent4" w:themeTint="9A"/>
          <w:right w:val="none" w:sz="4" w:space="0" w:color="000000"/>
        </w:tcBorders>
        <w:shd w:val="clear" w:color="FFFFFF" w:themeColor="light1" w:fill="auto"/>
      </w:tcPr>
    </w:tblStylePr>
    <w:tblStylePr w:type="lastRow">
      <w:rPr>
        <w:rFonts w:ascii="Arial" w:hAnsi="Arial"/>
        <w:b/>
        <w:color w:val="F29783" w:themeColor="accent4" w:themeTint="9A" w:themeShade="95"/>
        <w:sz w:val="22"/>
      </w:rPr>
      <w:tblPr/>
      <w:tcPr>
        <w:tcBorders>
          <w:top w:val="single" w:sz="4" w:space="0" w:color="F29783" w:themeColor="accent4" w:themeTint="9A"/>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F29783" w:themeColor="accent4" w:themeTint="9A" w:themeShade="95"/>
        <w:sz w:val="22"/>
      </w:rPr>
      <w:tblPr/>
      <w:tcPr>
        <w:tcBorders>
          <w:top w:val="none" w:sz="4" w:space="0" w:color="000000"/>
          <w:left w:val="none" w:sz="4" w:space="0" w:color="000000"/>
          <w:bottom w:val="none" w:sz="4" w:space="0" w:color="000000"/>
          <w:right w:val="single" w:sz="4" w:space="0" w:color="F29783" w:themeColor="accent4" w:themeTint="9A"/>
        </w:tcBorders>
        <w:shd w:val="clear" w:color="FFFFFF" w:fill="auto"/>
      </w:tcPr>
    </w:tblStylePr>
    <w:tblStylePr w:type="lastCol">
      <w:rPr>
        <w:rFonts w:ascii="Arial" w:hAnsi="Arial"/>
        <w:i/>
        <w:color w:val="F29783" w:themeColor="accent4" w:themeTint="9A" w:themeShade="95"/>
        <w:sz w:val="22"/>
      </w:rPr>
      <w:tblPr/>
      <w:tcPr>
        <w:tcBorders>
          <w:top w:val="none" w:sz="4" w:space="0" w:color="000000"/>
          <w:left w:val="single" w:sz="4" w:space="0" w:color="F29783" w:themeColor="accent4" w:themeTint="9A"/>
          <w:bottom w:val="none" w:sz="4" w:space="0" w:color="000000"/>
          <w:right w:val="none" w:sz="4" w:space="0" w:color="000000"/>
        </w:tcBorders>
        <w:shd w:val="clear" w:color="FFFFFF" w:fill="auto"/>
      </w:tcPr>
    </w:tblStylePr>
    <w:tblStylePr w:type="band1Vert">
      <w:tblPr/>
      <w:tcPr>
        <w:shd w:val="clear" w:color="FADBD5" w:themeColor="accent4" w:themeTint="34" w:fill="auto"/>
      </w:tcPr>
    </w:tblStylePr>
    <w:tblStylePr w:type="band1Horz">
      <w:rPr>
        <w:rFonts w:ascii="Arial" w:hAnsi="Arial"/>
        <w:color w:val="F29783" w:themeColor="accent4" w:themeTint="9A" w:themeShade="95"/>
        <w:sz w:val="22"/>
      </w:rPr>
      <w:tblPr/>
      <w:tcPr>
        <w:shd w:val="clear" w:color="FADBD5" w:themeColor="accent4" w:themeTint="34" w:fill="auto"/>
      </w:tcPr>
    </w:tblStylePr>
    <w:tblStylePr w:type="band2Horz">
      <w:rPr>
        <w:rFonts w:ascii="Arial" w:hAnsi="Arial"/>
        <w:color w:val="F29783" w:themeColor="accent4" w:themeTint="9A" w:themeShade="95"/>
        <w:sz w:val="22"/>
      </w:rPr>
    </w:tblStylePr>
  </w:style>
  <w:style w:type="table" w:customStyle="1" w:styleId="GridTable7Colorful-Accent51">
    <w:name w:val="Grid Table 7 Colorful - Accent 51"/>
    <w:basedOn w:val="TableauNormal"/>
    <w:uiPriority w:val="99"/>
    <w:pPr>
      <w:spacing w:line="240" w:lineRule="auto"/>
    </w:pPr>
    <w:rPr>
      <w:sz w:val="22"/>
      <w:szCs w:val="22"/>
      <w:lang w:val="en-GB"/>
    </w:rPr>
    <w:tblPr>
      <w:tblStyleRowBandSize w:val="1"/>
      <w:tblStyleColBandSize w:val="1"/>
      <w:tblBorders>
        <w:bottom w:val="single" w:sz="4" w:space="0" w:color="DA667C" w:themeColor="accent5" w:themeTint="90"/>
        <w:right w:val="single" w:sz="4" w:space="0" w:color="DA667C" w:themeColor="accent5" w:themeTint="90"/>
        <w:insideH w:val="single" w:sz="4" w:space="0" w:color="DA667C" w:themeColor="accent5" w:themeTint="90"/>
        <w:insideV w:val="single" w:sz="4" w:space="0" w:color="DA667C" w:themeColor="accent5" w:themeTint="90"/>
      </w:tblBorders>
    </w:tblPr>
    <w:tblStylePr w:type="firstRow">
      <w:rPr>
        <w:rFonts w:ascii="Arial" w:hAnsi="Arial"/>
        <w:b/>
        <w:color w:val="511420" w:themeColor="accent5" w:themeShade="95"/>
        <w:sz w:val="22"/>
      </w:rPr>
      <w:tblPr/>
      <w:tcPr>
        <w:tcBorders>
          <w:top w:val="none" w:sz="4" w:space="0" w:color="000000"/>
          <w:left w:val="none" w:sz="4" w:space="0" w:color="000000"/>
          <w:bottom w:val="single" w:sz="4" w:space="0" w:color="DA667C" w:themeColor="accent5" w:themeTint="90"/>
          <w:right w:val="none" w:sz="4" w:space="0" w:color="000000"/>
        </w:tcBorders>
        <w:shd w:val="clear" w:color="FFFFFF" w:themeColor="light1" w:fill="auto"/>
      </w:tcPr>
    </w:tblStylePr>
    <w:tblStylePr w:type="lastRow">
      <w:rPr>
        <w:rFonts w:ascii="Arial" w:hAnsi="Arial"/>
        <w:b/>
        <w:color w:val="511420" w:themeColor="accent5" w:themeShade="95"/>
        <w:sz w:val="22"/>
      </w:rPr>
      <w:tblPr/>
      <w:tcPr>
        <w:tcBorders>
          <w:top w:val="single" w:sz="4" w:space="0" w:color="DA667C" w:themeColor="accent5" w:themeTint="90"/>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511420" w:themeColor="accent5" w:themeShade="95"/>
        <w:sz w:val="22"/>
      </w:rPr>
      <w:tblPr/>
      <w:tcPr>
        <w:tcBorders>
          <w:top w:val="none" w:sz="4" w:space="0" w:color="000000"/>
          <w:left w:val="none" w:sz="4" w:space="0" w:color="000000"/>
          <w:bottom w:val="none" w:sz="4" w:space="0" w:color="000000"/>
          <w:right w:val="single" w:sz="4" w:space="0" w:color="DA667C" w:themeColor="accent5" w:themeTint="90"/>
        </w:tcBorders>
        <w:shd w:val="clear" w:color="FFFFFF" w:fill="auto"/>
      </w:tcPr>
    </w:tblStylePr>
    <w:tblStylePr w:type="lastCol">
      <w:rPr>
        <w:rFonts w:ascii="Arial" w:hAnsi="Arial"/>
        <w:i/>
        <w:color w:val="511420" w:themeColor="accent5" w:themeShade="95"/>
        <w:sz w:val="22"/>
      </w:rPr>
      <w:tblPr/>
      <w:tcPr>
        <w:tcBorders>
          <w:top w:val="none" w:sz="4" w:space="0" w:color="000000"/>
          <w:left w:val="single" w:sz="4" w:space="0" w:color="DA667C" w:themeColor="accent5" w:themeTint="90"/>
          <w:bottom w:val="none" w:sz="4" w:space="0" w:color="000000"/>
          <w:right w:val="none" w:sz="4" w:space="0" w:color="000000"/>
        </w:tcBorders>
        <w:shd w:val="clear" w:color="FFFFFF" w:fill="auto"/>
      </w:tcPr>
    </w:tblStylePr>
    <w:tblStylePr w:type="band1Vert">
      <w:tblPr/>
      <w:tcPr>
        <w:shd w:val="clear" w:color="F1C7CF" w:themeColor="accent5" w:themeTint="34" w:fill="auto"/>
      </w:tcPr>
    </w:tblStylePr>
    <w:tblStylePr w:type="band1Horz">
      <w:rPr>
        <w:rFonts w:ascii="Arial" w:hAnsi="Arial"/>
        <w:color w:val="511420" w:themeColor="accent5" w:themeShade="95"/>
        <w:sz w:val="22"/>
      </w:rPr>
      <w:tblPr/>
      <w:tcPr>
        <w:shd w:val="clear" w:color="F1C7CF" w:themeColor="accent5" w:themeTint="34" w:fill="auto"/>
      </w:tcPr>
    </w:tblStylePr>
    <w:tblStylePr w:type="band2Horz">
      <w:rPr>
        <w:rFonts w:ascii="Arial" w:hAnsi="Arial"/>
        <w:color w:val="511420" w:themeColor="accent5" w:themeShade="95"/>
        <w:sz w:val="22"/>
      </w:rPr>
    </w:tblStylePr>
  </w:style>
  <w:style w:type="table" w:customStyle="1" w:styleId="GridTable7Colorful-Accent61">
    <w:name w:val="Grid Table 7 Colorful - Accent 61"/>
    <w:basedOn w:val="TableauNormal"/>
    <w:uiPriority w:val="99"/>
    <w:pPr>
      <w:spacing w:line="240" w:lineRule="auto"/>
    </w:pPr>
    <w:rPr>
      <w:sz w:val="22"/>
      <w:szCs w:val="22"/>
      <w:lang w:val="en-GB"/>
    </w:rPr>
    <w:tblPr>
      <w:tblStyleRowBandSize w:val="1"/>
      <w:tblStyleColBandSize w:val="1"/>
      <w:tblBorders>
        <w:bottom w:val="single" w:sz="4" w:space="0" w:color="BA855E" w:themeColor="accent6" w:themeTint="90"/>
        <w:right w:val="single" w:sz="4" w:space="0" w:color="BA855E" w:themeColor="accent6" w:themeTint="90"/>
        <w:insideH w:val="single" w:sz="4" w:space="0" w:color="BA855E" w:themeColor="accent6" w:themeTint="90"/>
        <w:insideV w:val="single" w:sz="4" w:space="0" w:color="BA855E" w:themeColor="accent6" w:themeTint="90"/>
      </w:tblBorders>
    </w:tblPr>
    <w:tblStylePr w:type="firstRow">
      <w:rPr>
        <w:rFonts w:ascii="Arial" w:hAnsi="Arial"/>
        <w:b/>
        <w:color w:val="2A1C12" w:themeColor="accent6" w:themeShade="95"/>
        <w:sz w:val="22"/>
      </w:rPr>
      <w:tblPr/>
      <w:tcPr>
        <w:tcBorders>
          <w:top w:val="none" w:sz="4" w:space="0" w:color="000000"/>
          <w:left w:val="none" w:sz="4" w:space="0" w:color="000000"/>
          <w:bottom w:val="single" w:sz="4" w:space="0" w:color="BA855E" w:themeColor="accent6" w:themeTint="90"/>
          <w:right w:val="none" w:sz="4" w:space="0" w:color="000000"/>
        </w:tcBorders>
        <w:shd w:val="clear" w:color="FFFFFF" w:themeColor="light1" w:fill="auto"/>
      </w:tcPr>
    </w:tblStylePr>
    <w:tblStylePr w:type="lastRow">
      <w:rPr>
        <w:rFonts w:ascii="Arial" w:hAnsi="Arial"/>
        <w:b/>
        <w:color w:val="2A1C12" w:themeColor="accent6" w:themeShade="95"/>
        <w:sz w:val="22"/>
      </w:rPr>
      <w:tblPr/>
      <w:tcPr>
        <w:tcBorders>
          <w:top w:val="single" w:sz="4" w:space="0" w:color="BA855E" w:themeColor="accent6" w:themeTint="90"/>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2A1C12" w:themeColor="accent6" w:themeShade="95"/>
        <w:sz w:val="22"/>
      </w:rPr>
      <w:tblPr/>
      <w:tcPr>
        <w:tcBorders>
          <w:top w:val="none" w:sz="4" w:space="0" w:color="000000"/>
          <w:left w:val="none" w:sz="4" w:space="0" w:color="000000"/>
          <w:bottom w:val="none" w:sz="4" w:space="0" w:color="000000"/>
          <w:right w:val="single" w:sz="4" w:space="0" w:color="BA855E" w:themeColor="accent6" w:themeTint="90"/>
        </w:tcBorders>
        <w:shd w:val="clear" w:color="FFFFFF" w:fill="auto"/>
      </w:tcPr>
    </w:tblStylePr>
    <w:tblStylePr w:type="lastCol">
      <w:rPr>
        <w:rFonts w:ascii="Arial" w:hAnsi="Arial"/>
        <w:i/>
        <w:color w:val="2A1C12" w:themeColor="accent6" w:themeShade="95"/>
        <w:sz w:val="22"/>
      </w:rPr>
      <w:tblPr/>
      <w:tcPr>
        <w:tcBorders>
          <w:top w:val="none" w:sz="4" w:space="0" w:color="000000"/>
          <w:left w:val="single" w:sz="4" w:space="0" w:color="BA855E" w:themeColor="accent6" w:themeTint="90"/>
          <w:bottom w:val="none" w:sz="4" w:space="0" w:color="000000"/>
          <w:right w:val="none" w:sz="4" w:space="0" w:color="000000"/>
        </w:tcBorders>
        <w:shd w:val="clear" w:color="FFFFFF" w:fill="auto"/>
      </w:tcPr>
    </w:tblStylePr>
    <w:tblStylePr w:type="band1Vert">
      <w:tblPr/>
      <w:tcPr>
        <w:shd w:val="clear" w:color="E6D3C4" w:themeColor="accent6" w:themeTint="34" w:fill="auto"/>
      </w:tcPr>
    </w:tblStylePr>
    <w:tblStylePr w:type="band1Horz">
      <w:rPr>
        <w:rFonts w:ascii="Arial" w:hAnsi="Arial"/>
        <w:color w:val="2A1C12" w:themeColor="accent6" w:themeShade="95"/>
        <w:sz w:val="22"/>
      </w:rPr>
      <w:tblPr/>
      <w:tcPr>
        <w:shd w:val="clear" w:color="E6D3C4" w:themeColor="accent6" w:themeTint="34" w:fill="auto"/>
      </w:tcPr>
    </w:tblStylePr>
    <w:tblStylePr w:type="band2Horz">
      <w:rPr>
        <w:rFonts w:ascii="Arial" w:hAnsi="Arial"/>
        <w:color w:val="2A1C12" w:themeColor="accent6" w:themeShade="95"/>
        <w:sz w:val="22"/>
      </w:rPr>
    </w:tblStylePr>
  </w:style>
  <w:style w:type="table" w:styleId="TableauListe1Clair">
    <w:name w:val="List Table 1 Light"/>
    <w:basedOn w:val="TableauNormal"/>
    <w:uiPriority w:val="46"/>
    <w:pPr>
      <w:spacing w:line="240" w:lineRule="auto"/>
    </w:pPr>
    <w:rPr>
      <w:sz w:val="22"/>
      <w:szCs w:val="22"/>
      <w:lang w:val="en-GB"/>
    </w:r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auto"/>
      </w:tcPr>
    </w:tblStylePr>
    <w:tblStylePr w:type="band1Horz">
      <w:tblPr/>
      <w:tcPr>
        <w:shd w:val="clear" w:color="BFBFBF" w:themeColor="text1" w:themeTint="40" w:fill="auto"/>
      </w:tcPr>
    </w:tblStylePr>
  </w:style>
  <w:style w:type="table" w:customStyle="1" w:styleId="ListTable1Light-Accent11">
    <w:name w:val="List Table 1 Light - Accent 11"/>
    <w:basedOn w:val="TableauNormal"/>
    <w:uiPriority w:val="99"/>
    <w:pPr>
      <w:spacing w:line="240" w:lineRule="auto"/>
    </w:pPr>
    <w:rPr>
      <w:sz w:val="22"/>
      <w:szCs w:val="22"/>
      <w:lang w:val="en-GB"/>
    </w:rPr>
    <w:tblPr>
      <w:tblStyleRowBandSize w:val="1"/>
      <w:tblStyleColBandSize w:val="1"/>
    </w:tblPr>
    <w:tblStylePr w:type="firstRow">
      <w:rPr>
        <w:b/>
        <w:color w:val="404040"/>
      </w:rPr>
      <w:tblPr/>
      <w:tcPr>
        <w:tcBorders>
          <w:top w:val="none" w:sz="4" w:space="0" w:color="000000"/>
          <w:left w:val="none" w:sz="4" w:space="0" w:color="000000"/>
          <w:bottom w:val="single" w:sz="4" w:space="0" w:color="005841" w:themeColor="accent1"/>
          <w:right w:val="none" w:sz="4" w:space="0" w:color="000000"/>
        </w:tcBorders>
      </w:tcPr>
    </w:tblStylePr>
    <w:tblStylePr w:type="lastRow">
      <w:rPr>
        <w:b/>
        <w:color w:val="404040"/>
      </w:rPr>
      <w:tblPr/>
      <w:tcPr>
        <w:tcBorders>
          <w:top w:val="single" w:sz="4" w:space="0" w:color="005841"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95FFE3" w:themeColor="accent1" w:themeTint="40" w:fill="auto"/>
      </w:tcPr>
    </w:tblStylePr>
    <w:tblStylePr w:type="band1Horz">
      <w:tblPr/>
      <w:tcPr>
        <w:shd w:val="clear" w:color="95FFE3" w:themeColor="accent1" w:themeTint="40" w:fill="auto"/>
      </w:tcPr>
    </w:tblStylePr>
  </w:style>
  <w:style w:type="table" w:customStyle="1" w:styleId="ListTable1Light-Accent21">
    <w:name w:val="List Table 1 Light - Accent 21"/>
    <w:basedOn w:val="TableauNormal"/>
    <w:uiPriority w:val="99"/>
    <w:pPr>
      <w:spacing w:line="240" w:lineRule="auto"/>
    </w:pPr>
    <w:rPr>
      <w:sz w:val="22"/>
      <w:szCs w:val="22"/>
      <w:lang w:val="en-GB"/>
    </w:rPr>
    <w:tblPr>
      <w:tblStyleRowBandSize w:val="1"/>
      <w:tblStyleColBandSize w:val="1"/>
    </w:tblPr>
    <w:tblStylePr w:type="firstRow">
      <w:rPr>
        <w:b/>
        <w:color w:val="404040"/>
      </w:rPr>
      <w:tblPr/>
      <w:tcPr>
        <w:tcBorders>
          <w:top w:val="none" w:sz="4" w:space="0" w:color="000000"/>
          <w:left w:val="none" w:sz="4" w:space="0" w:color="000000"/>
          <w:bottom w:val="single" w:sz="4" w:space="0" w:color="21215A" w:themeColor="accent2"/>
          <w:right w:val="none" w:sz="4" w:space="0" w:color="000000"/>
        </w:tcBorders>
      </w:tcPr>
    </w:tblStylePr>
    <w:tblStylePr w:type="lastRow">
      <w:rPr>
        <w:b/>
        <w:color w:val="404040"/>
      </w:rPr>
      <w:tblPr/>
      <w:tcPr>
        <w:tcBorders>
          <w:top w:val="single" w:sz="4" w:space="0" w:color="21215A"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7B7E5" w:themeColor="accent2" w:themeTint="40" w:fill="auto"/>
      </w:tcPr>
    </w:tblStylePr>
    <w:tblStylePr w:type="band1Horz">
      <w:tblPr/>
      <w:tcPr>
        <w:shd w:val="clear" w:color="B7B7E5" w:themeColor="accent2" w:themeTint="40" w:fill="auto"/>
      </w:tcPr>
    </w:tblStylePr>
  </w:style>
  <w:style w:type="table" w:customStyle="1" w:styleId="ListTable1Light-Accent31">
    <w:name w:val="List Table 1 Light - Accent 31"/>
    <w:basedOn w:val="TableauNormal"/>
    <w:uiPriority w:val="99"/>
    <w:pPr>
      <w:spacing w:line="240" w:lineRule="auto"/>
    </w:pPr>
    <w:rPr>
      <w:sz w:val="22"/>
      <w:szCs w:val="22"/>
      <w:lang w:val="en-GB"/>
    </w:rPr>
    <w:tblPr>
      <w:tblStyleRowBandSize w:val="1"/>
      <w:tblStyleColBandSize w:val="1"/>
    </w:tblPr>
    <w:tblStylePr w:type="firstRow">
      <w:rPr>
        <w:b/>
        <w:color w:val="404040"/>
      </w:rPr>
      <w:tblPr/>
      <w:tcPr>
        <w:tcBorders>
          <w:top w:val="none" w:sz="4" w:space="0" w:color="000000"/>
          <w:left w:val="none" w:sz="4" w:space="0" w:color="000000"/>
          <w:bottom w:val="single" w:sz="4" w:space="0" w:color="FFD500" w:themeColor="accent3"/>
          <w:right w:val="none" w:sz="4" w:space="0" w:color="000000"/>
        </w:tcBorders>
      </w:tcPr>
    </w:tblStylePr>
    <w:tblStylePr w:type="lastRow">
      <w:rPr>
        <w:b/>
        <w:color w:val="404040"/>
      </w:rPr>
      <w:tblPr/>
      <w:tcPr>
        <w:tcBorders>
          <w:top w:val="single" w:sz="4" w:space="0" w:color="FFD500"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4BF" w:themeColor="accent3" w:themeTint="40" w:fill="auto"/>
      </w:tcPr>
    </w:tblStylePr>
    <w:tblStylePr w:type="band1Horz">
      <w:tblPr/>
      <w:tcPr>
        <w:shd w:val="clear" w:color="FFF4BF" w:themeColor="accent3" w:themeTint="40" w:fill="auto"/>
      </w:tcPr>
    </w:tblStylePr>
  </w:style>
  <w:style w:type="table" w:customStyle="1" w:styleId="ListTable1Light-Accent41">
    <w:name w:val="List Table 1 Light - Accent 41"/>
    <w:basedOn w:val="TableauNormal"/>
    <w:uiPriority w:val="99"/>
    <w:pPr>
      <w:spacing w:line="240" w:lineRule="auto"/>
    </w:pPr>
    <w:rPr>
      <w:sz w:val="22"/>
      <w:szCs w:val="22"/>
      <w:lang w:val="en-GB"/>
    </w:rPr>
    <w:tblPr>
      <w:tblStyleRowBandSize w:val="1"/>
      <w:tblStyleColBandSize w:val="1"/>
    </w:tblPr>
    <w:tblStylePr w:type="firstRow">
      <w:rPr>
        <w:b/>
        <w:color w:val="404040"/>
      </w:rPr>
      <w:tblPr/>
      <w:tcPr>
        <w:tcBorders>
          <w:top w:val="none" w:sz="4" w:space="0" w:color="000000"/>
          <w:left w:val="none" w:sz="4" w:space="0" w:color="000000"/>
          <w:bottom w:val="single" w:sz="4" w:space="0" w:color="EA5433" w:themeColor="accent4"/>
          <w:right w:val="none" w:sz="4" w:space="0" w:color="000000"/>
        </w:tcBorders>
      </w:tcPr>
    </w:tblStylePr>
    <w:tblStylePr w:type="lastRow">
      <w:rPr>
        <w:b/>
        <w:color w:val="404040"/>
      </w:rPr>
      <w:tblPr/>
      <w:tcPr>
        <w:tcBorders>
          <w:top w:val="single" w:sz="4" w:space="0" w:color="EA5433"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9D3CB" w:themeColor="accent4" w:themeTint="40" w:fill="auto"/>
      </w:tcPr>
    </w:tblStylePr>
    <w:tblStylePr w:type="band1Horz">
      <w:tblPr/>
      <w:tcPr>
        <w:shd w:val="clear" w:color="F9D3CB" w:themeColor="accent4" w:themeTint="40" w:fill="auto"/>
      </w:tcPr>
    </w:tblStylePr>
  </w:style>
  <w:style w:type="table" w:customStyle="1" w:styleId="ListTable1Light-Accent51">
    <w:name w:val="List Table 1 Light - Accent 51"/>
    <w:basedOn w:val="TableauNormal"/>
    <w:uiPriority w:val="99"/>
    <w:pPr>
      <w:spacing w:line="240" w:lineRule="auto"/>
    </w:pPr>
    <w:rPr>
      <w:sz w:val="22"/>
      <w:szCs w:val="22"/>
      <w:lang w:val="en-GB"/>
    </w:rPr>
    <w:tblPr>
      <w:tblStyleRowBandSize w:val="1"/>
      <w:tblStyleColBandSize w:val="1"/>
    </w:tblPr>
    <w:tblStylePr w:type="firstRow">
      <w:rPr>
        <w:b/>
        <w:color w:val="404040"/>
      </w:rPr>
      <w:tblPr/>
      <w:tcPr>
        <w:tcBorders>
          <w:top w:val="none" w:sz="4" w:space="0" w:color="000000"/>
          <w:left w:val="none" w:sz="4" w:space="0" w:color="000000"/>
          <w:bottom w:val="single" w:sz="4" w:space="0" w:color="8C2237" w:themeColor="accent5"/>
          <w:right w:val="none" w:sz="4" w:space="0" w:color="000000"/>
        </w:tcBorders>
      </w:tcPr>
    </w:tblStylePr>
    <w:tblStylePr w:type="lastRow">
      <w:rPr>
        <w:b/>
        <w:color w:val="404040"/>
      </w:rPr>
      <w:tblPr/>
      <w:tcPr>
        <w:tcBorders>
          <w:top w:val="single" w:sz="4" w:space="0" w:color="8C2237"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EBBC5" w:themeColor="accent5" w:themeTint="40" w:fill="auto"/>
      </w:tcPr>
    </w:tblStylePr>
    <w:tblStylePr w:type="band1Horz">
      <w:tblPr/>
      <w:tcPr>
        <w:shd w:val="clear" w:color="EEBBC5" w:themeColor="accent5" w:themeTint="40" w:fill="auto"/>
      </w:tcPr>
    </w:tblStylePr>
  </w:style>
  <w:style w:type="table" w:customStyle="1" w:styleId="ListTable1Light-Accent61">
    <w:name w:val="List Table 1 Light - Accent 61"/>
    <w:basedOn w:val="TableauNormal"/>
    <w:uiPriority w:val="99"/>
    <w:pPr>
      <w:spacing w:line="240" w:lineRule="auto"/>
    </w:pPr>
    <w:rPr>
      <w:sz w:val="22"/>
      <w:szCs w:val="22"/>
      <w:lang w:val="en-GB"/>
    </w:rPr>
    <w:tblPr>
      <w:tblStyleRowBandSize w:val="1"/>
      <w:tblStyleColBandSize w:val="1"/>
    </w:tblPr>
    <w:tblStylePr w:type="firstRow">
      <w:rPr>
        <w:b/>
        <w:color w:val="404040"/>
      </w:rPr>
      <w:tblPr/>
      <w:tcPr>
        <w:tcBorders>
          <w:top w:val="none" w:sz="4" w:space="0" w:color="000000"/>
          <w:left w:val="none" w:sz="4" w:space="0" w:color="000000"/>
          <w:bottom w:val="single" w:sz="4" w:space="0" w:color="49311F" w:themeColor="accent6"/>
          <w:right w:val="none" w:sz="4" w:space="0" w:color="000000"/>
        </w:tcBorders>
      </w:tcPr>
    </w:tblStylePr>
    <w:tblStylePr w:type="lastRow">
      <w:rPr>
        <w:b/>
        <w:color w:val="404040"/>
      </w:rPr>
      <w:tblPr/>
      <w:tcPr>
        <w:tcBorders>
          <w:top w:val="single" w:sz="4" w:space="0" w:color="49311F"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0C9B7" w:themeColor="accent6" w:themeTint="40" w:fill="auto"/>
      </w:tcPr>
    </w:tblStylePr>
    <w:tblStylePr w:type="band1Horz">
      <w:tblPr/>
      <w:tcPr>
        <w:shd w:val="clear" w:color="E0C9B7" w:themeColor="accent6" w:themeTint="40" w:fill="auto"/>
      </w:tcPr>
    </w:tblStylePr>
  </w:style>
  <w:style w:type="table" w:styleId="TableauListe2">
    <w:name w:val="List Table 2"/>
    <w:basedOn w:val="TableauNormal"/>
    <w:uiPriority w:val="47"/>
    <w:pPr>
      <w:spacing w:line="240" w:lineRule="auto"/>
    </w:pPr>
    <w:rPr>
      <w:sz w:val="22"/>
      <w:szCs w:val="22"/>
      <w:lang w:val="en-GB"/>
    </w:r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auto"/>
      </w:tcPr>
    </w:tblStylePr>
    <w:tblStylePr w:type="band1Horz">
      <w:rPr>
        <w:rFonts w:ascii="Arial" w:hAnsi="Arial"/>
        <w:color w:val="404040"/>
        <w:sz w:val="22"/>
      </w:rPr>
      <w:tblPr/>
      <w:tcPr>
        <w:shd w:val="clear" w:color="BFBFBF" w:themeColor="text1" w:themeTint="40" w:fill="auto"/>
      </w:tcPr>
    </w:tblStylePr>
  </w:style>
  <w:style w:type="table" w:customStyle="1" w:styleId="ListTable2-Accent11">
    <w:name w:val="List Table 2 - Accent 11"/>
    <w:basedOn w:val="TableauNormal"/>
    <w:uiPriority w:val="99"/>
    <w:pPr>
      <w:spacing w:line="240" w:lineRule="auto"/>
    </w:pPr>
    <w:rPr>
      <w:sz w:val="22"/>
      <w:szCs w:val="22"/>
      <w:lang w:val="en-GB"/>
    </w:rPr>
    <w:tblPr>
      <w:tblStyleRowBandSize w:val="1"/>
      <w:tblStyleColBandSize w:val="1"/>
      <w:tblBorders>
        <w:top w:val="single" w:sz="4" w:space="0" w:color="10FFC0" w:themeColor="accent1" w:themeTint="90"/>
        <w:bottom w:val="single" w:sz="4" w:space="0" w:color="10FFC0" w:themeColor="accent1" w:themeTint="90"/>
        <w:insideH w:val="single" w:sz="4" w:space="0" w:color="10FFC0" w:themeColor="accent1" w:themeTint="90"/>
      </w:tblBorders>
    </w:tblPr>
    <w:tblStylePr w:type="firstRow">
      <w:rPr>
        <w:rFonts w:ascii="Arial" w:hAnsi="Arial"/>
        <w:b/>
        <w:color w:val="404040"/>
        <w:sz w:val="22"/>
      </w:rPr>
      <w:tblPr/>
      <w:tcPr>
        <w:tcBorders>
          <w:top w:val="single" w:sz="4" w:space="0" w:color="10FFC0" w:themeColor="accent1" w:themeTint="90"/>
          <w:left w:val="none" w:sz="4" w:space="0" w:color="000000"/>
          <w:bottom w:val="single" w:sz="4" w:space="0" w:color="10FFC0" w:themeColor="accent1" w:themeTint="90"/>
          <w:right w:val="none" w:sz="4" w:space="0" w:color="000000"/>
        </w:tcBorders>
      </w:tcPr>
    </w:tblStylePr>
    <w:tblStylePr w:type="lastRow">
      <w:rPr>
        <w:rFonts w:ascii="Arial" w:hAnsi="Arial"/>
        <w:b/>
        <w:color w:val="404040"/>
        <w:sz w:val="22"/>
      </w:rPr>
      <w:tblPr/>
      <w:tcPr>
        <w:tcBorders>
          <w:top w:val="single" w:sz="4" w:space="0" w:color="10FFC0" w:themeColor="accent1" w:themeTint="90"/>
          <w:left w:val="none" w:sz="4" w:space="0" w:color="000000"/>
          <w:bottom w:val="single" w:sz="4" w:space="0" w:color="10FFC0"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95FFE3" w:themeColor="accent1" w:themeTint="40" w:fill="auto"/>
      </w:tcPr>
    </w:tblStylePr>
    <w:tblStylePr w:type="band1Horz">
      <w:rPr>
        <w:rFonts w:ascii="Arial" w:hAnsi="Arial"/>
        <w:color w:val="404040"/>
        <w:sz w:val="22"/>
      </w:rPr>
      <w:tblPr/>
      <w:tcPr>
        <w:shd w:val="clear" w:color="95FFE3" w:themeColor="accent1" w:themeTint="40" w:fill="auto"/>
      </w:tcPr>
    </w:tblStylePr>
  </w:style>
  <w:style w:type="table" w:customStyle="1" w:styleId="ListTable2-Accent21">
    <w:name w:val="List Table 2 - Accent 21"/>
    <w:basedOn w:val="TableauNormal"/>
    <w:uiPriority w:val="99"/>
    <w:pPr>
      <w:spacing w:line="240" w:lineRule="auto"/>
    </w:pPr>
    <w:rPr>
      <w:sz w:val="22"/>
      <w:szCs w:val="22"/>
      <w:lang w:val="en-GB"/>
    </w:rPr>
    <w:tblPr>
      <w:tblStyleRowBandSize w:val="1"/>
      <w:tblStyleColBandSize w:val="1"/>
      <w:tblBorders>
        <w:top w:val="single" w:sz="4" w:space="0" w:color="5F5FC4" w:themeColor="accent2" w:themeTint="90"/>
        <w:bottom w:val="single" w:sz="4" w:space="0" w:color="5F5FC4" w:themeColor="accent2" w:themeTint="90"/>
        <w:insideH w:val="single" w:sz="4" w:space="0" w:color="5F5FC4" w:themeColor="accent2" w:themeTint="90"/>
      </w:tblBorders>
    </w:tblPr>
    <w:tblStylePr w:type="firstRow">
      <w:rPr>
        <w:rFonts w:ascii="Arial" w:hAnsi="Arial"/>
        <w:b/>
        <w:color w:val="404040"/>
        <w:sz w:val="22"/>
      </w:rPr>
      <w:tblPr/>
      <w:tcPr>
        <w:tcBorders>
          <w:top w:val="single" w:sz="4" w:space="0" w:color="5F5FC4" w:themeColor="accent2" w:themeTint="90"/>
          <w:left w:val="none" w:sz="4" w:space="0" w:color="000000"/>
          <w:bottom w:val="single" w:sz="4" w:space="0" w:color="5F5FC4" w:themeColor="accent2" w:themeTint="90"/>
          <w:right w:val="none" w:sz="4" w:space="0" w:color="000000"/>
        </w:tcBorders>
      </w:tcPr>
    </w:tblStylePr>
    <w:tblStylePr w:type="lastRow">
      <w:rPr>
        <w:rFonts w:ascii="Arial" w:hAnsi="Arial"/>
        <w:b/>
        <w:color w:val="404040"/>
        <w:sz w:val="22"/>
      </w:rPr>
      <w:tblPr/>
      <w:tcPr>
        <w:tcBorders>
          <w:top w:val="single" w:sz="4" w:space="0" w:color="5F5FC4" w:themeColor="accent2" w:themeTint="90"/>
          <w:left w:val="none" w:sz="4" w:space="0" w:color="000000"/>
          <w:bottom w:val="single" w:sz="4" w:space="0" w:color="5F5FC4"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7B7E5" w:themeColor="accent2" w:themeTint="40" w:fill="auto"/>
      </w:tcPr>
    </w:tblStylePr>
    <w:tblStylePr w:type="band1Horz">
      <w:rPr>
        <w:rFonts w:ascii="Arial" w:hAnsi="Arial"/>
        <w:color w:val="404040"/>
        <w:sz w:val="22"/>
      </w:rPr>
      <w:tblPr/>
      <w:tcPr>
        <w:shd w:val="clear" w:color="B7B7E5" w:themeColor="accent2" w:themeTint="40" w:fill="auto"/>
      </w:tcPr>
    </w:tblStylePr>
  </w:style>
  <w:style w:type="table" w:customStyle="1" w:styleId="ListTable2-Accent31">
    <w:name w:val="List Table 2 - Accent 31"/>
    <w:basedOn w:val="TableauNormal"/>
    <w:uiPriority w:val="99"/>
    <w:pPr>
      <w:spacing w:line="240" w:lineRule="auto"/>
    </w:pPr>
    <w:rPr>
      <w:sz w:val="22"/>
      <w:szCs w:val="22"/>
      <w:lang w:val="en-GB"/>
    </w:rPr>
    <w:tblPr>
      <w:tblStyleRowBandSize w:val="1"/>
      <w:tblStyleColBandSize w:val="1"/>
      <w:tblBorders>
        <w:top w:val="single" w:sz="4" w:space="0" w:color="FFE76F" w:themeColor="accent3" w:themeTint="90"/>
        <w:bottom w:val="single" w:sz="4" w:space="0" w:color="FFE76F" w:themeColor="accent3" w:themeTint="90"/>
        <w:insideH w:val="single" w:sz="4" w:space="0" w:color="FFE76F" w:themeColor="accent3" w:themeTint="90"/>
      </w:tblBorders>
    </w:tblPr>
    <w:tblStylePr w:type="firstRow">
      <w:rPr>
        <w:rFonts w:ascii="Arial" w:hAnsi="Arial"/>
        <w:b/>
        <w:color w:val="404040"/>
        <w:sz w:val="22"/>
      </w:rPr>
      <w:tblPr/>
      <w:tcPr>
        <w:tcBorders>
          <w:top w:val="single" w:sz="4" w:space="0" w:color="FFE76F" w:themeColor="accent3" w:themeTint="90"/>
          <w:left w:val="none" w:sz="4" w:space="0" w:color="000000"/>
          <w:bottom w:val="single" w:sz="4" w:space="0" w:color="FFE76F" w:themeColor="accent3" w:themeTint="90"/>
          <w:right w:val="none" w:sz="4" w:space="0" w:color="000000"/>
        </w:tcBorders>
      </w:tcPr>
    </w:tblStylePr>
    <w:tblStylePr w:type="lastRow">
      <w:rPr>
        <w:rFonts w:ascii="Arial" w:hAnsi="Arial"/>
        <w:b/>
        <w:color w:val="404040"/>
        <w:sz w:val="22"/>
      </w:rPr>
      <w:tblPr/>
      <w:tcPr>
        <w:tcBorders>
          <w:top w:val="single" w:sz="4" w:space="0" w:color="FFE76F" w:themeColor="accent3" w:themeTint="90"/>
          <w:left w:val="none" w:sz="4" w:space="0" w:color="000000"/>
          <w:bottom w:val="single" w:sz="4" w:space="0" w:color="FFE76F"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4BF" w:themeColor="accent3" w:themeTint="40" w:fill="auto"/>
      </w:tcPr>
    </w:tblStylePr>
    <w:tblStylePr w:type="band1Horz">
      <w:rPr>
        <w:rFonts w:ascii="Arial" w:hAnsi="Arial"/>
        <w:color w:val="404040"/>
        <w:sz w:val="22"/>
      </w:rPr>
      <w:tblPr/>
      <w:tcPr>
        <w:shd w:val="clear" w:color="FFF4BF" w:themeColor="accent3" w:themeTint="40" w:fill="auto"/>
      </w:tcPr>
    </w:tblStylePr>
  </w:style>
  <w:style w:type="table" w:customStyle="1" w:styleId="ListTable2-Accent41">
    <w:name w:val="List Table 2 - Accent 41"/>
    <w:basedOn w:val="TableauNormal"/>
    <w:uiPriority w:val="99"/>
    <w:pPr>
      <w:spacing w:line="240" w:lineRule="auto"/>
    </w:pPr>
    <w:rPr>
      <w:sz w:val="22"/>
      <w:szCs w:val="22"/>
      <w:lang w:val="en-GB"/>
    </w:rPr>
    <w:tblPr>
      <w:tblStyleRowBandSize w:val="1"/>
      <w:tblStyleColBandSize w:val="1"/>
      <w:tblBorders>
        <w:top w:val="single" w:sz="4" w:space="0" w:color="F39D8B" w:themeColor="accent4" w:themeTint="90"/>
        <w:bottom w:val="single" w:sz="4" w:space="0" w:color="F39D8B" w:themeColor="accent4" w:themeTint="90"/>
        <w:insideH w:val="single" w:sz="4" w:space="0" w:color="F39D8B" w:themeColor="accent4" w:themeTint="90"/>
      </w:tblBorders>
    </w:tblPr>
    <w:tblStylePr w:type="firstRow">
      <w:rPr>
        <w:rFonts w:ascii="Arial" w:hAnsi="Arial"/>
        <w:b/>
        <w:color w:val="404040"/>
        <w:sz w:val="22"/>
      </w:rPr>
      <w:tblPr/>
      <w:tcPr>
        <w:tcBorders>
          <w:top w:val="single" w:sz="4" w:space="0" w:color="F39D8B" w:themeColor="accent4" w:themeTint="90"/>
          <w:left w:val="none" w:sz="4" w:space="0" w:color="000000"/>
          <w:bottom w:val="single" w:sz="4" w:space="0" w:color="F39D8B" w:themeColor="accent4" w:themeTint="90"/>
          <w:right w:val="none" w:sz="4" w:space="0" w:color="000000"/>
        </w:tcBorders>
      </w:tcPr>
    </w:tblStylePr>
    <w:tblStylePr w:type="lastRow">
      <w:rPr>
        <w:rFonts w:ascii="Arial" w:hAnsi="Arial"/>
        <w:b/>
        <w:color w:val="404040"/>
        <w:sz w:val="22"/>
      </w:rPr>
      <w:tblPr/>
      <w:tcPr>
        <w:tcBorders>
          <w:top w:val="single" w:sz="4" w:space="0" w:color="F39D8B" w:themeColor="accent4" w:themeTint="90"/>
          <w:left w:val="none" w:sz="4" w:space="0" w:color="000000"/>
          <w:bottom w:val="single" w:sz="4" w:space="0" w:color="F39D8B"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9D3CB" w:themeColor="accent4" w:themeTint="40" w:fill="auto"/>
      </w:tcPr>
    </w:tblStylePr>
    <w:tblStylePr w:type="band1Horz">
      <w:rPr>
        <w:rFonts w:ascii="Arial" w:hAnsi="Arial"/>
        <w:color w:val="404040"/>
        <w:sz w:val="22"/>
      </w:rPr>
      <w:tblPr/>
      <w:tcPr>
        <w:shd w:val="clear" w:color="F9D3CB" w:themeColor="accent4" w:themeTint="40" w:fill="auto"/>
      </w:tcPr>
    </w:tblStylePr>
  </w:style>
  <w:style w:type="table" w:customStyle="1" w:styleId="ListTable2-Accent51">
    <w:name w:val="List Table 2 - Accent 51"/>
    <w:basedOn w:val="TableauNormal"/>
    <w:uiPriority w:val="99"/>
    <w:pPr>
      <w:spacing w:line="240" w:lineRule="auto"/>
    </w:pPr>
    <w:rPr>
      <w:sz w:val="22"/>
      <w:szCs w:val="22"/>
      <w:lang w:val="en-GB"/>
    </w:rPr>
    <w:tblPr>
      <w:tblStyleRowBandSize w:val="1"/>
      <w:tblStyleColBandSize w:val="1"/>
      <w:tblBorders>
        <w:top w:val="single" w:sz="4" w:space="0" w:color="DA667C" w:themeColor="accent5" w:themeTint="90"/>
        <w:bottom w:val="single" w:sz="4" w:space="0" w:color="DA667C" w:themeColor="accent5" w:themeTint="90"/>
        <w:insideH w:val="single" w:sz="4" w:space="0" w:color="DA667C" w:themeColor="accent5" w:themeTint="90"/>
      </w:tblBorders>
    </w:tblPr>
    <w:tblStylePr w:type="firstRow">
      <w:rPr>
        <w:rFonts w:ascii="Arial" w:hAnsi="Arial"/>
        <w:b/>
        <w:color w:val="404040"/>
        <w:sz w:val="22"/>
      </w:rPr>
      <w:tblPr/>
      <w:tcPr>
        <w:tcBorders>
          <w:top w:val="single" w:sz="4" w:space="0" w:color="DA667C" w:themeColor="accent5" w:themeTint="90"/>
          <w:left w:val="none" w:sz="4" w:space="0" w:color="000000"/>
          <w:bottom w:val="single" w:sz="4" w:space="0" w:color="DA667C" w:themeColor="accent5" w:themeTint="90"/>
          <w:right w:val="none" w:sz="4" w:space="0" w:color="000000"/>
        </w:tcBorders>
      </w:tcPr>
    </w:tblStylePr>
    <w:tblStylePr w:type="lastRow">
      <w:rPr>
        <w:rFonts w:ascii="Arial" w:hAnsi="Arial"/>
        <w:b/>
        <w:color w:val="404040"/>
        <w:sz w:val="22"/>
      </w:rPr>
      <w:tblPr/>
      <w:tcPr>
        <w:tcBorders>
          <w:top w:val="single" w:sz="4" w:space="0" w:color="DA667C" w:themeColor="accent5" w:themeTint="90"/>
          <w:left w:val="none" w:sz="4" w:space="0" w:color="000000"/>
          <w:bottom w:val="single" w:sz="4" w:space="0" w:color="DA667C"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EBBC5" w:themeColor="accent5" w:themeTint="40" w:fill="auto"/>
      </w:tcPr>
    </w:tblStylePr>
    <w:tblStylePr w:type="band1Horz">
      <w:rPr>
        <w:rFonts w:ascii="Arial" w:hAnsi="Arial"/>
        <w:color w:val="404040"/>
        <w:sz w:val="22"/>
      </w:rPr>
      <w:tblPr/>
      <w:tcPr>
        <w:shd w:val="clear" w:color="EEBBC5" w:themeColor="accent5" w:themeTint="40" w:fill="auto"/>
      </w:tcPr>
    </w:tblStylePr>
  </w:style>
  <w:style w:type="table" w:customStyle="1" w:styleId="ListTable2-Accent61">
    <w:name w:val="List Table 2 - Accent 61"/>
    <w:basedOn w:val="TableauNormal"/>
    <w:uiPriority w:val="99"/>
    <w:pPr>
      <w:spacing w:line="240" w:lineRule="auto"/>
    </w:pPr>
    <w:rPr>
      <w:sz w:val="22"/>
      <w:szCs w:val="22"/>
      <w:lang w:val="en-GB"/>
    </w:rPr>
    <w:tblPr>
      <w:tblStyleRowBandSize w:val="1"/>
      <w:tblStyleColBandSize w:val="1"/>
      <w:tblBorders>
        <w:top w:val="single" w:sz="4" w:space="0" w:color="BA855E" w:themeColor="accent6" w:themeTint="90"/>
        <w:bottom w:val="single" w:sz="4" w:space="0" w:color="BA855E" w:themeColor="accent6" w:themeTint="90"/>
        <w:insideH w:val="single" w:sz="4" w:space="0" w:color="BA855E" w:themeColor="accent6" w:themeTint="90"/>
      </w:tblBorders>
    </w:tblPr>
    <w:tblStylePr w:type="firstRow">
      <w:rPr>
        <w:rFonts w:ascii="Arial" w:hAnsi="Arial"/>
        <w:b/>
        <w:color w:val="404040"/>
        <w:sz w:val="22"/>
      </w:rPr>
      <w:tblPr/>
      <w:tcPr>
        <w:tcBorders>
          <w:top w:val="single" w:sz="4" w:space="0" w:color="BA855E" w:themeColor="accent6" w:themeTint="90"/>
          <w:left w:val="none" w:sz="4" w:space="0" w:color="000000"/>
          <w:bottom w:val="single" w:sz="4" w:space="0" w:color="BA855E" w:themeColor="accent6" w:themeTint="90"/>
          <w:right w:val="none" w:sz="4" w:space="0" w:color="000000"/>
        </w:tcBorders>
      </w:tcPr>
    </w:tblStylePr>
    <w:tblStylePr w:type="lastRow">
      <w:rPr>
        <w:rFonts w:ascii="Arial" w:hAnsi="Arial"/>
        <w:b/>
        <w:color w:val="404040"/>
        <w:sz w:val="22"/>
      </w:rPr>
      <w:tblPr/>
      <w:tcPr>
        <w:tcBorders>
          <w:top w:val="single" w:sz="4" w:space="0" w:color="BA855E" w:themeColor="accent6" w:themeTint="90"/>
          <w:left w:val="none" w:sz="4" w:space="0" w:color="000000"/>
          <w:bottom w:val="single" w:sz="4" w:space="0" w:color="BA855E"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0C9B7" w:themeColor="accent6" w:themeTint="40" w:fill="auto"/>
      </w:tcPr>
    </w:tblStylePr>
    <w:tblStylePr w:type="band1Horz">
      <w:rPr>
        <w:rFonts w:ascii="Arial" w:hAnsi="Arial"/>
        <w:color w:val="404040"/>
        <w:sz w:val="22"/>
      </w:rPr>
      <w:tblPr/>
      <w:tcPr>
        <w:shd w:val="clear" w:color="E0C9B7" w:themeColor="accent6" w:themeTint="40" w:fill="auto"/>
      </w:tcPr>
    </w:tblStylePr>
  </w:style>
  <w:style w:type="table" w:styleId="TableauListe3">
    <w:name w:val="List Table 3"/>
    <w:basedOn w:val="TableauNormal"/>
    <w:uiPriority w:val="48"/>
    <w:pPr>
      <w:spacing w:line="240" w:lineRule="auto"/>
    </w:pPr>
    <w:rPr>
      <w:sz w:val="22"/>
      <w:szCs w:val="22"/>
      <w:lang w:val="en-GB"/>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
    <w:name w:val="List Table 3 - Accent 11"/>
    <w:basedOn w:val="TableauNormal"/>
    <w:uiPriority w:val="99"/>
    <w:pPr>
      <w:spacing w:line="240" w:lineRule="auto"/>
    </w:pPr>
    <w:rPr>
      <w:sz w:val="22"/>
      <w:szCs w:val="22"/>
      <w:lang w:val="en-GB"/>
    </w:rPr>
    <w:tblPr>
      <w:tblStyleRowBandSize w:val="1"/>
      <w:tblStyleColBandSize w:val="1"/>
      <w:tblBorders>
        <w:top w:val="single" w:sz="4" w:space="0" w:color="005841" w:themeColor="accent1"/>
        <w:left w:val="single" w:sz="4" w:space="0" w:color="005841" w:themeColor="accent1"/>
        <w:bottom w:val="single" w:sz="4" w:space="0" w:color="005841" w:themeColor="accent1"/>
        <w:right w:val="single" w:sz="4" w:space="0" w:color="005841" w:themeColor="accent1"/>
      </w:tblBorders>
    </w:tblPr>
    <w:tblStylePr w:type="firstRow">
      <w:rPr>
        <w:rFonts w:ascii="Arial" w:hAnsi="Arial"/>
        <w:b/>
        <w:color w:val="FFFFFF"/>
        <w:sz w:val="22"/>
      </w:rPr>
      <w:tblPr/>
      <w:tcPr>
        <w:shd w:val="clear" w:color="005841"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5841" w:themeColor="accent1"/>
          <w:right w:val="single" w:sz="4" w:space="0" w:color="005841" w:themeColor="accent1"/>
        </w:tcBorders>
      </w:tcPr>
    </w:tblStylePr>
    <w:tblStylePr w:type="band1Horz">
      <w:rPr>
        <w:rFonts w:ascii="Arial" w:hAnsi="Arial"/>
        <w:color w:val="404040"/>
        <w:sz w:val="22"/>
      </w:rPr>
      <w:tblPr/>
      <w:tcPr>
        <w:tcBorders>
          <w:top w:val="single" w:sz="4" w:space="0" w:color="005841" w:themeColor="accent1"/>
          <w:bottom w:val="single" w:sz="4" w:space="0" w:color="005841" w:themeColor="accent1"/>
        </w:tcBorders>
      </w:tcPr>
    </w:tblStylePr>
  </w:style>
  <w:style w:type="table" w:customStyle="1" w:styleId="ListTable3-Accent21">
    <w:name w:val="List Table 3 - Accent 21"/>
    <w:basedOn w:val="TableauNormal"/>
    <w:uiPriority w:val="99"/>
    <w:pPr>
      <w:spacing w:line="240" w:lineRule="auto"/>
    </w:pPr>
    <w:rPr>
      <w:sz w:val="22"/>
      <w:szCs w:val="22"/>
      <w:lang w:val="en-GB"/>
    </w:rPr>
    <w:tblPr>
      <w:tblStyleRowBandSize w:val="1"/>
      <w:tblStyleColBandSize w:val="1"/>
      <w:tblBorders>
        <w:top w:val="single" w:sz="4" w:space="0" w:color="5757C1" w:themeColor="accent2" w:themeTint="97"/>
        <w:left w:val="single" w:sz="4" w:space="0" w:color="5757C1" w:themeColor="accent2" w:themeTint="97"/>
        <w:bottom w:val="single" w:sz="4" w:space="0" w:color="5757C1" w:themeColor="accent2" w:themeTint="97"/>
        <w:right w:val="single" w:sz="4" w:space="0" w:color="5757C1" w:themeColor="accent2" w:themeTint="97"/>
      </w:tblBorders>
    </w:tblPr>
    <w:tblStylePr w:type="firstRow">
      <w:rPr>
        <w:rFonts w:ascii="Arial" w:hAnsi="Arial"/>
        <w:b/>
        <w:color w:val="FFFFFF"/>
        <w:sz w:val="22"/>
      </w:rPr>
      <w:tblPr/>
      <w:tcPr>
        <w:shd w:val="clear" w:color="5757C1" w:themeColor="accent2" w:themeTint="97"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757C1" w:themeColor="accent2" w:themeTint="97"/>
          <w:right w:val="single" w:sz="4" w:space="0" w:color="5757C1" w:themeColor="accent2" w:themeTint="97"/>
        </w:tcBorders>
      </w:tcPr>
    </w:tblStylePr>
    <w:tblStylePr w:type="band1Horz">
      <w:rPr>
        <w:rFonts w:ascii="Arial" w:hAnsi="Arial"/>
        <w:color w:val="404040"/>
        <w:sz w:val="22"/>
      </w:rPr>
      <w:tblPr/>
      <w:tcPr>
        <w:tcBorders>
          <w:top w:val="single" w:sz="4" w:space="0" w:color="5757C1" w:themeColor="accent2" w:themeTint="97"/>
          <w:bottom w:val="single" w:sz="4" w:space="0" w:color="5757C1" w:themeColor="accent2" w:themeTint="97"/>
        </w:tcBorders>
      </w:tcPr>
    </w:tblStylePr>
  </w:style>
  <w:style w:type="table" w:customStyle="1" w:styleId="ListTable3-Accent31">
    <w:name w:val="List Table 3 - Accent 31"/>
    <w:basedOn w:val="TableauNormal"/>
    <w:uiPriority w:val="99"/>
    <w:pPr>
      <w:spacing w:line="240" w:lineRule="auto"/>
    </w:pPr>
    <w:rPr>
      <w:sz w:val="22"/>
      <w:szCs w:val="22"/>
      <w:lang w:val="en-GB"/>
    </w:rPr>
    <w:tblPr>
      <w:tblStyleRowBandSize w:val="1"/>
      <w:tblStyleColBandSize w:val="1"/>
      <w:tblBorders>
        <w:top w:val="single" w:sz="4" w:space="0" w:color="FFE567" w:themeColor="accent3" w:themeTint="98"/>
        <w:left w:val="single" w:sz="4" w:space="0" w:color="FFE567" w:themeColor="accent3" w:themeTint="98"/>
        <w:bottom w:val="single" w:sz="4" w:space="0" w:color="FFE567" w:themeColor="accent3" w:themeTint="98"/>
        <w:right w:val="single" w:sz="4" w:space="0" w:color="FFE567" w:themeColor="accent3" w:themeTint="98"/>
      </w:tblBorders>
    </w:tblPr>
    <w:tblStylePr w:type="firstRow">
      <w:rPr>
        <w:rFonts w:ascii="Arial" w:hAnsi="Arial"/>
        <w:b/>
        <w:color w:val="FFFFFF"/>
        <w:sz w:val="22"/>
      </w:rPr>
      <w:tblPr/>
      <w:tcPr>
        <w:shd w:val="clear" w:color="FFE567" w:themeColor="accent3"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E567" w:themeColor="accent3" w:themeTint="98"/>
          <w:right w:val="single" w:sz="4" w:space="0" w:color="FFE567" w:themeColor="accent3" w:themeTint="98"/>
        </w:tcBorders>
      </w:tcPr>
    </w:tblStylePr>
    <w:tblStylePr w:type="band1Horz">
      <w:rPr>
        <w:rFonts w:ascii="Arial" w:hAnsi="Arial"/>
        <w:color w:val="404040"/>
        <w:sz w:val="22"/>
      </w:rPr>
      <w:tblPr/>
      <w:tcPr>
        <w:tcBorders>
          <w:top w:val="single" w:sz="4" w:space="0" w:color="FFE567" w:themeColor="accent3" w:themeTint="98"/>
          <w:bottom w:val="single" w:sz="4" w:space="0" w:color="FFE567" w:themeColor="accent3" w:themeTint="98"/>
        </w:tcBorders>
      </w:tcPr>
    </w:tblStylePr>
  </w:style>
  <w:style w:type="table" w:customStyle="1" w:styleId="ListTable3-Accent41">
    <w:name w:val="List Table 3 - Accent 41"/>
    <w:basedOn w:val="TableauNormal"/>
    <w:uiPriority w:val="99"/>
    <w:pPr>
      <w:spacing w:line="240" w:lineRule="auto"/>
    </w:pPr>
    <w:rPr>
      <w:sz w:val="22"/>
      <w:szCs w:val="22"/>
      <w:lang w:val="en-GB"/>
    </w:rPr>
    <w:tblPr>
      <w:tblStyleRowBandSize w:val="1"/>
      <w:tblStyleColBandSize w:val="1"/>
      <w:tblBorders>
        <w:top w:val="single" w:sz="4" w:space="0" w:color="F29783" w:themeColor="accent4" w:themeTint="9A"/>
        <w:left w:val="single" w:sz="4" w:space="0" w:color="F29783" w:themeColor="accent4" w:themeTint="9A"/>
        <w:bottom w:val="single" w:sz="4" w:space="0" w:color="F29783" w:themeColor="accent4" w:themeTint="9A"/>
        <w:right w:val="single" w:sz="4" w:space="0" w:color="F29783" w:themeColor="accent4" w:themeTint="9A"/>
      </w:tblBorders>
    </w:tblPr>
    <w:tblStylePr w:type="firstRow">
      <w:rPr>
        <w:rFonts w:ascii="Arial" w:hAnsi="Arial"/>
        <w:b/>
        <w:color w:val="FFFFFF"/>
        <w:sz w:val="22"/>
      </w:rPr>
      <w:tblPr/>
      <w:tcPr>
        <w:shd w:val="clear" w:color="F29783" w:themeColor="accent4"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29783" w:themeColor="accent4" w:themeTint="9A"/>
          <w:right w:val="single" w:sz="4" w:space="0" w:color="F29783" w:themeColor="accent4" w:themeTint="9A"/>
        </w:tcBorders>
      </w:tcPr>
    </w:tblStylePr>
    <w:tblStylePr w:type="band1Horz">
      <w:rPr>
        <w:rFonts w:ascii="Arial" w:hAnsi="Arial"/>
        <w:color w:val="404040"/>
        <w:sz w:val="22"/>
      </w:rPr>
      <w:tblPr/>
      <w:tcPr>
        <w:tcBorders>
          <w:top w:val="single" w:sz="4" w:space="0" w:color="F29783" w:themeColor="accent4" w:themeTint="9A"/>
          <w:bottom w:val="single" w:sz="4" w:space="0" w:color="F29783" w:themeColor="accent4" w:themeTint="9A"/>
        </w:tcBorders>
      </w:tcPr>
    </w:tblStylePr>
  </w:style>
  <w:style w:type="table" w:customStyle="1" w:styleId="ListTable3-Accent51">
    <w:name w:val="List Table 3 - Accent 51"/>
    <w:basedOn w:val="TableauNormal"/>
    <w:uiPriority w:val="99"/>
    <w:pPr>
      <w:spacing w:line="240" w:lineRule="auto"/>
    </w:pPr>
    <w:rPr>
      <w:sz w:val="22"/>
      <w:szCs w:val="22"/>
      <w:lang w:val="en-GB"/>
    </w:rPr>
    <w:tblPr>
      <w:tblStyleRowBandSize w:val="1"/>
      <w:tblStyleColBandSize w:val="1"/>
      <w:tblBorders>
        <w:top w:val="single" w:sz="4" w:space="0" w:color="D75B73" w:themeColor="accent5" w:themeTint="9A"/>
        <w:left w:val="single" w:sz="4" w:space="0" w:color="D75B73" w:themeColor="accent5" w:themeTint="9A"/>
        <w:bottom w:val="single" w:sz="4" w:space="0" w:color="D75B73" w:themeColor="accent5" w:themeTint="9A"/>
        <w:right w:val="single" w:sz="4" w:space="0" w:color="D75B73" w:themeColor="accent5" w:themeTint="9A"/>
      </w:tblBorders>
    </w:tblPr>
    <w:tblStylePr w:type="firstRow">
      <w:rPr>
        <w:rFonts w:ascii="Arial" w:hAnsi="Arial"/>
        <w:b/>
        <w:color w:val="FFFFFF"/>
        <w:sz w:val="22"/>
      </w:rPr>
      <w:tblPr/>
      <w:tcPr>
        <w:shd w:val="clear" w:color="D75B73" w:themeColor="accent5"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75B73" w:themeColor="accent5" w:themeTint="9A"/>
          <w:right w:val="single" w:sz="4" w:space="0" w:color="D75B73" w:themeColor="accent5" w:themeTint="9A"/>
        </w:tcBorders>
      </w:tcPr>
    </w:tblStylePr>
    <w:tblStylePr w:type="band1Horz">
      <w:rPr>
        <w:rFonts w:ascii="Arial" w:hAnsi="Arial"/>
        <w:color w:val="404040"/>
        <w:sz w:val="22"/>
      </w:rPr>
      <w:tblPr/>
      <w:tcPr>
        <w:tcBorders>
          <w:top w:val="single" w:sz="4" w:space="0" w:color="D75B73" w:themeColor="accent5" w:themeTint="9A"/>
          <w:bottom w:val="single" w:sz="4" w:space="0" w:color="D75B73" w:themeColor="accent5" w:themeTint="9A"/>
        </w:tcBorders>
      </w:tcPr>
    </w:tblStylePr>
  </w:style>
  <w:style w:type="table" w:customStyle="1" w:styleId="ListTable3-Accent61">
    <w:name w:val="List Table 3 - Accent 61"/>
    <w:basedOn w:val="TableauNormal"/>
    <w:uiPriority w:val="99"/>
    <w:pPr>
      <w:spacing w:line="240" w:lineRule="auto"/>
    </w:pPr>
    <w:rPr>
      <w:sz w:val="22"/>
      <w:szCs w:val="22"/>
      <w:lang w:val="en-GB"/>
    </w:rPr>
    <w:tblPr>
      <w:tblStyleRowBandSize w:val="1"/>
      <w:tblStyleColBandSize w:val="1"/>
      <w:tblBorders>
        <w:top w:val="single" w:sz="4" w:space="0" w:color="B67E54" w:themeColor="accent6" w:themeTint="98"/>
        <w:left w:val="single" w:sz="4" w:space="0" w:color="B67E54" w:themeColor="accent6" w:themeTint="98"/>
        <w:bottom w:val="single" w:sz="4" w:space="0" w:color="B67E54" w:themeColor="accent6" w:themeTint="98"/>
        <w:right w:val="single" w:sz="4" w:space="0" w:color="B67E54" w:themeColor="accent6" w:themeTint="98"/>
      </w:tblBorders>
    </w:tblPr>
    <w:tblStylePr w:type="firstRow">
      <w:rPr>
        <w:rFonts w:ascii="Arial" w:hAnsi="Arial"/>
        <w:b/>
        <w:color w:val="FFFFFF"/>
        <w:sz w:val="22"/>
      </w:rPr>
      <w:tblPr/>
      <w:tcPr>
        <w:shd w:val="clear" w:color="B67E54" w:themeColor="accent6"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67E54" w:themeColor="accent6" w:themeTint="98"/>
          <w:right w:val="single" w:sz="4" w:space="0" w:color="B67E54" w:themeColor="accent6" w:themeTint="98"/>
        </w:tcBorders>
      </w:tcPr>
    </w:tblStylePr>
    <w:tblStylePr w:type="band1Horz">
      <w:rPr>
        <w:rFonts w:ascii="Arial" w:hAnsi="Arial"/>
        <w:color w:val="404040"/>
        <w:sz w:val="22"/>
      </w:rPr>
      <w:tblPr/>
      <w:tcPr>
        <w:tcBorders>
          <w:top w:val="single" w:sz="4" w:space="0" w:color="B67E54" w:themeColor="accent6" w:themeTint="98"/>
          <w:bottom w:val="single" w:sz="4" w:space="0" w:color="B67E54" w:themeColor="accent6" w:themeTint="98"/>
        </w:tcBorders>
      </w:tcPr>
    </w:tblStylePr>
  </w:style>
  <w:style w:type="table" w:styleId="TableauListe4">
    <w:name w:val="List Table 4"/>
    <w:basedOn w:val="TableauNormal"/>
    <w:uiPriority w:val="49"/>
    <w:pPr>
      <w:spacing w:line="240" w:lineRule="auto"/>
    </w:pPr>
    <w:rPr>
      <w:sz w:val="22"/>
      <w:szCs w:val="22"/>
      <w:lang w:val="en-GB"/>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auto"/>
      </w:tcPr>
    </w:tblStylePr>
    <w:tblStylePr w:type="band1Horz">
      <w:rPr>
        <w:rFonts w:ascii="Arial" w:hAnsi="Arial"/>
        <w:color w:val="404040"/>
        <w:sz w:val="22"/>
      </w:rPr>
      <w:tblPr/>
      <w:tcPr>
        <w:shd w:val="clear" w:color="BFBFBF" w:themeColor="text1" w:themeTint="40" w:fill="auto"/>
      </w:tcPr>
    </w:tblStylePr>
  </w:style>
  <w:style w:type="table" w:customStyle="1" w:styleId="ListTable4-Accent11">
    <w:name w:val="List Table 4 - Accent 11"/>
    <w:basedOn w:val="TableauNormal"/>
    <w:uiPriority w:val="99"/>
    <w:pPr>
      <w:spacing w:line="240" w:lineRule="auto"/>
    </w:pPr>
    <w:rPr>
      <w:sz w:val="22"/>
      <w:szCs w:val="22"/>
      <w:lang w:val="en-GB"/>
    </w:rPr>
    <w:tblPr>
      <w:tblStyleRowBandSize w:val="1"/>
      <w:tblStyleColBandSize w:val="1"/>
      <w:tblBorders>
        <w:top w:val="single" w:sz="4" w:space="0" w:color="10FFC0" w:themeColor="accent1" w:themeTint="90"/>
        <w:left w:val="single" w:sz="4" w:space="0" w:color="10FFC0" w:themeColor="accent1" w:themeTint="90"/>
        <w:bottom w:val="single" w:sz="4" w:space="0" w:color="10FFC0" w:themeColor="accent1" w:themeTint="90"/>
        <w:right w:val="single" w:sz="4" w:space="0" w:color="10FFC0" w:themeColor="accent1" w:themeTint="90"/>
        <w:insideH w:val="single" w:sz="4" w:space="0" w:color="10FFC0" w:themeColor="accent1" w:themeTint="90"/>
      </w:tblBorders>
    </w:tblPr>
    <w:tblStylePr w:type="firstRow">
      <w:rPr>
        <w:rFonts w:ascii="Arial" w:hAnsi="Arial"/>
        <w:b/>
        <w:color w:val="FFFFFF"/>
        <w:sz w:val="22"/>
      </w:rPr>
      <w:tblPr/>
      <w:tcPr>
        <w:shd w:val="clear" w:color="005841"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95FFE3" w:themeColor="accent1" w:themeTint="40" w:fill="auto"/>
      </w:tcPr>
    </w:tblStylePr>
    <w:tblStylePr w:type="band1Horz">
      <w:rPr>
        <w:rFonts w:ascii="Arial" w:hAnsi="Arial"/>
        <w:color w:val="404040"/>
        <w:sz w:val="22"/>
      </w:rPr>
      <w:tblPr/>
      <w:tcPr>
        <w:shd w:val="clear" w:color="95FFE3" w:themeColor="accent1" w:themeTint="40" w:fill="auto"/>
      </w:tcPr>
    </w:tblStylePr>
  </w:style>
  <w:style w:type="table" w:customStyle="1" w:styleId="ListTable4-Accent21">
    <w:name w:val="List Table 4 - Accent 21"/>
    <w:basedOn w:val="TableauNormal"/>
    <w:uiPriority w:val="99"/>
    <w:pPr>
      <w:spacing w:line="240" w:lineRule="auto"/>
    </w:pPr>
    <w:rPr>
      <w:sz w:val="22"/>
      <w:szCs w:val="22"/>
      <w:lang w:val="en-GB"/>
    </w:rPr>
    <w:tblPr>
      <w:tblStyleRowBandSize w:val="1"/>
      <w:tblStyleColBandSize w:val="1"/>
      <w:tblBorders>
        <w:top w:val="single" w:sz="4" w:space="0" w:color="5F5FC4" w:themeColor="accent2" w:themeTint="90"/>
        <w:left w:val="single" w:sz="4" w:space="0" w:color="5F5FC4" w:themeColor="accent2" w:themeTint="90"/>
        <w:bottom w:val="single" w:sz="4" w:space="0" w:color="5F5FC4" w:themeColor="accent2" w:themeTint="90"/>
        <w:right w:val="single" w:sz="4" w:space="0" w:color="5F5FC4" w:themeColor="accent2" w:themeTint="90"/>
        <w:insideH w:val="single" w:sz="4" w:space="0" w:color="5F5FC4" w:themeColor="accent2" w:themeTint="90"/>
      </w:tblBorders>
    </w:tblPr>
    <w:tblStylePr w:type="firstRow">
      <w:rPr>
        <w:rFonts w:ascii="Arial" w:hAnsi="Arial"/>
        <w:b/>
        <w:color w:val="FFFFFF"/>
        <w:sz w:val="22"/>
      </w:rPr>
      <w:tblPr/>
      <w:tcPr>
        <w:shd w:val="clear" w:color="21215A" w:themeColor="accent2"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7B7E5" w:themeColor="accent2" w:themeTint="40" w:fill="auto"/>
      </w:tcPr>
    </w:tblStylePr>
    <w:tblStylePr w:type="band1Horz">
      <w:rPr>
        <w:rFonts w:ascii="Arial" w:hAnsi="Arial"/>
        <w:color w:val="404040"/>
        <w:sz w:val="22"/>
      </w:rPr>
      <w:tblPr/>
      <w:tcPr>
        <w:shd w:val="clear" w:color="B7B7E5" w:themeColor="accent2" w:themeTint="40" w:fill="auto"/>
      </w:tcPr>
    </w:tblStylePr>
  </w:style>
  <w:style w:type="table" w:customStyle="1" w:styleId="ListTable4-Accent31">
    <w:name w:val="List Table 4 - Accent 31"/>
    <w:basedOn w:val="TableauNormal"/>
    <w:uiPriority w:val="99"/>
    <w:pPr>
      <w:spacing w:line="240" w:lineRule="auto"/>
    </w:pPr>
    <w:rPr>
      <w:sz w:val="22"/>
      <w:szCs w:val="22"/>
      <w:lang w:val="en-GB"/>
    </w:rPr>
    <w:tblPr>
      <w:tblStyleRowBandSize w:val="1"/>
      <w:tblStyleColBandSize w:val="1"/>
      <w:tblBorders>
        <w:top w:val="single" w:sz="4" w:space="0" w:color="FFE76F" w:themeColor="accent3" w:themeTint="90"/>
        <w:left w:val="single" w:sz="4" w:space="0" w:color="FFE76F" w:themeColor="accent3" w:themeTint="90"/>
        <w:bottom w:val="single" w:sz="4" w:space="0" w:color="FFE76F" w:themeColor="accent3" w:themeTint="90"/>
        <w:right w:val="single" w:sz="4" w:space="0" w:color="FFE76F" w:themeColor="accent3" w:themeTint="90"/>
        <w:insideH w:val="single" w:sz="4" w:space="0" w:color="FFE76F" w:themeColor="accent3" w:themeTint="90"/>
      </w:tblBorders>
    </w:tblPr>
    <w:tblStylePr w:type="firstRow">
      <w:rPr>
        <w:rFonts w:ascii="Arial" w:hAnsi="Arial"/>
        <w:b/>
        <w:color w:val="FFFFFF"/>
        <w:sz w:val="22"/>
      </w:rPr>
      <w:tblPr/>
      <w:tcPr>
        <w:shd w:val="clear" w:color="FFD500" w:themeColor="accent3"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4BF" w:themeColor="accent3" w:themeTint="40" w:fill="auto"/>
      </w:tcPr>
    </w:tblStylePr>
    <w:tblStylePr w:type="band1Horz">
      <w:rPr>
        <w:rFonts w:ascii="Arial" w:hAnsi="Arial"/>
        <w:color w:val="404040"/>
        <w:sz w:val="22"/>
      </w:rPr>
      <w:tblPr/>
      <w:tcPr>
        <w:shd w:val="clear" w:color="FFF4BF" w:themeColor="accent3" w:themeTint="40" w:fill="auto"/>
      </w:tcPr>
    </w:tblStylePr>
  </w:style>
  <w:style w:type="table" w:customStyle="1" w:styleId="ListTable4-Accent41">
    <w:name w:val="List Table 4 - Accent 41"/>
    <w:basedOn w:val="TableauNormal"/>
    <w:uiPriority w:val="99"/>
    <w:pPr>
      <w:spacing w:line="240" w:lineRule="auto"/>
    </w:pPr>
    <w:rPr>
      <w:sz w:val="22"/>
      <w:szCs w:val="22"/>
      <w:lang w:val="en-GB"/>
    </w:rPr>
    <w:tblPr>
      <w:tblStyleRowBandSize w:val="1"/>
      <w:tblStyleColBandSize w:val="1"/>
      <w:tblBorders>
        <w:top w:val="single" w:sz="4" w:space="0" w:color="F39D8B" w:themeColor="accent4" w:themeTint="90"/>
        <w:left w:val="single" w:sz="4" w:space="0" w:color="F39D8B" w:themeColor="accent4" w:themeTint="90"/>
        <w:bottom w:val="single" w:sz="4" w:space="0" w:color="F39D8B" w:themeColor="accent4" w:themeTint="90"/>
        <w:right w:val="single" w:sz="4" w:space="0" w:color="F39D8B" w:themeColor="accent4" w:themeTint="90"/>
        <w:insideH w:val="single" w:sz="4" w:space="0" w:color="F39D8B" w:themeColor="accent4" w:themeTint="90"/>
      </w:tblBorders>
    </w:tblPr>
    <w:tblStylePr w:type="firstRow">
      <w:rPr>
        <w:rFonts w:ascii="Arial" w:hAnsi="Arial"/>
        <w:b/>
        <w:color w:val="FFFFFF"/>
        <w:sz w:val="22"/>
      </w:rPr>
      <w:tblPr/>
      <w:tcPr>
        <w:shd w:val="clear" w:color="EA5433" w:themeColor="accent4"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9D3CB" w:themeColor="accent4" w:themeTint="40" w:fill="auto"/>
      </w:tcPr>
    </w:tblStylePr>
    <w:tblStylePr w:type="band1Horz">
      <w:rPr>
        <w:rFonts w:ascii="Arial" w:hAnsi="Arial"/>
        <w:color w:val="404040"/>
        <w:sz w:val="22"/>
      </w:rPr>
      <w:tblPr/>
      <w:tcPr>
        <w:shd w:val="clear" w:color="F9D3CB" w:themeColor="accent4" w:themeTint="40" w:fill="auto"/>
      </w:tcPr>
    </w:tblStylePr>
  </w:style>
  <w:style w:type="table" w:customStyle="1" w:styleId="ListTable4-Accent51">
    <w:name w:val="List Table 4 - Accent 51"/>
    <w:basedOn w:val="TableauNormal"/>
    <w:uiPriority w:val="99"/>
    <w:pPr>
      <w:spacing w:line="240" w:lineRule="auto"/>
    </w:pPr>
    <w:rPr>
      <w:sz w:val="22"/>
      <w:szCs w:val="22"/>
      <w:lang w:val="en-GB"/>
    </w:rPr>
    <w:tblPr>
      <w:tblStyleRowBandSize w:val="1"/>
      <w:tblStyleColBandSize w:val="1"/>
      <w:tblBorders>
        <w:top w:val="single" w:sz="4" w:space="0" w:color="DA667C" w:themeColor="accent5" w:themeTint="90"/>
        <w:left w:val="single" w:sz="4" w:space="0" w:color="DA667C" w:themeColor="accent5" w:themeTint="90"/>
        <w:bottom w:val="single" w:sz="4" w:space="0" w:color="DA667C" w:themeColor="accent5" w:themeTint="90"/>
        <w:right w:val="single" w:sz="4" w:space="0" w:color="DA667C" w:themeColor="accent5" w:themeTint="90"/>
        <w:insideH w:val="single" w:sz="4" w:space="0" w:color="DA667C" w:themeColor="accent5" w:themeTint="90"/>
      </w:tblBorders>
    </w:tblPr>
    <w:tblStylePr w:type="firstRow">
      <w:rPr>
        <w:rFonts w:ascii="Arial" w:hAnsi="Arial"/>
        <w:b/>
        <w:color w:val="FFFFFF"/>
        <w:sz w:val="22"/>
      </w:rPr>
      <w:tblPr/>
      <w:tcPr>
        <w:shd w:val="clear" w:color="8C2237" w:themeColor="accent5"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EBBC5" w:themeColor="accent5" w:themeTint="40" w:fill="auto"/>
      </w:tcPr>
    </w:tblStylePr>
    <w:tblStylePr w:type="band1Horz">
      <w:rPr>
        <w:rFonts w:ascii="Arial" w:hAnsi="Arial"/>
        <w:color w:val="404040"/>
        <w:sz w:val="22"/>
      </w:rPr>
      <w:tblPr/>
      <w:tcPr>
        <w:shd w:val="clear" w:color="EEBBC5" w:themeColor="accent5" w:themeTint="40" w:fill="auto"/>
      </w:tcPr>
    </w:tblStylePr>
  </w:style>
  <w:style w:type="table" w:customStyle="1" w:styleId="ListTable4-Accent61">
    <w:name w:val="List Table 4 - Accent 61"/>
    <w:basedOn w:val="TableauNormal"/>
    <w:uiPriority w:val="99"/>
    <w:pPr>
      <w:spacing w:line="240" w:lineRule="auto"/>
    </w:pPr>
    <w:rPr>
      <w:sz w:val="22"/>
      <w:szCs w:val="22"/>
      <w:lang w:val="en-GB"/>
    </w:rPr>
    <w:tblPr>
      <w:tblStyleRowBandSize w:val="1"/>
      <w:tblStyleColBandSize w:val="1"/>
      <w:tblBorders>
        <w:top w:val="single" w:sz="4" w:space="0" w:color="BA855E" w:themeColor="accent6" w:themeTint="90"/>
        <w:left w:val="single" w:sz="4" w:space="0" w:color="BA855E" w:themeColor="accent6" w:themeTint="90"/>
        <w:bottom w:val="single" w:sz="4" w:space="0" w:color="BA855E" w:themeColor="accent6" w:themeTint="90"/>
        <w:right w:val="single" w:sz="4" w:space="0" w:color="BA855E" w:themeColor="accent6" w:themeTint="90"/>
        <w:insideH w:val="single" w:sz="4" w:space="0" w:color="BA855E" w:themeColor="accent6" w:themeTint="90"/>
      </w:tblBorders>
    </w:tblPr>
    <w:tblStylePr w:type="firstRow">
      <w:rPr>
        <w:rFonts w:ascii="Arial" w:hAnsi="Arial"/>
        <w:b/>
        <w:color w:val="FFFFFF"/>
        <w:sz w:val="22"/>
      </w:rPr>
      <w:tblPr/>
      <w:tcPr>
        <w:shd w:val="clear" w:color="49311F" w:themeColor="accent6"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0C9B7" w:themeColor="accent6" w:themeTint="40" w:fill="auto"/>
      </w:tcPr>
    </w:tblStylePr>
    <w:tblStylePr w:type="band1Horz">
      <w:rPr>
        <w:rFonts w:ascii="Arial" w:hAnsi="Arial"/>
        <w:color w:val="404040"/>
        <w:sz w:val="22"/>
      </w:rPr>
      <w:tblPr/>
      <w:tcPr>
        <w:shd w:val="clear" w:color="E0C9B7" w:themeColor="accent6" w:themeTint="40" w:fill="auto"/>
      </w:tcPr>
    </w:tblStylePr>
  </w:style>
  <w:style w:type="table" w:styleId="TableauListe5Fonc">
    <w:name w:val="List Table 5 Dark"/>
    <w:basedOn w:val="TableauNormal"/>
    <w:uiPriority w:val="50"/>
    <w:pPr>
      <w:spacing w:line="240" w:lineRule="auto"/>
    </w:pPr>
    <w:rPr>
      <w:sz w:val="22"/>
      <w:szCs w:val="22"/>
      <w:lang w:val="en-GB"/>
    </w:r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auto"/>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auto"/>
      </w:tcPr>
    </w:tblStylePr>
    <w:tblStylePr w:type="band2Horz">
      <w:tblPr/>
      <w:tcPr>
        <w:tcBorders>
          <w:top w:val="single" w:sz="4" w:space="0" w:color="FFFFFF" w:themeColor="light1"/>
          <w:bottom w:val="single" w:sz="4" w:space="0" w:color="FFFFFF" w:themeColor="light1"/>
        </w:tcBorders>
        <w:shd w:val="clear" w:color="7F7F7F" w:themeColor="text1" w:themeTint="80" w:fill="auto"/>
      </w:tcPr>
    </w:tblStylePr>
  </w:style>
  <w:style w:type="table" w:customStyle="1" w:styleId="ListTable5Dark-Accent11">
    <w:name w:val="List Table 5 Dark - Accent 11"/>
    <w:basedOn w:val="TableauNormal"/>
    <w:uiPriority w:val="99"/>
    <w:pPr>
      <w:spacing w:line="240" w:lineRule="auto"/>
    </w:pPr>
    <w:rPr>
      <w:sz w:val="22"/>
      <w:szCs w:val="22"/>
      <w:lang w:val="en-GB"/>
    </w:rPr>
    <w:tblPr>
      <w:tblStyleRowBandSize w:val="1"/>
      <w:tblStyleColBandSize w:val="1"/>
      <w:tblBorders>
        <w:top w:val="single" w:sz="32" w:space="0" w:color="005841" w:themeColor="accent1"/>
        <w:left w:val="single" w:sz="32" w:space="0" w:color="005841" w:themeColor="accent1"/>
        <w:bottom w:val="single" w:sz="32" w:space="0" w:color="005841" w:themeColor="accent1"/>
        <w:right w:val="single" w:sz="32" w:space="0" w:color="005841" w:themeColor="accent1"/>
      </w:tblBorders>
      <w:shd w:val="clear" w:color="005841" w:themeColor="accent1" w:fill="auto"/>
    </w:tblPr>
    <w:tblStylePr w:type="firstRow">
      <w:rPr>
        <w:rFonts w:ascii="Arial" w:hAnsi="Arial"/>
        <w:b/>
        <w:color w:val="FFFFFF" w:themeColor="light1"/>
        <w:sz w:val="22"/>
      </w:rPr>
      <w:tblPr/>
      <w:tcPr>
        <w:tcBorders>
          <w:top w:val="single" w:sz="32" w:space="0" w:color="005841" w:themeColor="accent1"/>
          <w:bottom w:val="single" w:sz="12" w:space="0" w:color="FFFFFF" w:themeColor="light1"/>
        </w:tcBorders>
        <w:shd w:val="clear" w:color="005841" w:themeColor="accent1"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005841" w:themeColor="accent1"/>
          <w:right w:val="single" w:sz="4" w:space="0" w:color="FFFFFF" w:themeColor="light1"/>
        </w:tcBorders>
      </w:tcPr>
    </w:tblStylePr>
    <w:tblStylePr w:type="lastCol">
      <w:tblPr/>
      <w:tcPr>
        <w:tcBorders>
          <w:left w:val="single" w:sz="4" w:space="0" w:color="FFFFFF" w:themeColor="light1"/>
          <w:right w:val="single" w:sz="32" w:space="0" w:color="005841" w:themeColor="accent1"/>
        </w:tcBorders>
      </w:tcPr>
    </w:tblStylePr>
    <w:tblStylePr w:type="band1Vert">
      <w:tblPr/>
      <w:tcPr>
        <w:tcBorders>
          <w:left w:val="single" w:sz="4" w:space="0" w:color="FFFFFF" w:themeColor="light1"/>
          <w:right w:val="single" w:sz="4" w:space="0" w:color="FFFFFF" w:themeColor="light1"/>
        </w:tcBorders>
        <w:shd w:val="clear" w:color="005841" w:themeColor="accent1"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005841" w:themeColor="accent1" w:fill="auto"/>
      </w:tcPr>
    </w:tblStylePr>
    <w:tblStylePr w:type="band2Horz">
      <w:tblPr/>
      <w:tcPr>
        <w:tcBorders>
          <w:top w:val="single" w:sz="4" w:space="0" w:color="FFFFFF" w:themeColor="light1"/>
          <w:bottom w:val="single" w:sz="4" w:space="0" w:color="FFFFFF" w:themeColor="light1"/>
        </w:tcBorders>
        <w:shd w:val="clear" w:color="005841" w:themeColor="accent1" w:fill="auto"/>
      </w:tcPr>
    </w:tblStylePr>
  </w:style>
  <w:style w:type="table" w:customStyle="1" w:styleId="ListTable5Dark-Accent21">
    <w:name w:val="List Table 5 Dark - Accent 21"/>
    <w:basedOn w:val="TableauNormal"/>
    <w:uiPriority w:val="99"/>
    <w:pPr>
      <w:spacing w:line="240" w:lineRule="auto"/>
    </w:pPr>
    <w:rPr>
      <w:sz w:val="22"/>
      <w:szCs w:val="22"/>
      <w:lang w:val="en-GB"/>
    </w:rPr>
    <w:tblPr>
      <w:tblStyleRowBandSize w:val="1"/>
      <w:tblStyleColBandSize w:val="1"/>
      <w:tblBorders>
        <w:top w:val="single" w:sz="32" w:space="0" w:color="5757C1" w:themeColor="accent2" w:themeTint="97"/>
        <w:left w:val="single" w:sz="32" w:space="0" w:color="5757C1" w:themeColor="accent2" w:themeTint="97"/>
        <w:bottom w:val="single" w:sz="32" w:space="0" w:color="5757C1" w:themeColor="accent2" w:themeTint="97"/>
        <w:right w:val="single" w:sz="32" w:space="0" w:color="5757C1" w:themeColor="accent2" w:themeTint="97"/>
      </w:tblBorders>
      <w:shd w:val="clear" w:color="5757C1" w:themeColor="accent2" w:themeTint="97" w:fill="auto"/>
    </w:tblPr>
    <w:tblStylePr w:type="firstRow">
      <w:rPr>
        <w:rFonts w:ascii="Arial" w:hAnsi="Arial"/>
        <w:b/>
        <w:color w:val="FFFFFF" w:themeColor="light1"/>
        <w:sz w:val="22"/>
      </w:rPr>
      <w:tblPr/>
      <w:tcPr>
        <w:tcBorders>
          <w:top w:val="single" w:sz="32" w:space="0" w:color="5757C1" w:themeColor="accent2" w:themeTint="97"/>
          <w:bottom w:val="single" w:sz="12" w:space="0" w:color="FFFFFF" w:themeColor="light1"/>
        </w:tcBorders>
        <w:shd w:val="clear" w:color="5757C1" w:themeColor="accent2" w:themeTint="97"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757C1" w:themeColor="accent2" w:themeTint="97"/>
          <w:right w:val="single" w:sz="4" w:space="0" w:color="FFFFFF" w:themeColor="light1"/>
        </w:tcBorders>
      </w:tcPr>
    </w:tblStylePr>
    <w:tblStylePr w:type="lastCol">
      <w:tblPr/>
      <w:tcPr>
        <w:tcBorders>
          <w:left w:val="single" w:sz="4" w:space="0" w:color="FFFFFF" w:themeColor="light1"/>
          <w:right w:val="single" w:sz="32" w:space="0" w:color="5757C1" w:themeColor="accent2" w:themeTint="97"/>
        </w:tcBorders>
      </w:tcPr>
    </w:tblStylePr>
    <w:tblStylePr w:type="band1Vert">
      <w:tblPr/>
      <w:tcPr>
        <w:tcBorders>
          <w:left w:val="single" w:sz="4" w:space="0" w:color="FFFFFF" w:themeColor="light1"/>
          <w:right w:val="single" w:sz="4" w:space="0" w:color="FFFFFF" w:themeColor="light1"/>
        </w:tcBorders>
        <w:shd w:val="clear" w:color="5757C1" w:themeColor="accent2" w:themeTint="97"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757C1" w:themeColor="accent2" w:themeTint="97" w:fill="auto"/>
      </w:tcPr>
    </w:tblStylePr>
    <w:tblStylePr w:type="band2Horz">
      <w:tblPr/>
      <w:tcPr>
        <w:tcBorders>
          <w:top w:val="single" w:sz="4" w:space="0" w:color="FFFFFF" w:themeColor="light1"/>
          <w:bottom w:val="single" w:sz="4" w:space="0" w:color="FFFFFF" w:themeColor="light1"/>
        </w:tcBorders>
        <w:shd w:val="clear" w:color="5757C1" w:themeColor="accent2" w:themeTint="97" w:fill="auto"/>
      </w:tcPr>
    </w:tblStylePr>
  </w:style>
  <w:style w:type="table" w:customStyle="1" w:styleId="ListTable5Dark-Accent31">
    <w:name w:val="List Table 5 Dark - Accent 31"/>
    <w:basedOn w:val="TableauNormal"/>
    <w:uiPriority w:val="99"/>
    <w:pPr>
      <w:spacing w:line="240" w:lineRule="auto"/>
    </w:pPr>
    <w:rPr>
      <w:sz w:val="22"/>
      <w:szCs w:val="22"/>
      <w:lang w:val="en-GB"/>
    </w:rPr>
    <w:tblPr>
      <w:tblStyleRowBandSize w:val="1"/>
      <w:tblStyleColBandSize w:val="1"/>
      <w:tblBorders>
        <w:top w:val="single" w:sz="32" w:space="0" w:color="FFE567" w:themeColor="accent3" w:themeTint="98"/>
        <w:left w:val="single" w:sz="32" w:space="0" w:color="FFE567" w:themeColor="accent3" w:themeTint="98"/>
        <w:bottom w:val="single" w:sz="32" w:space="0" w:color="FFE567" w:themeColor="accent3" w:themeTint="98"/>
        <w:right w:val="single" w:sz="32" w:space="0" w:color="FFE567" w:themeColor="accent3" w:themeTint="98"/>
      </w:tblBorders>
      <w:shd w:val="clear" w:color="FFE567" w:themeColor="accent3" w:themeTint="98" w:fill="auto"/>
    </w:tblPr>
    <w:tblStylePr w:type="firstRow">
      <w:rPr>
        <w:rFonts w:ascii="Arial" w:hAnsi="Arial"/>
        <w:b/>
        <w:color w:val="FFFFFF" w:themeColor="light1"/>
        <w:sz w:val="22"/>
      </w:rPr>
      <w:tblPr/>
      <w:tcPr>
        <w:tcBorders>
          <w:top w:val="single" w:sz="32" w:space="0" w:color="FFE567" w:themeColor="accent3" w:themeTint="98"/>
          <w:bottom w:val="single" w:sz="12" w:space="0" w:color="FFFFFF" w:themeColor="light1"/>
        </w:tcBorders>
        <w:shd w:val="clear" w:color="FFE567" w:themeColor="accent3" w:themeTint="98"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E567" w:themeColor="accent3" w:themeTint="98"/>
          <w:right w:val="single" w:sz="4" w:space="0" w:color="FFFFFF" w:themeColor="light1"/>
        </w:tcBorders>
      </w:tcPr>
    </w:tblStylePr>
    <w:tblStylePr w:type="lastCol">
      <w:tblPr/>
      <w:tcPr>
        <w:tcBorders>
          <w:left w:val="single" w:sz="4" w:space="0" w:color="FFFFFF" w:themeColor="light1"/>
          <w:right w:val="single" w:sz="32" w:space="0" w:color="FFE567" w:themeColor="accent3" w:themeTint="98"/>
        </w:tcBorders>
      </w:tcPr>
    </w:tblStylePr>
    <w:tblStylePr w:type="band1Vert">
      <w:tblPr/>
      <w:tcPr>
        <w:tcBorders>
          <w:left w:val="single" w:sz="4" w:space="0" w:color="FFFFFF" w:themeColor="light1"/>
          <w:right w:val="single" w:sz="4" w:space="0" w:color="FFFFFF" w:themeColor="light1"/>
        </w:tcBorders>
        <w:shd w:val="clear" w:color="FFE567" w:themeColor="accent3" w:themeTint="98"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E567" w:themeColor="accent3" w:themeTint="98" w:fill="auto"/>
      </w:tcPr>
    </w:tblStylePr>
    <w:tblStylePr w:type="band2Horz">
      <w:tblPr/>
      <w:tcPr>
        <w:tcBorders>
          <w:top w:val="single" w:sz="4" w:space="0" w:color="FFFFFF" w:themeColor="light1"/>
          <w:bottom w:val="single" w:sz="4" w:space="0" w:color="FFFFFF" w:themeColor="light1"/>
        </w:tcBorders>
        <w:shd w:val="clear" w:color="FFE567" w:themeColor="accent3" w:themeTint="98" w:fill="auto"/>
      </w:tcPr>
    </w:tblStylePr>
  </w:style>
  <w:style w:type="table" w:customStyle="1" w:styleId="ListTable5Dark-Accent41">
    <w:name w:val="List Table 5 Dark - Accent 41"/>
    <w:basedOn w:val="TableauNormal"/>
    <w:uiPriority w:val="99"/>
    <w:pPr>
      <w:spacing w:line="240" w:lineRule="auto"/>
    </w:pPr>
    <w:rPr>
      <w:sz w:val="22"/>
      <w:szCs w:val="22"/>
      <w:lang w:val="en-GB"/>
    </w:rPr>
    <w:tblPr>
      <w:tblStyleRowBandSize w:val="1"/>
      <w:tblStyleColBandSize w:val="1"/>
      <w:tblBorders>
        <w:top w:val="single" w:sz="32" w:space="0" w:color="F29783" w:themeColor="accent4" w:themeTint="9A"/>
        <w:left w:val="single" w:sz="32" w:space="0" w:color="F29783" w:themeColor="accent4" w:themeTint="9A"/>
        <w:bottom w:val="single" w:sz="32" w:space="0" w:color="F29783" w:themeColor="accent4" w:themeTint="9A"/>
        <w:right w:val="single" w:sz="32" w:space="0" w:color="F29783" w:themeColor="accent4" w:themeTint="9A"/>
      </w:tblBorders>
      <w:shd w:val="clear" w:color="F29783" w:themeColor="accent4" w:themeTint="9A" w:fill="auto"/>
    </w:tblPr>
    <w:tblStylePr w:type="firstRow">
      <w:rPr>
        <w:rFonts w:ascii="Arial" w:hAnsi="Arial"/>
        <w:b/>
        <w:color w:val="FFFFFF" w:themeColor="light1"/>
        <w:sz w:val="22"/>
      </w:rPr>
      <w:tblPr/>
      <w:tcPr>
        <w:tcBorders>
          <w:top w:val="single" w:sz="32" w:space="0" w:color="F29783" w:themeColor="accent4" w:themeTint="9A"/>
          <w:bottom w:val="single" w:sz="12" w:space="0" w:color="FFFFFF" w:themeColor="light1"/>
        </w:tcBorders>
        <w:shd w:val="clear" w:color="F29783" w:themeColor="accent4" w:themeTint="9A"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29783" w:themeColor="accent4" w:themeTint="9A"/>
          <w:right w:val="single" w:sz="4" w:space="0" w:color="FFFFFF" w:themeColor="light1"/>
        </w:tcBorders>
      </w:tcPr>
    </w:tblStylePr>
    <w:tblStylePr w:type="lastCol">
      <w:tblPr/>
      <w:tcPr>
        <w:tcBorders>
          <w:left w:val="single" w:sz="4" w:space="0" w:color="FFFFFF" w:themeColor="light1"/>
          <w:right w:val="single" w:sz="32" w:space="0" w:color="F29783" w:themeColor="accent4" w:themeTint="9A"/>
        </w:tcBorders>
      </w:tcPr>
    </w:tblStylePr>
    <w:tblStylePr w:type="band1Vert">
      <w:tblPr/>
      <w:tcPr>
        <w:tcBorders>
          <w:left w:val="single" w:sz="4" w:space="0" w:color="FFFFFF" w:themeColor="light1"/>
          <w:right w:val="single" w:sz="4" w:space="0" w:color="FFFFFF" w:themeColor="light1"/>
        </w:tcBorders>
        <w:shd w:val="clear" w:color="F29783" w:themeColor="accent4" w:themeTint="9A"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29783" w:themeColor="accent4" w:themeTint="9A" w:fill="auto"/>
      </w:tcPr>
    </w:tblStylePr>
    <w:tblStylePr w:type="band2Horz">
      <w:tblPr/>
      <w:tcPr>
        <w:tcBorders>
          <w:top w:val="single" w:sz="4" w:space="0" w:color="FFFFFF" w:themeColor="light1"/>
          <w:bottom w:val="single" w:sz="4" w:space="0" w:color="FFFFFF" w:themeColor="light1"/>
        </w:tcBorders>
        <w:shd w:val="clear" w:color="F29783" w:themeColor="accent4" w:themeTint="9A" w:fill="auto"/>
      </w:tcPr>
    </w:tblStylePr>
  </w:style>
  <w:style w:type="table" w:customStyle="1" w:styleId="ListTable5Dark-Accent51">
    <w:name w:val="List Table 5 Dark - Accent 51"/>
    <w:basedOn w:val="TableauNormal"/>
    <w:uiPriority w:val="99"/>
    <w:pPr>
      <w:spacing w:line="240" w:lineRule="auto"/>
    </w:pPr>
    <w:rPr>
      <w:sz w:val="22"/>
      <w:szCs w:val="22"/>
      <w:lang w:val="en-GB"/>
    </w:rPr>
    <w:tblPr>
      <w:tblStyleRowBandSize w:val="1"/>
      <w:tblStyleColBandSize w:val="1"/>
      <w:tblBorders>
        <w:top w:val="single" w:sz="32" w:space="0" w:color="D75B73" w:themeColor="accent5" w:themeTint="9A"/>
        <w:left w:val="single" w:sz="32" w:space="0" w:color="D75B73" w:themeColor="accent5" w:themeTint="9A"/>
        <w:bottom w:val="single" w:sz="32" w:space="0" w:color="D75B73" w:themeColor="accent5" w:themeTint="9A"/>
        <w:right w:val="single" w:sz="32" w:space="0" w:color="D75B73" w:themeColor="accent5" w:themeTint="9A"/>
      </w:tblBorders>
      <w:shd w:val="clear" w:color="D75B73" w:themeColor="accent5" w:themeTint="9A" w:fill="auto"/>
    </w:tblPr>
    <w:tblStylePr w:type="firstRow">
      <w:rPr>
        <w:rFonts w:ascii="Arial" w:hAnsi="Arial"/>
        <w:b/>
        <w:color w:val="FFFFFF" w:themeColor="light1"/>
        <w:sz w:val="22"/>
      </w:rPr>
      <w:tblPr/>
      <w:tcPr>
        <w:tcBorders>
          <w:top w:val="single" w:sz="32" w:space="0" w:color="D75B73" w:themeColor="accent5" w:themeTint="9A"/>
          <w:bottom w:val="single" w:sz="12" w:space="0" w:color="FFFFFF" w:themeColor="light1"/>
        </w:tcBorders>
        <w:shd w:val="clear" w:color="D75B73" w:themeColor="accent5" w:themeTint="9A"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75B73" w:themeColor="accent5" w:themeTint="9A"/>
          <w:right w:val="single" w:sz="4" w:space="0" w:color="FFFFFF" w:themeColor="light1"/>
        </w:tcBorders>
      </w:tcPr>
    </w:tblStylePr>
    <w:tblStylePr w:type="lastCol">
      <w:tblPr/>
      <w:tcPr>
        <w:tcBorders>
          <w:left w:val="single" w:sz="4" w:space="0" w:color="FFFFFF" w:themeColor="light1"/>
          <w:right w:val="single" w:sz="32" w:space="0" w:color="D75B73" w:themeColor="accent5" w:themeTint="9A"/>
        </w:tcBorders>
      </w:tcPr>
    </w:tblStylePr>
    <w:tblStylePr w:type="band1Vert">
      <w:tblPr/>
      <w:tcPr>
        <w:tcBorders>
          <w:left w:val="single" w:sz="4" w:space="0" w:color="FFFFFF" w:themeColor="light1"/>
          <w:right w:val="single" w:sz="4" w:space="0" w:color="FFFFFF" w:themeColor="light1"/>
        </w:tcBorders>
        <w:shd w:val="clear" w:color="D75B73" w:themeColor="accent5" w:themeTint="9A"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75B73" w:themeColor="accent5" w:themeTint="9A" w:fill="auto"/>
      </w:tcPr>
    </w:tblStylePr>
    <w:tblStylePr w:type="band2Horz">
      <w:tblPr/>
      <w:tcPr>
        <w:tcBorders>
          <w:top w:val="single" w:sz="4" w:space="0" w:color="FFFFFF" w:themeColor="light1"/>
          <w:bottom w:val="single" w:sz="4" w:space="0" w:color="FFFFFF" w:themeColor="light1"/>
        </w:tcBorders>
        <w:shd w:val="clear" w:color="D75B73" w:themeColor="accent5" w:themeTint="9A" w:fill="auto"/>
      </w:tcPr>
    </w:tblStylePr>
  </w:style>
  <w:style w:type="table" w:customStyle="1" w:styleId="ListTable5Dark-Accent61">
    <w:name w:val="List Table 5 Dark - Accent 61"/>
    <w:basedOn w:val="TableauNormal"/>
    <w:uiPriority w:val="99"/>
    <w:pPr>
      <w:spacing w:line="240" w:lineRule="auto"/>
    </w:pPr>
    <w:rPr>
      <w:sz w:val="22"/>
      <w:szCs w:val="22"/>
      <w:lang w:val="en-GB"/>
    </w:rPr>
    <w:tblPr>
      <w:tblStyleRowBandSize w:val="1"/>
      <w:tblStyleColBandSize w:val="1"/>
      <w:tblBorders>
        <w:top w:val="single" w:sz="32" w:space="0" w:color="B67E54" w:themeColor="accent6" w:themeTint="98"/>
        <w:left w:val="single" w:sz="32" w:space="0" w:color="B67E54" w:themeColor="accent6" w:themeTint="98"/>
        <w:bottom w:val="single" w:sz="32" w:space="0" w:color="B67E54" w:themeColor="accent6" w:themeTint="98"/>
        <w:right w:val="single" w:sz="32" w:space="0" w:color="B67E54" w:themeColor="accent6" w:themeTint="98"/>
      </w:tblBorders>
      <w:shd w:val="clear" w:color="B67E54" w:themeColor="accent6" w:themeTint="98" w:fill="auto"/>
    </w:tblPr>
    <w:tblStylePr w:type="firstRow">
      <w:rPr>
        <w:rFonts w:ascii="Arial" w:hAnsi="Arial"/>
        <w:b/>
        <w:color w:val="FFFFFF" w:themeColor="light1"/>
        <w:sz w:val="22"/>
      </w:rPr>
      <w:tblPr/>
      <w:tcPr>
        <w:tcBorders>
          <w:top w:val="single" w:sz="32" w:space="0" w:color="B67E54" w:themeColor="accent6" w:themeTint="98"/>
          <w:bottom w:val="single" w:sz="12" w:space="0" w:color="FFFFFF" w:themeColor="light1"/>
        </w:tcBorders>
        <w:shd w:val="clear" w:color="B67E54" w:themeColor="accent6" w:themeTint="98"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67E54" w:themeColor="accent6" w:themeTint="98"/>
          <w:right w:val="single" w:sz="4" w:space="0" w:color="FFFFFF" w:themeColor="light1"/>
        </w:tcBorders>
      </w:tcPr>
    </w:tblStylePr>
    <w:tblStylePr w:type="lastCol">
      <w:tblPr/>
      <w:tcPr>
        <w:tcBorders>
          <w:left w:val="single" w:sz="4" w:space="0" w:color="FFFFFF" w:themeColor="light1"/>
          <w:right w:val="single" w:sz="32" w:space="0" w:color="B67E54" w:themeColor="accent6" w:themeTint="98"/>
        </w:tcBorders>
      </w:tcPr>
    </w:tblStylePr>
    <w:tblStylePr w:type="band1Vert">
      <w:tblPr/>
      <w:tcPr>
        <w:tcBorders>
          <w:left w:val="single" w:sz="4" w:space="0" w:color="FFFFFF" w:themeColor="light1"/>
          <w:right w:val="single" w:sz="4" w:space="0" w:color="FFFFFF" w:themeColor="light1"/>
        </w:tcBorders>
        <w:shd w:val="clear" w:color="B67E54" w:themeColor="accent6" w:themeTint="98"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67E54" w:themeColor="accent6" w:themeTint="98" w:fill="auto"/>
      </w:tcPr>
    </w:tblStylePr>
    <w:tblStylePr w:type="band2Horz">
      <w:tblPr/>
      <w:tcPr>
        <w:tcBorders>
          <w:top w:val="single" w:sz="4" w:space="0" w:color="FFFFFF" w:themeColor="light1"/>
          <w:bottom w:val="single" w:sz="4" w:space="0" w:color="FFFFFF" w:themeColor="light1"/>
        </w:tcBorders>
        <w:shd w:val="clear" w:color="B67E54" w:themeColor="accent6" w:themeTint="98" w:fill="auto"/>
      </w:tcPr>
    </w:tblStylePr>
  </w:style>
  <w:style w:type="table" w:styleId="TableauListe6Couleur">
    <w:name w:val="List Table 6 Colorful"/>
    <w:basedOn w:val="TableauNormal"/>
    <w:uiPriority w:val="51"/>
    <w:pPr>
      <w:spacing w:line="240" w:lineRule="auto"/>
    </w:pPr>
    <w:rPr>
      <w:sz w:val="22"/>
      <w:szCs w:val="22"/>
      <w:lang w:val="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auto"/>
      </w:tcPr>
    </w:tblStylePr>
    <w:tblStylePr w:type="band1Horz">
      <w:rPr>
        <w:rFonts w:ascii="Arial" w:hAnsi="Arial"/>
        <w:color w:val="000000" w:themeColor="text1"/>
        <w:sz w:val="22"/>
      </w:rPr>
      <w:tblPr/>
      <w:tcPr>
        <w:shd w:val="clear" w:color="BFBFBF" w:themeColor="text1" w:themeTint="40" w:fill="auto"/>
      </w:tcPr>
    </w:tblStylePr>
    <w:tblStylePr w:type="band2Horz">
      <w:rPr>
        <w:rFonts w:ascii="Arial" w:hAnsi="Arial"/>
        <w:color w:val="000000" w:themeColor="text1"/>
        <w:sz w:val="22"/>
      </w:rPr>
    </w:tblStylePr>
  </w:style>
  <w:style w:type="table" w:customStyle="1" w:styleId="ListTable6Colorful-Accent11">
    <w:name w:val="List Table 6 Colorful - Accent 11"/>
    <w:basedOn w:val="TableauNormal"/>
    <w:uiPriority w:val="99"/>
    <w:pPr>
      <w:spacing w:line="240" w:lineRule="auto"/>
    </w:pPr>
    <w:rPr>
      <w:sz w:val="22"/>
      <w:szCs w:val="22"/>
      <w:lang w:val="en-GB"/>
    </w:rPr>
    <w:tblPr>
      <w:tblStyleRowBandSize w:val="1"/>
      <w:tblStyleColBandSize w:val="1"/>
      <w:tblBorders>
        <w:top w:val="single" w:sz="4" w:space="0" w:color="005841" w:themeColor="accent1"/>
        <w:bottom w:val="single" w:sz="4" w:space="0" w:color="005841" w:themeColor="accent1"/>
      </w:tblBorders>
    </w:tblPr>
    <w:tblStylePr w:type="firstRow">
      <w:rPr>
        <w:b/>
        <w:color w:val="003325" w:themeColor="accent1" w:themeShade="95"/>
      </w:rPr>
      <w:tblPr/>
      <w:tcPr>
        <w:tcBorders>
          <w:bottom w:val="single" w:sz="4" w:space="0" w:color="005841" w:themeColor="accent1"/>
        </w:tcBorders>
      </w:tcPr>
    </w:tblStylePr>
    <w:tblStylePr w:type="lastRow">
      <w:rPr>
        <w:b/>
        <w:color w:val="003325" w:themeColor="accent1" w:themeShade="95"/>
      </w:rPr>
      <w:tblPr/>
      <w:tcPr>
        <w:tcBorders>
          <w:top w:val="single" w:sz="4" w:space="0" w:color="005841" w:themeColor="accent1"/>
        </w:tcBorders>
      </w:tcPr>
    </w:tblStylePr>
    <w:tblStylePr w:type="firstCol">
      <w:rPr>
        <w:b/>
        <w:color w:val="003325" w:themeColor="accent1" w:themeShade="95"/>
      </w:rPr>
    </w:tblStylePr>
    <w:tblStylePr w:type="lastCol">
      <w:rPr>
        <w:b/>
        <w:color w:val="003325" w:themeColor="accent1" w:themeShade="95"/>
      </w:rPr>
    </w:tblStylePr>
    <w:tblStylePr w:type="band1Vert">
      <w:tblPr/>
      <w:tcPr>
        <w:shd w:val="clear" w:color="95FFE3" w:themeColor="accent1" w:themeTint="40" w:fill="auto"/>
      </w:tcPr>
    </w:tblStylePr>
    <w:tblStylePr w:type="band1Horz">
      <w:rPr>
        <w:rFonts w:ascii="Arial" w:hAnsi="Arial"/>
        <w:color w:val="003325" w:themeColor="accent1" w:themeShade="95"/>
        <w:sz w:val="22"/>
      </w:rPr>
      <w:tblPr/>
      <w:tcPr>
        <w:shd w:val="clear" w:color="95FFE3" w:themeColor="accent1" w:themeTint="40" w:fill="auto"/>
      </w:tcPr>
    </w:tblStylePr>
    <w:tblStylePr w:type="band2Horz">
      <w:rPr>
        <w:rFonts w:ascii="Arial" w:hAnsi="Arial"/>
        <w:color w:val="003325" w:themeColor="accent1" w:themeShade="95"/>
        <w:sz w:val="22"/>
      </w:rPr>
    </w:tblStylePr>
  </w:style>
  <w:style w:type="table" w:customStyle="1" w:styleId="ListTable6Colorful-Accent21">
    <w:name w:val="List Table 6 Colorful - Accent 21"/>
    <w:basedOn w:val="TableauNormal"/>
    <w:uiPriority w:val="99"/>
    <w:pPr>
      <w:spacing w:line="240" w:lineRule="auto"/>
    </w:pPr>
    <w:rPr>
      <w:sz w:val="22"/>
      <w:szCs w:val="22"/>
      <w:lang w:val="en-GB"/>
    </w:rPr>
    <w:tblPr>
      <w:tblStyleRowBandSize w:val="1"/>
      <w:tblStyleColBandSize w:val="1"/>
      <w:tblBorders>
        <w:top w:val="single" w:sz="4" w:space="0" w:color="5757C1" w:themeColor="accent2" w:themeTint="97"/>
        <w:bottom w:val="single" w:sz="4" w:space="0" w:color="5757C1" w:themeColor="accent2" w:themeTint="97"/>
      </w:tblBorders>
    </w:tblPr>
    <w:tblStylePr w:type="firstRow">
      <w:rPr>
        <w:b/>
        <w:color w:val="5757C1" w:themeColor="accent2" w:themeTint="97" w:themeShade="95"/>
      </w:rPr>
      <w:tblPr/>
      <w:tcPr>
        <w:tcBorders>
          <w:bottom w:val="single" w:sz="4" w:space="0" w:color="5757C1" w:themeColor="accent2" w:themeTint="97"/>
        </w:tcBorders>
      </w:tcPr>
    </w:tblStylePr>
    <w:tblStylePr w:type="lastRow">
      <w:rPr>
        <w:b/>
        <w:color w:val="5757C1" w:themeColor="accent2" w:themeTint="97" w:themeShade="95"/>
      </w:rPr>
      <w:tblPr/>
      <w:tcPr>
        <w:tcBorders>
          <w:top w:val="single" w:sz="4" w:space="0" w:color="5757C1" w:themeColor="accent2" w:themeTint="97"/>
        </w:tcBorders>
      </w:tcPr>
    </w:tblStylePr>
    <w:tblStylePr w:type="firstCol">
      <w:rPr>
        <w:b/>
        <w:color w:val="5757C1" w:themeColor="accent2" w:themeTint="97" w:themeShade="95"/>
      </w:rPr>
    </w:tblStylePr>
    <w:tblStylePr w:type="lastCol">
      <w:rPr>
        <w:b/>
        <w:color w:val="5757C1" w:themeColor="accent2" w:themeTint="97" w:themeShade="95"/>
      </w:rPr>
    </w:tblStylePr>
    <w:tblStylePr w:type="band1Vert">
      <w:tblPr/>
      <w:tcPr>
        <w:shd w:val="clear" w:color="B7B7E5" w:themeColor="accent2" w:themeTint="40" w:fill="auto"/>
      </w:tcPr>
    </w:tblStylePr>
    <w:tblStylePr w:type="band1Horz">
      <w:rPr>
        <w:rFonts w:ascii="Arial" w:hAnsi="Arial"/>
        <w:color w:val="5757C1" w:themeColor="accent2" w:themeTint="97" w:themeShade="95"/>
        <w:sz w:val="22"/>
      </w:rPr>
      <w:tblPr/>
      <w:tcPr>
        <w:shd w:val="clear" w:color="B7B7E5" w:themeColor="accent2" w:themeTint="40" w:fill="auto"/>
      </w:tcPr>
    </w:tblStylePr>
    <w:tblStylePr w:type="band2Horz">
      <w:rPr>
        <w:rFonts w:ascii="Arial" w:hAnsi="Arial"/>
        <w:color w:val="5757C1" w:themeColor="accent2" w:themeTint="97" w:themeShade="95"/>
        <w:sz w:val="22"/>
      </w:rPr>
    </w:tblStylePr>
  </w:style>
  <w:style w:type="table" w:customStyle="1" w:styleId="ListTable6Colorful-Accent31">
    <w:name w:val="List Table 6 Colorful - Accent 31"/>
    <w:basedOn w:val="TableauNormal"/>
    <w:uiPriority w:val="99"/>
    <w:pPr>
      <w:spacing w:line="240" w:lineRule="auto"/>
    </w:pPr>
    <w:rPr>
      <w:sz w:val="22"/>
      <w:szCs w:val="22"/>
      <w:lang w:val="en-GB"/>
    </w:rPr>
    <w:tblPr>
      <w:tblStyleRowBandSize w:val="1"/>
      <w:tblStyleColBandSize w:val="1"/>
      <w:tblBorders>
        <w:top w:val="single" w:sz="4" w:space="0" w:color="FFE567" w:themeColor="accent3" w:themeTint="98"/>
        <w:bottom w:val="single" w:sz="4" w:space="0" w:color="FFE567" w:themeColor="accent3" w:themeTint="98"/>
      </w:tblBorders>
    </w:tblPr>
    <w:tblStylePr w:type="firstRow">
      <w:rPr>
        <w:b/>
        <w:color w:val="FFE567" w:themeColor="accent3" w:themeTint="98" w:themeShade="95"/>
      </w:rPr>
      <w:tblPr/>
      <w:tcPr>
        <w:tcBorders>
          <w:bottom w:val="single" w:sz="4" w:space="0" w:color="FFE567" w:themeColor="accent3" w:themeTint="98"/>
        </w:tcBorders>
      </w:tcPr>
    </w:tblStylePr>
    <w:tblStylePr w:type="lastRow">
      <w:rPr>
        <w:b/>
        <w:color w:val="FFE567" w:themeColor="accent3" w:themeTint="98" w:themeShade="95"/>
      </w:rPr>
      <w:tblPr/>
      <w:tcPr>
        <w:tcBorders>
          <w:top w:val="single" w:sz="4" w:space="0" w:color="FFE567" w:themeColor="accent3" w:themeTint="98"/>
        </w:tcBorders>
      </w:tcPr>
    </w:tblStylePr>
    <w:tblStylePr w:type="firstCol">
      <w:rPr>
        <w:b/>
        <w:color w:val="FFE567" w:themeColor="accent3" w:themeTint="98" w:themeShade="95"/>
      </w:rPr>
    </w:tblStylePr>
    <w:tblStylePr w:type="lastCol">
      <w:rPr>
        <w:b/>
        <w:color w:val="FFE567" w:themeColor="accent3" w:themeTint="98" w:themeShade="95"/>
      </w:rPr>
    </w:tblStylePr>
    <w:tblStylePr w:type="band1Vert">
      <w:tblPr/>
      <w:tcPr>
        <w:shd w:val="clear" w:color="FFF4BF" w:themeColor="accent3" w:themeTint="40" w:fill="auto"/>
      </w:tcPr>
    </w:tblStylePr>
    <w:tblStylePr w:type="band1Horz">
      <w:rPr>
        <w:rFonts w:ascii="Arial" w:hAnsi="Arial"/>
        <w:color w:val="FFE567" w:themeColor="accent3" w:themeTint="98" w:themeShade="95"/>
        <w:sz w:val="22"/>
      </w:rPr>
      <w:tblPr/>
      <w:tcPr>
        <w:shd w:val="clear" w:color="FFF4BF" w:themeColor="accent3" w:themeTint="40" w:fill="auto"/>
      </w:tcPr>
    </w:tblStylePr>
    <w:tblStylePr w:type="band2Horz">
      <w:rPr>
        <w:rFonts w:ascii="Arial" w:hAnsi="Arial"/>
        <w:color w:val="FFE567" w:themeColor="accent3" w:themeTint="98" w:themeShade="95"/>
        <w:sz w:val="22"/>
      </w:rPr>
    </w:tblStylePr>
  </w:style>
  <w:style w:type="table" w:customStyle="1" w:styleId="ListTable6Colorful-Accent41">
    <w:name w:val="List Table 6 Colorful - Accent 41"/>
    <w:basedOn w:val="TableauNormal"/>
    <w:uiPriority w:val="99"/>
    <w:pPr>
      <w:spacing w:line="240" w:lineRule="auto"/>
    </w:pPr>
    <w:rPr>
      <w:sz w:val="22"/>
      <w:szCs w:val="22"/>
      <w:lang w:val="en-GB"/>
    </w:rPr>
    <w:tblPr>
      <w:tblStyleRowBandSize w:val="1"/>
      <w:tblStyleColBandSize w:val="1"/>
      <w:tblBorders>
        <w:top w:val="single" w:sz="4" w:space="0" w:color="F29783" w:themeColor="accent4" w:themeTint="9A"/>
        <w:bottom w:val="single" w:sz="4" w:space="0" w:color="F29783" w:themeColor="accent4" w:themeTint="9A"/>
      </w:tblBorders>
    </w:tblPr>
    <w:tblStylePr w:type="firstRow">
      <w:rPr>
        <w:b/>
        <w:color w:val="F29783" w:themeColor="accent4" w:themeTint="9A" w:themeShade="95"/>
      </w:rPr>
      <w:tblPr/>
      <w:tcPr>
        <w:tcBorders>
          <w:bottom w:val="single" w:sz="4" w:space="0" w:color="F29783" w:themeColor="accent4" w:themeTint="9A"/>
        </w:tcBorders>
      </w:tcPr>
    </w:tblStylePr>
    <w:tblStylePr w:type="lastRow">
      <w:rPr>
        <w:b/>
        <w:color w:val="F29783" w:themeColor="accent4" w:themeTint="9A" w:themeShade="95"/>
      </w:rPr>
      <w:tblPr/>
      <w:tcPr>
        <w:tcBorders>
          <w:top w:val="single" w:sz="4" w:space="0" w:color="F29783" w:themeColor="accent4" w:themeTint="9A"/>
        </w:tcBorders>
      </w:tcPr>
    </w:tblStylePr>
    <w:tblStylePr w:type="firstCol">
      <w:rPr>
        <w:b/>
        <w:color w:val="F29783" w:themeColor="accent4" w:themeTint="9A" w:themeShade="95"/>
      </w:rPr>
    </w:tblStylePr>
    <w:tblStylePr w:type="lastCol">
      <w:rPr>
        <w:b/>
        <w:color w:val="F29783" w:themeColor="accent4" w:themeTint="9A" w:themeShade="95"/>
      </w:rPr>
    </w:tblStylePr>
    <w:tblStylePr w:type="band1Vert">
      <w:tblPr/>
      <w:tcPr>
        <w:shd w:val="clear" w:color="F9D3CB" w:themeColor="accent4" w:themeTint="40" w:fill="auto"/>
      </w:tcPr>
    </w:tblStylePr>
    <w:tblStylePr w:type="band1Horz">
      <w:rPr>
        <w:rFonts w:ascii="Arial" w:hAnsi="Arial"/>
        <w:color w:val="F29783" w:themeColor="accent4" w:themeTint="9A" w:themeShade="95"/>
        <w:sz w:val="22"/>
      </w:rPr>
      <w:tblPr/>
      <w:tcPr>
        <w:shd w:val="clear" w:color="F9D3CB" w:themeColor="accent4" w:themeTint="40" w:fill="auto"/>
      </w:tcPr>
    </w:tblStylePr>
    <w:tblStylePr w:type="band2Horz">
      <w:rPr>
        <w:rFonts w:ascii="Arial" w:hAnsi="Arial"/>
        <w:color w:val="F29783" w:themeColor="accent4" w:themeTint="9A" w:themeShade="95"/>
        <w:sz w:val="22"/>
      </w:rPr>
    </w:tblStylePr>
  </w:style>
  <w:style w:type="table" w:customStyle="1" w:styleId="ListTable6Colorful-Accent51">
    <w:name w:val="List Table 6 Colorful - Accent 51"/>
    <w:basedOn w:val="TableauNormal"/>
    <w:uiPriority w:val="99"/>
    <w:pPr>
      <w:spacing w:line="240" w:lineRule="auto"/>
    </w:pPr>
    <w:rPr>
      <w:sz w:val="22"/>
      <w:szCs w:val="22"/>
      <w:lang w:val="en-GB"/>
    </w:rPr>
    <w:tblPr>
      <w:tblStyleRowBandSize w:val="1"/>
      <w:tblStyleColBandSize w:val="1"/>
      <w:tblBorders>
        <w:top w:val="single" w:sz="4" w:space="0" w:color="D75B73" w:themeColor="accent5" w:themeTint="9A"/>
        <w:bottom w:val="single" w:sz="4" w:space="0" w:color="D75B73" w:themeColor="accent5" w:themeTint="9A"/>
      </w:tblBorders>
    </w:tblPr>
    <w:tblStylePr w:type="firstRow">
      <w:rPr>
        <w:b/>
        <w:color w:val="D75B73" w:themeColor="accent5" w:themeTint="9A" w:themeShade="95"/>
      </w:rPr>
      <w:tblPr/>
      <w:tcPr>
        <w:tcBorders>
          <w:bottom w:val="single" w:sz="4" w:space="0" w:color="D75B73" w:themeColor="accent5" w:themeTint="9A"/>
        </w:tcBorders>
      </w:tcPr>
    </w:tblStylePr>
    <w:tblStylePr w:type="lastRow">
      <w:rPr>
        <w:b/>
        <w:color w:val="D75B73" w:themeColor="accent5" w:themeTint="9A" w:themeShade="95"/>
      </w:rPr>
      <w:tblPr/>
      <w:tcPr>
        <w:tcBorders>
          <w:top w:val="single" w:sz="4" w:space="0" w:color="D75B73" w:themeColor="accent5" w:themeTint="9A"/>
        </w:tcBorders>
      </w:tcPr>
    </w:tblStylePr>
    <w:tblStylePr w:type="firstCol">
      <w:rPr>
        <w:b/>
        <w:color w:val="D75B73" w:themeColor="accent5" w:themeTint="9A" w:themeShade="95"/>
      </w:rPr>
    </w:tblStylePr>
    <w:tblStylePr w:type="lastCol">
      <w:rPr>
        <w:b/>
        <w:color w:val="D75B73" w:themeColor="accent5" w:themeTint="9A" w:themeShade="95"/>
      </w:rPr>
    </w:tblStylePr>
    <w:tblStylePr w:type="band1Vert">
      <w:tblPr/>
      <w:tcPr>
        <w:shd w:val="clear" w:color="EEBBC5" w:themeColor="accent5" w:themeTint="40" w:fill="auto"/>
      </w:tcPr>
    </w:tblStylePr>
    <w:tblStylePr w:type="band1Horz">
      <w:rPr>
        <w:rFonts w:ascii="Arial" w:hAnsi="Arial"/>
        <w:color w:val="D75B73" w:themeColor="accent5" w:themeTint="9A" w:themeShade="95"/>
        <w:sz w:val="22"/>
      </w:rPr>
      <w:tblPr/>
      <w:tcPr>
        <w:shd w:val="clear" w:color="EEBBC5" w:themeColor="accent5" w:themeTint="40" w:fill="auto"/>
      </w:tcPr>
    </w:tblStylePr>
    <w:tblStylePr w:type="band2Horz">
      <w:rPr>
        <w:rFonts w:ascii="Arial" w:hAnsi="Arial"/>
        <w:color w:val="D75B73" w:themeColor="accent5" w:themeTint="9A" w:themeShade="95"/>
        <w:sz w:val="22"/>
      </w:rPr>
    </w:tblStylePr>
  </w:style>
  <w:style w:type="table" w:customStyle="1" w:styleId="ListTable6Colorful-Accent61">
    <w:name w:val="List Table 6 Colorful - Accent 61"/>
    <w:basedOn w:val="TableauNormal"/>
    <w:uiPriority w:val="99"/>
    <w:pPr>
      <w:spacing w:line="240" w:lineRule="auto"/>
    </w:pPr>
    <w:rPr>
      <w:sz w:val="22"/>
      <w:szCs w:val="22"/>
      <w:lang w:val="en-GB"/>
    </w:rPr>
    <w:tblPr>
      <w:tblStyleRowBandSize w:val="1"/>
      <w:tblStyleColBandSize w:val="1"/>
      <w:tblBorders>
        <w:top w:val="single" w:sz="4" w:space="0" w:color="B67E54" w:themeColor="accent6" w:themeTint="98"/>
        <w:bottom w:val="single" w:sz="4" w:space="0" w:color="B67E54" w:themeColor="accent6" w:themeTint="98"/>
      </w:tblBorders>
    </w:tblPr>
    <w:tblStylePr w:type="firstRow">
      <w:rPr>
        <w:b/>
        <w:color w:val="B67E54" w:themeColor="accent6" w:themeTint="98" w:themeShade="95"/>
      </w:rPr>
      <w:tblPr/>
      <w:tcPr>
        <w:tcBorders>
          <w:bottom w:val="single" w:sz="4" w:space="0" w:color="B67E54" w:themeColor="accent6" w:themeTint="98"/>
        </w:tcBorders>
      </w:tcPr>
    </w:tblStylePr>
    <w:tblStylePr w:type="lastRow">
      <w:rPr>
        <w:b/>
        <w:color w:val="B67E54" w:themeColor="accent6" w:themeTint="98" w:themeShade="95"/>
      </w:rPr>
      <w:tblPr/>
      <w:tcPr>
        <w:tcBorders>
          <w:top w:val="single" w:sz="4" w:space="0" w:color="B67E54" w:themeColor="accent6" w:themeTint="98"/>
        </w:tcBorders>
      </w:tcPr>
    </w:tblStylePr>
    <w:tblStylePr w:type="firstCol">
      <w:rPr>
        <w:b/>
        <w:color w:val="B67E54" w:themeColor="accent6" w:themeTint="98" w:themeShade="95"/>
      </w:rPr>
    </w:tblStylePr>
    <w:tblStylePr w:type="lastCol">
      <w:rPr>
        <w:b/>
        <w:color w:val="B67E54" w:themeColor="accent6" w:themeTint="98" w:themeShade="95"/>
      </w:rPr>
    </w:tblStylePr>
    <w:tblStylePr w:type="band1Vert">
      <w:tblPr/>
      <w:tcPr>
        <w:shd w:val="clear" w:color="E0C9B7" w:themeColor="accent6" w:themeTint="40" w:fill="auto"/>
      </w:tcPr>
    </w:tblStylePr>
    <w:tblStylePr w:type="band1Horz">
      <w:rPr>
        <w:rFonts w:ascii="Arial" w:hAnsi="Arial"/>
        <w:color w:val="B67E54" w:themeColor="accent6" w:themeTint="98" w:themeShade="95"/>
        <w:sz w:val="22"/>
      </w:rPr>
      <w:tblPr/>
      <w:tcPr>
        <w:shd w:val="clear" w:color="E0C9B7" w:themeColor="accent6" w:themeTint="40" w:fill="auto"/>
      </w:tcPr>
    </w:tblStylePr>
    <w:tblStylePr w:type="band2Horz">
      <w:rPr>
        <w:rFonts w:ascii="Arial" w:hAnsi="Arial"/>
        <w:color w:val="B67E54" w:themeColor="accent6" w:themeTint="98" w:themeShade="95"/>
        <w:sz w:val="22"/>
      </w:rPr>
    </w:tblStylePr>
  </w:style>
  <w:style w:type="table" w:styleId="TableauListe7Couleur">
    <w:name w:val="List Table 7 Colorful"/>
    <w:basedOn w:val="TableauNormal"/>
    <w:uiPriority w:val="52"/>
    <w:pPr>
      <w:spacing w:line="240" w:lineRule="auto"/>
    </w:pPr>
    <w:rPr>
      <w:sz w:val="22"/>
      <w:szCs w:val="22"/>
      <w:lang w:val="en-GB"/>
    </w:r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auto"/>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auto"/>
      </w:tcPr>
    </w:tblStylePr>
    <w:tblStylePr w:type="band1Horz">
      <w:rPr>
        <w:rFonts w:ascii="Arial" w:hAnsi="Arial"/>
        <w:color w:val="7F7F7F" w:themeColor="text1" w:themeTint="80" w:themeShade="95"/>
        <w:sz w:val="22"/>
      </w:rPr>
      <w:tblPr/>
      <w:tcPr>
        <w:shd w:val="clear" w:color="BFBFBF" w:themeColor="text1" w:themeTint="40" w:fill="auto"/>
      </w:tcPr>
    </w:tblStylePr>
    <w:tblStylePr w:type="band2Horz">
      <w:rPr>
        <w:rFonts w:ascii="Arial" w:hAnsi="Arial"/>
        <w:color w:val="7F7F7F" w:themeColor="text1" w:themeTint="80" w:themeShade="95"/>
        <w:sz w:val="22"/>
      </w:rPr>
    </w:tblStylePr>
  </w:style>
  <w:style w:type="table" w:customStyle="1" w:styleId="ListTable7Colorful-Accent11">
    <w:name w:val="List Table 7 Colorful - Accent 11"/>
    <w:basedOn w:val="TableauNormal"/>
    <w:uiPriority w:val="99"/>
    <w:pPr>
      <w:spacing w:line="240" w:lineRule="auto"/>
    </w:pPr>
    <w:rPr>
      <w:sz w:val="22"/>
      <w:szCs w:val="22"/>
      <w:lang w:val="en-GB"/>
    </w:rPr>
    <w:tblPr>
      <w:tblStyleRowBandSize w:val="1"/>
      <w:tblStyleColBandSize w:val="1"/>
      <w:tblBorders>
        <w:right w:val="single" w:sz="4" w:space="0" w:color="005841" w:themeColor="accent1"/>
      </w:tblBorders>
    </w:tblPr>
    <w:tblStylePr w:type="firstRow">
      <w:rPr>
        <w:rFonts w:ascii="Arial" w:hAnsi="Arial"/>
        <w:i/>
        <w:color w:val="003325" w:themeColor="accent1" w:themeShade="95"/>
        <w:sz w:val="22"/>
      </w:rPr>
      <w:tblPr/>
      <w:tcPr>
        <w:tcBorders>
          <w:top w:val="none" w:sz="4" w:space="0" w:color="000000"/>
          <w:left w:val="none" w:sz="4" w:space="0" w:color="000000"/>
          <w:bottom w:val="single" w:sz="4" w:space="0" w:color="005841" w:themeColor="accent1"/>
          <w:right w:val="none" w:sz="4" w:space="0" w:color="000000"/>
        </w:tcBorders>
        <w:shd w:val="clear" w:color="FFFFFF" w:themeColor="light1" w:fill="auto"/>
      </w:tcPr>
    </w:tblStylePr>
    <w:tblStylePr w:type="lastRow">
      <w:rPr>
        <w:rFonts w:ascii="Arial" w:hAnsi="Arial"/>
        <w:i/>
        <w:color w:val="003325" w:themeColor="accent1" w:themeShade="95"/>
        <w:sz w:val="22"/>
      </w:rPr>
      <w:tblPr/>
      <w:tcPr>
        <w:tcBorders>
          <w:top w:val="single" w:sz="4" w:space="0" w:color="005841" w:themeColor="accent1"/>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003325" w:themeColor="accent1" w:themeShade="95"/>
        <w:sz w:val="22"/>
      </w:rPr>
      <w:tblPr/>
      <w:tcPr>
        <w:tcBorders>
          <w:top w:val="none" w:sz="4" w:space="0" w:color="000000"/>
          <w:left w:val="none" w:sz="4" w:space="0" w:color="000000"/>
          <w:bottom w:val="none" w:sz="4" w:space="0" w:color="000000"/>
          <w:right w:val="single" w:sz="4" w:space="0" w:color="005841" w:themeColor="accent1"/>
        </w:tcBorders>
        <w:shd w:val="clear" w:color="FFFFFF" w:fill="auto"/>
      </w:tcPr>
    </w:tblStylePr>
    <w:tblStylePr w:type="lastCol">
      <w:rPr>
        <w:rFonts w:ascii="Arial" w:hAnsi="Arial"/>
        <w:i/>
        <w:color w:val="003325" w:themeColor="accent1" w:themeShade="95"/>
        <w:sz w:val="22"/>
      </w:rPr>
      <w:tblPr/>
      <w:tcPr>
        <w:tcBorders>
          <w:top w:val="none" w:sz="4" w:space="0" w:color="000000"/>
          <w:left w:val="single" w:sz="4" w:space="0" w:color="005841" w:themeColor="accent1"/>
          <w:bottom w:val="none" w:sz="4" w:space="0" w:color="000000"/>
          <w:right w:val="none" w:sz="4" w:space="0" w:color="000000"/>
        </w:tcBorders>
        <w:shd w:val="clear" w:color="FFFFFF" w:fill="auto"/>
      </w:tcPr>
    </w:tblStylePr>
    <w:tblStylePr w:type="band1Vert">
      <w:tblPr/>
      <w:tcPr>
        <w:shd w:val="clear" w:color="95FFE3" w:themeColor="accent1" w:themeTint="40" w:fill="auto"/>
      </w:tcPr>
    </w:tblStylePr>
    <w:tblStylePr w:type="band1Horz">
      <w:rPr>
        <w:rFonts w:ascii="Arial" w:hAnsi="Arial"/>
        <w:color w:val="003325" w:themeColor="accent1" w:themeShade="95"/>
        <w:sz w:val="22"/>
      </w:rPr>
      <w:tblPr/>
      <w:tcPr>
        <w:shd w:val="clear" w:color="95FFE3" w:themeColor="accent1" w:themeTint="40" w:fill="auto"/>
      </w:tcPr>
    </w:tblStylePr>
    <w:tblStylePr w:type="band2Horz">
      <w:rPr>
        <w:rFonts w:ascii="Arial" w:hAnsi="Arial"/>
        <w:color w:val="003325" w:themeColor="accent1" w:themeShade="95"/>
        <w:sz w:val="22"/>
      </w:rPr>
    </w:tblStylePr>
  </w:style>
  <w:style w:type="table" w:customStyle="1" w:styleId="ListTable7Colorful-Accent21">
    <w:name w:val="List Table 7 Colorful - Accent 21"/>
    <w:basedOn w:val="TableauNormal"/>
    <w:uiPriority w:val="99"/>
    <w:pPr>
      <w:spacing w:line="240" w:lineRule="auto"/>
    </w:pPr>
    <w:rPr>
      <w:sz w:val="22"/>
      <w:szCs w:val="22"/>
      <w:lang w:val="en-GB"/>
    </w:rPr>
    <w:tblPr>
      <w:tblStyleRowBandSize w:val="1"/>
      <w:tblStyleColBandSize w:val="1"/>
      <w:tblBorders>
        <w:right w:val="single" w:sz="4" w:space="0" w:color="5757C1" w:themeColor="accent2" w:themeTint="97"/>
      </w:tblBorders>
    </w:tblPr>
    <w:tblStylePr w:type="firstRow">
      <w:rPr>
        <w:rFonts w:ascii="Arial" w:hAnsi="Arial"/>
        <w:i/>
        <w:color w:val="5757C1" w:themeColor="accent2" w:themeTint="97" w:themeShade="95"/>
        <w:sz w:val="22"/>
      </w:rPr>
      <w:tblPr/>
      <w:tcPr>
        <w:tcBorders>
          <w:top w:val="none" w:sz="4" w:space="0" w:color="000000"/>
          <w:left w:val="none" w:sz="4" w:space="0" w:color="000000"/>
          <w:bottom w:val="single" w:sz="4" w:space="0" w:color="5757C1" w:themeColor="accent2" w:themeTint="97"/>
          <w:right w:val="none" w:sz="4" w:space="0" w:color="000000"/>
        </w:tcBorders>
        <w:shd w:val="clear" w:color="FFFFFF" w:themeColor="light1" w:fill="auto"/>
      </w:tcPr>
    </w:tblStylePr>
    <w:tblStylePr w:type="lastRow">
      <w:rPr>
        <w:rFonts w:ascii="Arial" w:hAnsi="Arial"/>
        <w:i/>
        <w:color w:val="5757C1" w:themeColor="accent2" w:themeTint="97" w:themeShade="95"/>
        <w:sz w:val="22"/>
      </w:rPr>
      <w:tblPr/>
      <w:tcPr>
        <w:tcBorders>
          <w:top w:val="single" w:sz="4" w:space="0" w:color="5757C1" w:themeColor="accent2" w:themeTint="97"/>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5757C1" w:themeColor="accent2" w:themeTint="97" w:themeShade="95"/>
        <w:sz w:val="22"/>
      </w:rPr>
      <w:tblPr/>
      <w:tcPr>
        <w:tcBorders>
          <w:top w:val="none" w:sz="4" w:space="0" w:color="000000"/>
          <w:left w:val="none" w:sz="4" w:space="0" w:color="000000"/>
          <w:bottom w:val="none" w:sz="4" w:space="0" w:color="000000"/>
          <w:right w:val="single" w:sz="4" w:space="0" w:color="5757C1" w:themeColor="accent2" w:themeTint="97"/>
        </w:tcBorders>
        <w:shd w:val="clear" w:color="FFFFFF" w:fill="auto"/>
      </w:tcPr>
    </w:tblStylePr>
    <w:tblStylePr w:type="lastCol">
      <w:rPr>
        <w:rFonts w:ascii="Arial" w:hAnsi="Arial"/>
        <w:i/>
        <w:color w:val="5757C1" w:themeColor="accent2" w:themeTint="97" w:themeShade="95"/>
        <w:sz w:val="22"/>
      </w:rPr>
      <w:tblPr/>
      <w:tcPr>
        <w:tcBorders>
          <w:top w:val="none" w:sz="4" w:space="0" w:color="000000"/>
          <w:left w:val="single" w:sz="4" w:space="0" w:color="5757C1" w:themeColor="accent2" w:themeTint="97"/>
          <w:bottom w:val="none" w:sz="4" w:space="0" w:color="000000"/>
          <w:right w:val="none" w:sz="4" w:space="0" w:color="000000"/>
        </w:tcBorders>
        <w:shd w:val="clear" w:color="FFFFFF" w:fill="auto"/>
      </w:tcPr>
    </w:tblStylePr>
    <w:tblStylePr w:type="band1Vert">
      <w:tblPr/>
      <w:tcPr>
        <w:shd w:val="clear" w:color="B7B7E5" w:themeColor="accent2" w:themeTint="40" w:fill="auto"/>
      </w:tcPr>
    </w:tblStylePr>
    <w:tblStylePr w:type="band1Horz">
      <w:rPr>
        <w:rFonts w:ascii="Arial" w:hAnsi="Arial"/>
        <w:color w:val="5757C1" w:themeColor="accent2" w:themeTint="97" w:themeShade="95"/>
        <w:sz w:val="22"/>
      </w:rPr>
      <w:tblPr/>
      <w:tcPr>
        <w:shd w:val="clear" w:color="B7B7E5" w:themeColor="accent2" w:themeTint="40" w:fill="auto"/>
      </w:tcPr>
    </w:tblStylePr>
    <w:tblStylePr w:type="band2Horz">
      <w:rPr>
        <w:rFonts w:ascii="Arial" w:hAnsi="Arial"/>
        <w:color w:val="5757C1" w:themeColor="accent2" w:themeTint="97" w:themeShade="95"/>
        <w:sz w:val="22"/>
      </w:rPr>
    </w:tblStylePr>
  </w:style>
  <w:style w:type="table" w:customStyle="1" w:styleId="ListTable7Colorful-Accent31">
    <w:name w:val="List Table 7 Colorful - Accent 31"/>
    <w:basedOn w:val="TableauNormal"/>
    <w:uiPriority w:val="99"/>
    <w:pPr>
      <w:spacing w:line="240" w:lineRule="auto"/>
    </w:pPr>
    <w:rPr>
      <w:sz w:val="22"/>
      <w:szCs w:val="22"/>
      <w:lang w:val="en-GB"/>
    </w:rPr>
    <w:tblPr>
      <w:tblStyleRowBandSize w:val="1"/>
      <w:tblStyleColBandSize w:val="1"/>
      <w:tblBorders>
        <w:right w:val="single" w:sz="4" w:space="0" w:color="FFE567" w:themeColor="accent3" w:themeTint="98"/>
      </w:tblBorders>
    </w:tblPr>
    <w:tblStylePr w:type="firstRow">
      <w:rPr>
        <w:rFonts w:ascii="Arial" w:hAnsi="Arial"/>
        <w:i/>
        <w:color w:val="FFE567" w:themeColor="accent3" w:themeTint="98" w:themeShade="95"/>
        <w:sz w:val="22"/>
      </w:rPr>
      <w:tblPr/>
      <w:tcPr>
        <w:tcBorders>
          <w:top w:val="none" w:sz="4" w:space="0" w:color="000000"/>
          <w:left w:val="none" w:sz="4" w:space="0" w:color="000000"/>
          <w:bottom w:val="single" w:sz="4" w:space="0" w:color="FFE567" w:themeColor="accent3" w:themeTint="98"/>
          <w:right w:val="none" w:sz="4" w:space="0" w:color="000000"/>
        </w:tcBorders>
        <w:shd w:val="clear" w:color="FFFFFF" w:themeColor="light1" w:fill="auto"/>
      </w:tcPr>
    </w:tblStylePr>
    <w:tblStylePr w:type="lastRow">
      <w:rPr>
        <w:rFonts w:ascii="Arial" w:hAnsi="Arial"/>
        <w:i/>
        <w:color w:val="FFE567" w:themeColor="accent3" w:themeTint="98" w:themeShade="95"/>
        <w:sz w:val="22"/>
      </w:rPr>
      <w:tblPr/>
      <w:tcPr>
        <w:tcBorders>
          <w:top w:val="single" w:sz="4" w:space="0" w:color="FFE567" w:themeColor="accent3" w:themeTint="98"/>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FFE567" w:themeColor="accent3" w:themeTint="98" w:themeShade="95"/>
        <w:sz w:val="22"/>
      </w:rPr>
      <w:tblPr/>
      <w:tcPr>
        <w:tcBorders>
          <w:top w:val="none" w:sz="4" w:space="0" w:color="000000"/>
          <w:left w:val="none" w:sz="4" w:space="0" w:color="000000"/>
          <w:bottom w:val="none" w:sz="4" w:space="0" w:color="000000"/>
          <w:right w:val="single" w:sz="4" w:space="0" w:color="FFE567" w:themeColor="accent3" w:themeTint="98"/>
        </w:tcBorders>
        <w:shd w:val="clear" w:color="FFFFFF" w:fill="auto"/>
      </w:tcPr>
    </w:tblStylePr>
    <w:tblStylePr w:type="lastCol">
      <w:rPr>
        <w:rFonts w:ascii="Arial" w:hAnsi="Arial"/>
        <w:i/>
        <w:color w:val="FFE567" w:themeColor="accent3" w:themeTint="98" w:themeShade="95"/>
        <w:sz w:val="22"/>
      </w:rPr>
      <w:tblPr/>
      <w:tcPr>
        <w:tcBorders>
          <w:top w:val="none" w:sz="4" w:space="0" w:color="000000"/>
          <w:left w:val="single" w:sz="4" w:space="0" w:color="FFE567" w:themeColor="accent3" w:themeTint="98"/>
          <w:bottom w:val="none" w:sz="4" w:space="0" w:color="000000"/>
          <w:right w:val="none" w:sz="4" w:space="0" w:color="000000"/>
        </w:tcBorders>
        <w:shd w:val="clear" w:color="FFFFFF" w:fill="auto"/>
      </w:tcPr>
    </w:tblStylePr>
    <w:tblStylePr w:type="band1Vert">
      <w:tblPr/>
      <w:tcPr>
        <w:shd w:val="clear" w:color="FFF4BF" w:themeColor="accent3" w:themeTint="40" w:fill="auto"/>
      </w:tcPr>
    </w:tblStylePr>
    <w:tblStylePr w:type="band1Horz">
      <w:rPr>
        <w:rFonts w:ascii="Arial" w:hAnsi="Arial"/>
        <w:color w:val="FFE567" w:themeColor="accent3" w:themeTint="98" w:themeShade="95"/>
        <w:sz w:val="22"/>
      </w:rPr>
      <w:tblPr/>
      <w:tcPr>
        <w:shd w:val="clear" w:color="FFF4BF" w:themeColor="accent3" w:themeTint="40" w:fill="auto"/>
      </w:tcPr>
    </w:tblStylePr>
    <w:tblStylePr w:type="band2Horz">
      <w:rPr>
        <w:rFonts w:ascii="Arial" w:hAnsi="Arial"/>
        <w:color w:val="FFE567" w:themeColor="accent3" w:themeTint="98" w:themeShade="95"/>
        <w:sz w:val="22"/>
      </w:rPr>
    </w:tblStylePr>
  </w:style>
  <w:style w:type="table" w:customStyle="1" w:styleId="ListTable7Colorful-Accent41">
    <w:name w:val="List Table 7 Colorful - Accent 41"/>
    <w:basedOn w:val="TableauNormal"/>
    <w:uiPriority w:val="99"/>
    <w:pPr>
      <w:spacing w:line="240" w:lineRule="auto"/>
    </w:pPr>
    <w:rPr>
      <w:sz w:val="22"/>
      <w:szCs w:val="22"/>
      <w:lang w:val="en-GB"/>
    </w:rPr>
    <w:tblPr>
      <w:tblStyleRowBandSize w:val="1"/>
      <w:tblStyleColBandSize w:val="1"/>
      <w:tblBorders>
        <w:right w:val="single" w:sz="4" w:space="0" w:color="F29783" w:themeColor="accent4" w:themeTint="9A"/>
      </w:tblBorders>
    </w:tblPr>
    <w:tblStylePr w:type="firstRow">
      <w:rPr>
        <w:rFonts w:ascii="Arial" w:hAnsi="Arial"/>
        <w:i/>
        <w:color w:val="F29783" w:themeColor="accent4" w:themeTint="9A" w:themeShade="95"/>
        <w:sz w:val="22"/>
      </w:rPr>
      <w:tblPr/>
      <w:tcPr>
        <w:tcBorders>
          <w:top w:val="none" w:sz="4" w:space="0" w:color="000000"/>
          <w:left w:val="none" w:sz="4" w:space="0" w:color="000000"/>
          <w:bottom w:val="single" w:sz="4" w:space="0" w:color="F29783" w:themeColor="accent4" w:themeTint="9A"/>
          <w:right w:val="none" w:sz="4" w:space="0" w:color="000000"/>
        </w:tcBorders>
        <w:shd w:val="clear" w:color="FFFFFF" w:themeColor="light1" w:fill="auto"/>
      </w:tcPr>
    </w:tblStylePr>
    <w:tblStylePr w:type="lastRow">
      <w:rPr>
        <w:rFonts w:ascii="Arial" w:hAnsi="Arial"/>
        <w:i/>
        <w:color w:val="F29783" w:themeColor="accent4" w:themeTint="9A" w:themeShade="95"/>
        <w:sz w:val="22"/>
      </w:rPr>
      <w:tblPr/>
      <w:tcPr>
        <w:tcBorders>
          <w:top w:val="single" w:sz="4" w:space="0" w:color="F29783" w:themeColor="accent4" w:themeTint="9A"/>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F29783" w:themeColor="accent4" w:themeTint="9A" w:themeShade="95"/>
        <w:sz w:val="22"/>
      </w:rPr>
      <w:tblPr/>
      <w:tcPr>
        <w:tcBorders>
          <w:top w:val="none" w:sz="4" w:space="0" w:color="000000"/>
          <w:left w:val="none" w:sz="4" w:space="0" w:color="000000"/>
          <w:bottom w:val="none" w:sz="4" w:space="0" w:color="000000"/>
          <w:right w:val="single" w:sz="4" w:space="0" w:color="F29783" w:themeColor="accent4" w:themeTint="9A"/>
        </w:tcBorders>
        <w:shd w:val="clear" w:color="FFFFFF" w:fill="auto"/>
      </w:tcPr>
    </w:tblStylePr>
    <w:tblStylePr w:type="lastCol">
      <w:rPr>
        <w:rFonts w:ascii="Arial" w:hAnsi="Arial"/>
        <w:i/>
        <w:color w:val="F29783" w:themeColor="accent4" w:themeTint="9A" w:themeShade="95"/>
        <w:sz w:val="22"/>
      </w:rPr>
      <w:tblPr/>
      <w:tcPr>
        <w:tcBorders>
          <w:top w:val="none" w:sz="4" w:space="0" w:color="000000"/>
          <w:left w:val="single" w:sz="4" w:space="0" w:color="F29783" w:themeColor="accent4" w:themeTint="9A"/>
          <w:bottom w:val="none" w:sz="4" w:space="0" w:color="000000"/>
          <w:right w:val="none" w:sz="4" w:space="0" w:color="000000"/>
        </w:tcBorders>
        <w:shd w:val="clear" w:color="FFFFFF" w:fill="auto"/>
      </w:tcPr>
    </w:tblStylePr>
    <w:tblStylePr w:type="band1Vert">
      <w:tblPr/>
      <w:tcPr>
        <w:shd w:val="clear" w:color="F9D3CB" w:themeColor="accent4" w:themeTint="40" w:fill="auto"/>
      </w:tcPr>
    </w:tblStylePr>
    <w:tblStylePr w:type="band1Horz">
      <w:rPr>
        <w:rFonts w:ascii="Arial" w:hAnsi="Arial"/>
        <w:color w:val="F29783" w:themeColor="accent4" w:themeTint="9A" w:themeShade="95"/>
        <w:sz w:val="22"/>
      </w:rPr>
      <w:tblPr/>
      <w:tcPr>
        <w:shd w:val="clear" w:color="F9D3CB" w:themeColor="accent4" w:themeTint="40" w:fill="auto"/>
      </w:tcPr>
    </w:tblStylePr>
    <w:tblStylePr w:type="band2Horz">
      <w:rPr>
        <w:rFonts w:ascii="Arial" w:hAnsi="Arial"/>
        <w:color w:val="F29783" w:themeColor="accent4" w:themeTint="9A" w:themeShade="95"/>
        <w:sz w:val="22"/>
      </w:rPr>
    </w:tblStylePr>
  </w:style>
  <w:style w:type="table" w:customStyle="1" w:styleId="ListTable7Colorful-Accent51">
    <w:name w:val="List Table 7 Colorful - Accent 51"/>
    <w:basedOn w:val="TableauNormal"/>
    <w:uiPriority w:val="99"/>
    <w:pPr>
      <w:spacing w:line="240" w:lineRule="auto"/>
    </w:pPr>
    <w:rPr>
      <w:sz w:val="22"/>
      <w:szCs w:val="22"/>
      <w:lang w:val="en-GB"/>
    </w:rPr>
    <w:tblPr>
      <w:tblStyleRowBandSize w:val="1"/>
      <w:tblStyleColBandSize w:val="1"/>
      <w:tblBorders>
        <w:right w:val="single" w:sz="4" w:space="0" w:color="D75B73" w:themeColor="accent5" w:themeTint="9A"/>
      </w:tblBorders>
    </w:tblPr>
    <w:tblStylePr w:type="firstRow">
      <w:rPr>
        <w:rFonts w:ascii="Arial" w:hAnsi="Arial"/>
        <w:i/>
        <w:color w:val="D75B73" w:themeColor="accent5" w:themeTint="9A" w:themeShade="95"/>
        <w:sz w:val="22"/>
      </w:rPr>
      <w:tblPr/>
      <w:tcPr>
        <w:tcBorders>
          <w:top w:val="none" w:sz="4" w:space="0" w:color="000000"/>
          <w:left w:val="none" w:sz="4" w:space="0" w:color="000000"/>
          <w:bottom w:val="single" w:sz="4" w:space="0" w:color="D75B73" w:themeColor="accent5" w:themeTint="9A"/>
          <w:right w:val="none" w:sz="4" w:space="0" w:color="000000"/>
        </w:tcBorders>
        <w:shd w:val="clear" w:color="FFFFFF" w:themeColor="light1" w:fill="auto"/>
      </w:tcPr>
    </w:tblStylePr>
    <w:tblStylePr w:type="lastRow">
      <w:rPr>
        <w:rFonts w:ascii="Arial" w:hAnsi="Arial"/>
        <w:i/>
        <w:color w:val="D75B73" w:themeColor="accent5" w:themeTint="9A" w:themeShade="95"/>
        <w:sz w:val="22"/>
      </w:rPr>
      <w:tblPr/>
      <w:tcPr>
        <w:tcBorders>
          <w:top w:val="single" w:sz="4" w:space="0" w:color="D75B73" w:themeColor="accent5" w:themeTint="9A"/>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D75B73" w:themeColor="accent5" w:themeTint="9A" w:themeShade="95"/>
        <w:sz w:val="22"/>
      </w:rPr>
      <w:tblPr/>
      <w:tcPr>
        <w:tcBorders>
          <w:top w:val="none" w:sz="4" w:space="0" w:color="000000"/>
          <w:left w:val="none" w:sz="4" w:space="0" w:color="000000"/>
          <w:bottom w:val="none" w:sz="4" w:space="0" w:color="000000"/>
          <w:right w:val="single" w:sz="4" w:space="0" w:color="D75B73" w:themeColor="accent5" w:themeTint="9A"/>
        </w:tcBorders>
        <w:shd w:val="clear" w:color="FFFFFF" w:fill="auto"/>
      </w:tcPr>
    </w:tblStylePr>
    <w:tblStylePr w:type="lastCol">
      <w:rPr>
        <w:rFonts w:ascii="Arial" w:hAnsi="Arial"/>
        <w:i/>
        <w:color w:val="D75B73" w:themeColor="accent5" w:themeTint="9A" w:themeShade="95"/>
        <w:sz w:val="22"/>
      </w:rPr>
      <w:tblPr/>
      <w:tcPr>
        <w:tcBorders>
          <w:top w:val="none" w:sz="4" w:space="0" w:color="000000"/>
          <w:left w:val="single" w:sz="4" w:space="0" w:color="D75B73" w:themeColor="accent5" w:themeTint="9A"/>
          <w:bottom w:val="none" w:sz="4" w:space="0" w:color="000000"/>
          <w:right w:val="none" w:sz="4" w:space="0" w:color="000000"/>
        </w:tcBorders>
        <w:shd w:val="clear" w:color="FFFFFF" w:fill="auto"/>
      </w:tcPr>
    </w:tblStylePr>
    <w:tblStylePr w:type="band1Vert">
      <w:tblPr/>
      <w:tcPr>
        <w:shd w:val="clear" w:color="EEBBC5" w:themeColor="accent5" w:themeTint="40" w:fill="auto"/>
      </w:tcPr>
    </w:tblStylePr>
    <w:tblStylePr w:type="band1Horz">
      <w:rPr>
        <w:rFonts w:ascii="Arial" w:hAnsi="Arial"/>
        <w:color w:val="D75B73" w:themeColor="accent5" w:themeTint="9A" w:themeShade="95"/>
        <w:sz w:val="22"/>
      </w:rPr>
      <w:tblPr/>
      <w:tcPr>
        <w:shd w:val="clear" w:color="EEBBC5" w:themeColor="accent5" w:themeTint="40" w:fill="auto"/>
      </w:tcPr>
    </w:tblStylePr>
    <w:tblStylePr w:type="band2Horz">
      <w:rPr>
        <w:rFonts w:ascii="Arial" w:hAnsi="Arial"/>
        <w:color w:val="D75B73" w:themeColor="accent5" w:themeTint="9A" w:themeShade="95"/>
        <w:sz w:val="22"/>
      </w:rPr>
    </w:tblStylePr>
  </w:style>
  <w:style w:type="table" w:customStyle="1" w:styleId="ListTable7Colorful-Accent61">
    <w:name w:val="List Table 7 Colorful - Accent 61"/>
    <w:basedOn w:val="TableauNormal"/>
    <w:uiPriority w:val="99"/>
    <w:pPr>
      <w:spacing w:line="240" w:lineRule="auto"/>
    </w:pPr>
    <w:rPr>
      <w:sz w:val="22"/>
      <w:szCs w:val="22"/>
      <w:lang w:val="en-GB"/>
    </w:rPr>
    <w:tblPr>
      <w:tblStyleRowBandSize w:val="1"/>
      <w:tblStyleColBandSize w:val="1"/>
      <w:tblBorders>
        <w:right w:val="single" w:sz="4" w:space="0" w:color="B67E54" w:themeColor="accent6" w:themeTint="98"/>
      </w:tblBorders>
    </w:tblPr>
    <w:tblStylePr w:type="firstRow">
      <w:rPr>
        <w:rFonts w:ascii="Arial" w:hAnsi="Arial"/>
        <w:i/>
        <w:color w:val="B67E54" w:themeColor="accent6" w:themeTint="98" w:themeShade="95"/>
        <w:sz w:val="22"/>
      </w:rPr>
      <w:tblPr/>
      <w:tcPr>
        <w:tcBorders>
          <w:top w:val="none" w:sz="4" w:space="0" w:color="000000"/>
          <w:left w:val="none" w:sz="4" w:space="0" w:color="000000"/>
          <w:bottom w:val="single" w:sz="4" w:space="0" w:color="B67E54" w:themeColor="accent6" w:themeTint="98"/>
          <w:right w:val="none" w:sz="4" w:space="0" w:color="000000"/>
        </w:tcBorders>
        <w:shd w:val="clear" w:color="FFFFFF" w:themeColor="light1" w:fill="auto"/>
      </w:tcPr>
    </w:tblStylePr>
    <w:tblStylePr w:type="lastRow">
      <w:rPr>
        <w:rFonts w:ascii="Arial" w:hAnsi="Arial"/>
        <w:i/>
        <w:color w:val="B67E54" w:themeColor="accent6" w:themeTint="98" w:themeShade="95"/>
        <w:sz w:val="22"/>
      </w:rPr>
      <w:tblPr/>
      <w:tcPr>
        <w:tcBorders>
          <w:top w:val="single" w:sz="4" w:space="0" w:color="B67E54" w:themeColor="accent6" w:themeTint="98"/>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B67E54" w:themeColor="accent6" w:themeTint="98" w:themeShade="95"/>
        <w:sz w:val="22"/>
      </w:rPr>
      <w:tblPr/>
      <w:tcPr>
        <w:tcBorders>
          <w:top w:val="none" w:sz="4" w:space="0" w:color="000000"/>
          <w:left w:val="none" w:sz="4" w:space="0" w:color="000000"/>
          <w:bottom w:val="none" w:sz="4" w:space="0" w:color="000000"/>
          <w:right w:val="single" w:sz="4" w:space="0" w:color="B67E54" w:themeColor="accent6" w:themeTint="98"/>
        </w:tcBorders>
        <w:shd w:val="clear" w:color="FFFFFF" w:fill="auto"/>
      </w:tcPr>
    </w:tblStylePr>
    <w:tblStylePr w:type="lastCol">
      <w:rPr>
        <w:rFonts w:ascii="Arial" w:hAnsi="Arial"/>
        <w:i/>
        <w:color w:val="B67E54" w:themeColor="accent6" w:themeTint="98" w:themeShade="95"/>
        <w:sz w:val="22"/>
      </w:rPr>
      <w:tblPr/>
      <w:tcPr>
        <w:tcBorders>
          <w:top w:val="none" w:sz="4" w:space="0" w:color="000000"/>
          <w:left w:val="single" w:sz="4" w:space="0" w:color="B67E54" w:themeColor="accent6" w:themeTint="98"/>
          <w:bottom w:val="none" w:sz="4" w:space="0" w:color="000000"/>
          <w:right w:val="none" w:sz="4" w:space="0" w:color="000000"/>
        </w:tcBorders>
        <w:shd w:val="clear" w:color="FFFFFF" w:fill="auto"/>
      </w:tcPr>
    </w:tblStylePr>
    <w:tblStylePr w:type="band1Vert">
      <w:tblPr/>
      <w:tcPr>
        <w:shd w:val="clear" w:color="E0C9B7" w:themeColor="accent6" w:themeTint="40" w:fill="auto"/>
      </w:tcPr>
    </w:tblStylePr>
    <w:tblStylePr w:type="band1Horz">
      <w:rPr>
        <w:rFonts w:ascii="Arial" w:hAnsi="Arial"/>
        <w:color w:val="B67E54" w:themeColor="accent6" w:themeTint="98" w:themeShade="95"/>
        <w:sz w:val="22"/>
      </w:rPr>
      <w:tblPr/>
      <w:tcPr>
        <w:shd w:val="clear" w:color="E0C9B7" w:themeColor="accent6" w:themeTint="40" w:fill="auto"/>
      </w:tcPr>
    </w:tblStylePr>
    <w:tblStylePr w:type="band2Horz">
      <w:rPr>
        <w:rFonts w:ascii="Arial" w:hAnsi="Arial"/>
        <w:color w:val="B67E54" w:themeColor="accent6" w:themeTint="98" w:themeShade="95"/>
        <w:sz w:val="22"/>
      </w:rPr>
    </w:tblStylePr>
  </w:style>
  <w:style w:type="table" w:customStyle="1" w:styleId="Lined-Accent">
    <w:name w:val="Lined - Accent"/>
    <w:basedOn w:val="TableauNormal"/>
    <w:uiPriority w:val="99"/>
    <w:pPr>
      <w:spacing w:line="240" w:lineRule="auto"/>
    </w:pPr>
    <w:rPr>
      <w:color w:val="404040"/>
      <w:lang w:eastAsia="fr-FR"/>
    </w:rPr>
    <w:tblPr>
      <w:tblStyleRowBandSize w:val="1"/>
      <w:tblStyleColBandSize w:val="1"/>
    </w:tblPr>
    <w:tblStylePr w:type="firstRow">
      <w:rPr>
        <w:rFonts w:ascii="Arial" w:hAnsi="Arial"/>
        <w:color w:val="F2F2F2"/>
        <w:sz w:val="22"/>
      </w:rPr>
      <w:tblPr/>
      <w:tcPr>
        <w:shd w:val="clear" w:color="7F7F7F" w:themeColor="text1" w:themeTint="80" w:fill="auto"/>
      </w:tcPr>
    </w:tblStylePr>
    <w:tblStylePr w:type="lastRow">
      <w:rPr>
        <w:rFonts w:ascii="Arial" w:hAnsi="Arial"/>
        <w:color w:val="F2F2F2"/>
        <w:sz w:val="22"/>
      </w:rPr>
      <w:tblPr/>
      <w:tcPr>
        <w:shd w:val="clear" w:color="7F7F7F" w:themeColor="text1" w:themeTint="80" w:fill="auto"/>
      </w:tcPr>
    </w:tblStylePr>
    <w:tblStylePr w:type="firstCol">
      <w:rPr>
        <w:rFonts w:ascii="Arial" w:hAnsi="Arial"/>
        <w:color w:val="F2F2F2"/>
        <w:sz w:val="22"/>
      </w:rPr>
      <w:tblPr/>
      <w:tcPr>
        <w:shd w:val="clear" w:color="7F7F7F" w:themeColor="text1" w:themeTint="80" w:fill="auto"/>
      </w:tcPr>
    </w:tblStylePr>
    <w:tblStylePr w:type="lastCol">
      <w:rPr>
        <w:rFonts w:ascii="Arial" w:hAnsi="Arial"/>
        <w:color w:val="F2F2F2"/>
        <w:sz w:val="22"/>
      </w:rPr>
      <w:tblPr/>
      <w:tcPr>
        <w:shd w:val="clear" w:color="7F7F7F" w:themeColor="text1" w:themeTint="80" w:fill="auto"/>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auto"/>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auto"/>
      </w:tcPr>
    </w:tblStylePr>
  </w:style>
  <w:style w:type="table" w:customStyle="1" w:styleId="Lined-Accent1">
    <w:name w:val="Lined - Accent 1"/>
    <w:basedOn w:val="TableauNormal"/>
    <w:uiPriority w:val="99"/>
    <w:pPr>
      <w:spacing w:line="240" w:lineRule="auto"/>
    </w:pPr>
    <w:rPr>
      <w:color w:val="404040"/>
      <w:lang w:eastAsia="fr-FR"/>
    </w:rPr>
    <w:tblPr>
      <w:tblStyleRowBandSize w:val="1"/>
      <w:tblStyleColBandSize w:val="1"/>
    </w:tblPr>
    <w:tblStylePr w:type="firstRow">
      <w:rPr>
        <w:rFonts w:ascii="Arial" w:hAnsi="Arial"/>
        <w:color w:val="F2F2F2"/>
        <w:sz w:val="22"/>
      </w:rPr>
      <w:tblPr/>
      <w:tcPr>
        <w:shd w:val="clear" w:color="007A5A" w:themeColor="accent1" w:themeTint="EA" w:fill="auto"/>
      </w:tcPr>
    </w:tblStylePr>
    <w:tblStylePr w:type="lastRow">
      <w:rPr>
        <w:rFonts w:ascii="Arial" w:hAnsi="Arial"/>
        <w:color w:val="F2F2F2"/>
        <w:sz w:val="22"/>
      </w:rPr>
      <w:tblPr/>
      <w:tcPr>
        <w:shd w:val="clear" w:color="007A5A" w:themeColor="accent1" w:themeTint="EA" w:fill="auto"/>
      </w:tcPr>
    </w:tblStylePr>
    <w:tblStylePr w:type="firstCol">
      <w:rPr>
        <w:rFonts w:ascii="Arial" w:hAnsi="Arial"/>
        <w:color w:val="F2F2F2"/>
        <w:sz w:val="22"/>
      </w:rPr>
      <w:tblPr/>
      <w:tcPr>
        <w:shd w:val="clear" w:color="007A5A" w:themeColor="accent1" w:themeTint="EA" w:fill="auto"/>
      </w:tcPr>
    </w:tblStylePr>
    <w:tblStylePr w:type="lastCol">
      <w:rPr>
        <w:rFonts w:ascii="Arial" w:hAnsi="Arial"/>
        <w:color w:val="F2F2F2"/>
        <w:sz w:val="22"/>
      </w:rPr>
      <w:tblPr/>
      <w:tcPr>
        <w:shd w:val="clear" w:color="007A5A" w:themeColor="accent1" w:themeTint="EA" w:fill="auto"/>
      </w:tcPr>
    </w:tblStylePr>
    <w:tblStylePr w:type="band1Vert">
      <w:rPr>
        <w:rFonts w:ascii="Arial" w:hAnsi="Arial"/>
        <w:color w:val="404040"/>
        <w:sz w:val="22"/>
      </w:rPr>
    </w:tblStylePr>
    <w:tblStylePr w:type="band2Vert">
      <w:rPr>
        <w:rFonts w:ascii="Arial" w:hAnsi="Arial"/>
        <w:color w:val="404040"/>
        <w:sz w:val="22"/>
      </w:rPr>
      <w:tblPr/>
      <w:tcPr>
        <w:shd w:val="clear" w:color="7AFFDC" w:themeColor="accent1" w:themeTint="50" w:fill="auto"/>
      </w:tcPr>
    </w:tblStylePr>
    <w:tblStylePr w:type="band1Horz">
      <w:rPr>
        <w:rFonts w:ascii="Arial" w:hAnsi="Arial"/>
        <w:color w:val="404040"/>
        <w:sz w:val="22"/>
      </w:rPr>
    </w:tblStylePr>
    <w:tblStylePr w:type="band2Horz">
      <w:rPr>
        <w:rFonts w:ascii="Arial" w:hAnsi="Arial"/>
        <w:color w:val="404040"/>
        <w:sz w:val="22"/>
      </w:rPr>
      <w:tblPr/>
      <w:tcPr>
        <w:shd w:val="clear" w:color="7AFFDC" w:themeColor="accent1" w:themeTint="50" w:fill="auto"/>
      </w:tcPr>
    </w:tblStylePr>
  </w:style>
  <w:style w:type="table" w:customStyle="1" w:styleId="Lined-Accent2">
    <w:name w:val="Lined - Accent 2"/>
    <w:basedOn w:val="TableauNormal"/>
    <w:uiPriority w:val="99"/>
    <w:pPr>
      <w:spacing w:line="240" w:lineRule="auto"/>
    </w:pPr>
    <w:rPr>
      <w:color w:val="404040"/>
      <w:lang w:eastAsia="fr-FR"/>
    </w:rPr>
    <w:tblPr>
      <w:tblStyleRowBandSize w:val="1"/>
      <w:tblStyleColBandSize w:val="1"/>
    </w:tblPr>
    <w:tblStylePr w:type="firstRow">
      <w:rPr>
        <w:rFonts w:ascii="Arial" w:hAnsi="Arial"/>
        <w:color w:val="F2F2F2"/>
        <w:sz w:val="22"/>
      </w:rPr>
      <w:tblPr/>
      <w:tcPr>
        <w:shd w:val="clear" w:color="5757C1" w:themeColor="accent2" w:themeTint="97" w:fill="auto"/>
      </w:tcPr>
    </w:tblStylePr>
    <w:tblStylePr w:type="lastRow">
      <w:rPr>
        <w:rFonts w:ascii="Arial" w:hAnsi="Arial"/>
        <w:color w:val="F2F2F2"/>
        <w:sz w:val="22"/>
      </w:rPr>
      <w:tblPr/>
      <w:tcPr>
        <w:shd w:val="clear" w:color="5757C1" w:themeColor="accent2" w:themeTint="97" w:fill="auto"/>
      </w:tcPr>
    </w:tblStylePr>
    <w:tblStylePr w:type="firstCol">
      <w:rPr>
        <w:rFonts w:ascii="Arial" w:hAnsi="Arial"/>
        <w:color w:val="F2F2F2"/>
        <w:sz w:val="22"/>
      </w:rPr>
      <w:tblPr/>
      <w:tcPr>
        <w:shd w:val="clear" w:color="5757C1" w:themeColor="accent2" w:themeTint="97" w:fill="auto"/>
      </w:tcPr>
    </w:tblStylePr>
    <w:tblStylePr w:type="lastCol">
      <w:rPr>
        <w:rFonts w:ascii="Arial" w:hAnsi="Arial"/>
        <w:color w:val="F2F2F2"/>
        <w:sz w:val="22"/>
      </w:rPr>
      <w:tblPr/>
      <w:tcPr>
        <w:shd w:val="clear" w:color="5757C1" w:themeColor="accent2" w:themeTint="97" w:fill="auto"/>
      </w:tcPr>
    </w:tblStylePr>
    <w:tblStylePr w:type="band1Vert">
      <w:rPr>
        <w:rFonts w:ascii="Arial" w:hAnsi="Arial"/>
        <w:color w:val="404040"/>
        <w:sz w:val="22"/>
      </w:rPr>
    </w:tblStylePr>
    <w:tblStylePr w:type="band2Vert">
      <w:rPr>
        <w:rFonts w:ascii="Arial" w:hAnsi="Arial"/>
        <w:color w:val="404040"/>
        <w:sz w:val="22"/>
      </w:rPr>
      <w:tblPr/>
      <w:tcPr>
        <w:shd w:val="clear" w:color="C7C7EA" w:themeColor="accent2" w:themeTint="32" w:fill="auto"/>
      </w:tcPr>
    </w:tblStylePr>
    <w:tblStylePr w:type="band1Horz">
      <w:rPr>
        <w:rFonts w:ascii="Arial" w:hAnsi="Arial"/>
        <w:color w:val="404040"/>
        <w:sz w:val="22"/>
      </w:rPr>
    </w:tblStylePr>
    <w:tblStylePr w:type="band2Horz">
      <w:rPr>
        <w:rFonts w:ascii="Arial" w:hAnsi="Arial"/>
        <w:color w:val="404040"/>
        <w:sz w:val="22"/>
      </w:rPr>
      <w:tblPr/>
      <w:tcPr>
        <w:shd w:val="clear" w:color="C7C7EA" w:themeColor="accent2" w:themeTint="32" w:fill="auto"/>
      </w:tcPr>
    </w:tblStylePr>
  </w:style>
  <w:style w:type="table" w:customStyle="1" w:styleId="Lined-Accent3">
    <w:name w:val="Lined - Accent 3"/>
    <w:basedOn w:val="TableauNormal"/>
    <w:uiPriority w:val="99"/>
    <w:pPr>
      <w:spacing w:line="240" w:lineRule="auto"/>
    </w:pPr>
    <w:rPr>
      <w:color w:val="404040"/>
      <w:lang w:eastAsia="fr-FR"/>
    </w:rPr>
    <w:tblPr>
      <w:tblStyleRowBandSize w:val="1"/>
      <w:tblStyleColBandSize w:val="1"/>
    </w:tblPr>
    <w:tblStylePr w:type="firstRow">
      <w:rPr>
        <w:rFonts w:ascii="Arial" w:hAnsi="Arial"/>
        <w:color w:val="F2F2F2"/>
        <w:sz w:val="22"/>
      </w:rPr>
      <w:tblPr/>
      <w:tcPr>
        <w:shd w:val="clear" w:color="FFD501" w:themeColor="accent3" w:themeTint="FE" w:fill="auto"/>
      </w:tcPr>
    </w:tblStylePr>
    <w:tblStylePr w:type="lastRow">
      <w:rPr>
        <w:rFonts w:ascii="Arial" w:hAnsi="Arial"/>
        <w:color w:val="F2F2F2"/>
        <w:sz w:val="22"/>
      </w:rPr>
      <w:tblPr/>
      <w:tcPr>
        <w:shd w:val="clear" w:color="FFD501" w:themeColor="accent3" w:themeTint="FE" w:fill="auto"/>
      </w:tcPr>
    </w:tblStylePr>
    <w:tblStylePr w:type="firstCol">
      <w:rPr>
        <w:rFonts w:ascii="Arial" w:hAnsi="Arial"/>
        <w:color w:val="F2F2F2"/>
        <w:sz w:val="22"/>
      </w:rPr>
      <w:tblPr/>
      <w:tcPr>
        <w:shd w:val="clear" w:color="FFD501" w:themeColor="accent3" w:themeTint="FE" w:fill="auto"/>
      </w:tcPr>
    </w:tblStylePr>
    <w:tblStylePr w:type="lastCol">
      <w:rPr>
        <w:rFonts w:ascii="Arial" w:hAnsi="Arial"/>
        <w:color w:val="F2F2F2"/>
        <w:sz w:val="22"/>
      </w:rPr>
      <w:tblPr/>
      <w:tcPr>
        <w:shd w:val="clear" w:color="FFD501" w:themeColor="accent3" w:themeTint="FE" w:fill="auto"/>
      </w:tcPr>
    </w:tblStylePr>
    <w:tblStylePr w:type="band1Vert">
      <w:rPr>
        <w:rFonts w:ascii="Arial" w:hAnsi="Arial"/>
        <w:color w:val="404040"/>
        <w:sz w:val="22"/>
      </w:rPr>
    </w:tblStylePr>
    <w:tblStylePr w:type="band2Vert">
      <w:rPr>
        <w:rFonts w:ascii="Arial" w:hAnsi="Arial"/>
        <w:color w:val="404040"/>
        <w:sz w:val="22"/>
      </w:rPr>
      <w:tblPr/>
      <w:tcPr>
        <w:shd w:val="clear" w:color="FFF6CB" w:themeColor="accent3"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FFF6CB" w:themeColor="accent3" w:themeTint="34" w:fill="auto"/>
      </w:tcPr>
    </w:tblStylePr>
  </w:style>
  <w:style w:type="table" w:customStyle="1" w:styleId="Lined-Accent4">
    <w:name w:val="Lined - Accent 4"/>
    <w:basedOn w:val="TableauNormal"/>
    <w:uiPriority w:val="99"/>
    <w:pPr>
      <w:spacing w:line="240" w:lineRule="auto"/>
    </w:pPr>
    <w:rPr>
      <w:color w:val="404040"/>
      <w:lang w:eastAsia="fr-FR"/>
    </w:rPr>
    <w:tblPr>
      <w:tblStyleRowBandSize w:val="1"/>
      <w:tblStyleColBandSize w:val="1"/>
    </w:tblPr>
    <w:tblStylePr w:type="firstRow">
      <w:rPr>
        <w:rFonts w:ascii="Arial" w:hAnsi="Arial"/>
        <w:color w:val="F2F2F2"/>
        <w:sz w:val="22"/>
      </w:rPr>
      <w:tblPr/>
      <w:tcPr>
        <w:shd w:val="clear" w:color="F29783" w:themeColor="accent4" w:themeTint="9A" w:fill="auto"/>
      </w:tcPr>
    </w:tblStylePr>
    <w:tblStylePr w:type="lastRow">
      <w:rPr>
        <w:rFonts w:ascii="Arial" w:hAnsi="Arial"/>
        <w:color w:val="F2F2F2"/>
        <w:sz w:val="22"/>
      </w:rPr>
      <w:tblPr/>
      <w:tcPr>
        <w:shd w:val="clear" w:color="F29783" w:themeColor="accent4" w:themeTint="9A" w:fill="auto"/>
      </w:tcPr>
    </w:tblStylePr>
    <w:tblStylePr w:type="firstCol">
      <w:rPr>
        <w:rFonts w:ascii="Arial" w:hAnsi="Arial"/>
        <w:color w:val="F2F2F2"/>
        <w:sz w:val="22"/>
      </w:rPr>
      <w:tblPr/>
      <w:tcPr>
        <w:shd w:val="clear" w:color="F29783" w:themeColor="accent4" w:themeTint="9A" w:fill="auto"/>
      </w:tcPr>
    </w:tblStylePr>
    <w:tblStylePr w:type="lastCol">
      <w:rPr>
        <w:rFonts w:ascii="Arial" w:hAnsi="Arial"/>
        <w:color w:val="F2F2F2"/>
        <w:sz w:val="22"/>
      </w:rPr>
      <w:tblPr/>
      <w:tcPr>
        <w:shd w:val="clear" w:color="F29783" w:themeColor="accent4" w:themeTint="9A" w:fill="auto"/>
      </w:tcPr>
    </w:tblStylePr>
    <w:tblStylePr w:type="band1Vert">
      <w:rPr>
        <w:rFonts w:ascii="Arial" w:hAnsi="Arial"/>
        <w:color w:val="404040"/>
        <w:sz w:val="22"/>
      </w:rPr>
    </w:tblStylePr>
    <w:tblStylePr w:type="band2Vert">
      <w:rPr>
        <w:rFonts w:ascii="Arial" w:hAnsi="Arial"/>
        <w:color w:val="404040"/>
        <w:sz w:val="22"/>
      </w:rPr>
      <w:tblPr/>
      <w:tcPr>
        <w:shd w:val="clear" w:color="FADBD5" w:themeColor="accent4"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FADBD5" w:themeColor="accent4" w:themeTint="34" w:fill="auto"/>
      </w:tcPr>
    </w:tblStylePr>
  </w:style>
  <w:style w:type="table" w:customStyle="1" w:styleId="Lined-Accent5">
    <w:name w:val="Lined - Accent 5"/>
    <w:basedOn w:val="TableauNormal"/>
    <w:uiPriority w:val="99"/>
    <w:pPr>
      <w:spacing w:line="240" w:lineRule="auto"/>
    </w:pPr>
    <w:rPr>
      <w:color w:val="404040"/>
      <w:lang w:eastAsia="fr-FR"/>
    </w:rPr>
    <w:tblPr>
      <w:tblStyleRowBandSize w:val="1"/>
      <w:tblStyleColBandSize w:val="1"/>
    </w:tblPr>
    <w:tblStylePr w:type="firstRow">
      <w:rPr>
        <w:rFonts w:ascii="Arial" w:hAnsi="Arial"/>
        <w:color w:val="F2F2F2"/>
        <w:sz w:val="22"/>
      </w:rPr>
      <w:tblPr/>
      <w:tcPr>
        <w:shd w:val="clear" w:color="8C2237" w:themeColor="accent5" w:fill="auto"/>
      </w:tcPr>
    </w:tblStylePr>
    <w:tblStylePr w:type="lastRow">
      <w:rPr>
        <w:rFonts w:ascii="Arial" w:hAnsi="Arial"/>
        <w:color w:val="F2F2F2"/>
        <w:sz w:val="22"/>
      </w:rPr>
      <w:tblPr/>
      <w:tcPr>
        <w:shd w:val="clear" w:color="8C2237" w:themeColor="accent5" w:fill="auto"/>
      </w:tcPr>
    </w:tblStylePr>
    <w:tblStylePr w:type="firstCol">
      <w:rPr>
        <w:rFonts w:ascii="Arial" w:hAnsi="Arial"/>
        <w:color w:val="F2F2F2"/>
        <w:sz w:val="22"/>
      </w:rPr>
      <w:tblPr/>
      <w:tcPr>
        <w:shd w:val="clear" w:color="8C2237" w:themeColor="accent5" w:fill="auto"/>
      </w:tcPr>
    </w:tblStylePr>
    <w:tblStylePr w:type="lastCol">
      <w:rPr>
        <w:rFonts w:ascii="Arial" w:hAnsi="Arial"/>
        <w:color w:val="F2F2F2"/>
        <w:sz w:val="22"/>
      </w:rPr>
      <w:tblPr/>
      <w:tcPr>
        <w:shd w:val="clear" w:color="8C2237" w:themeColor="accent5" w:fill="auto"/>
      </w:tcPr>
    </w:tblStylePr>
    <w:tblStylePr w:type="band1Vert">
      <w:rPr>
        <w:rFonts w:ascii="Arial" w:hAnsi="Arial"/>
        <w:color w:val="404040"/>
        <w:sz w:val="22"/>
      </w:rPr>
    </w:tblStylePr>
    <w:tblStylePr w:type="band2Vert">
      <w:rPr>
        <w:rFonts w:ascii="Arial" w:hAnsi="Arial"/>
        <w:color w:val="404040"/>
        <w:sz w:val="22"/>
      </w:rPr>
      <w:tblPr/>
      <w:tcPr>
        <w:shd w:val="clear" w:color="F1C7CF" w:themeColor="accent5"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F1C7CF" w:themeColor="accent5" w:themeTint="34" w:fill="auto"/>
      </w:tcPr>
    </w:tblStylePr>
  </w:style>
  <w:style w:type="table" w:customStyle="1" w:styleId="Lined-Accent6">
    <w:name w:val="Lined - Accent 6"/>
    <w:basedOn w:val="TableauNormal"/>
    <w:uiPriority w:val="99"/>
    <w:pPr>
      <w:spacing w:line="240" w:lineRule="auto"/>
    </w:pPr>
    <w:rPr>
      <w:color w:val="404040"/>
      <w:lang w:eastAsia="fr-FR"/>
    </w:rPr>
    <w:tblPr>
      <w:tblStyleRowBandSize w:val="1"/>
      <w:tblStyleColBandSize w:val="1"/>
    </w:tblPr>
    <w:tblStylePr w:type="firstRow">
      <w:rPr>
        <w:rFonts w:ascii="Arial" w:hAnsi="Arial"/>
        <w:color w:val="F2F2F2"/>
        <w:sz w:val="22"/>
      </w:rPr>
      <w:tblPr/>
      <w:tcPr>
        <w:shd w:val="clear" w:color="49311F" w:themeColor="accent6" w:fill="auto"/>
      </w:tcPr>
    </w:tblStylePr>
    <w:tblStylePr w:type="lastRow">
      <w:rPr>
        <w:rFonts w:ascii="Arial" w:hAnsi="Arial"/>
        <w:color w:val="F2F2F2"/>
        <w:sz w:val="22"/>
      </w:rPr>
      <w:tblPr/>
      <w:tcPr>
        <w:shd w:val="clear" w:color="49311F" w:themeColor="accent6" w:fill="auto"/>
      </w:tcPr>
    </w:tblStylePr>
    <w:tblStylePr w:type="firstCol">
      <w:rPr>
        <w:rFonts w:ascii="Arial" w:hAnsi="Arial"/>
        <w:color w:val="F2F2F2"/>
        <w:sz w:val="22"/>
      </w:rPr>
      <w:tblPr/>
      <w:tcPr>
        <w:shd w:val="clear" w:color="49311F" w:themeColor="accent6" w:fill="auto"/>
      </w:tcPr>
    </w:tblStylePr>
    <w:tblStylePr w:type="lastCol">
      <w:rPr>
        <w:rFonts w:ascii="Arial" w:hAnsi="Arial"/>
        <w:color w:val="F2F2F2"/>
        <w:sz w:val="22"/>
      </w:rPr>
      <w:tblPr/>
      <w:tcPr>
        <w:shd w:val="clear" w:color="49311F" w:themeColor="accent6" w:fill="auto"/>
      </w:tcPr>
    </w:tblStylePr>
    <w:tblStylePr w:type="band1Vert">
      <w:rPr>
        <w:rFonts w:ascii="Arial" w:hAnsi="Arial"/>
        <w:color w:val="404040"/>
        <w:sz w:val="22"/>
      </w:rPr>
    </w:tblStylePr>
    <w:tblStylePr w:type="band2Vert">
      <w:rPr>
        <w:rFonts w:ascii="Arial" w:hAnsi="Arial"/>
        <w:color w:val="404040"/>
        <w:sz w:val="22"/>
      </w:rPr>
      <w:tblPr/>
      <w:tcPr>
        <w:shd w:val="clear" w:color="E6D3C4" w:themeColor="accent6"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E6D3C4" w:themeColor="accent6" w:themeTint="34" w:fill="auto"/>
      </w:tcPr>
    </w:tblStylePr>
  </w:style>
  <w:style w:type="table" w:customStyle="1" w:styleId="BorderedLined-Accent">
    <w:name w:val="Bordered &amp; Lined - Accent"/>
    <w:basedOn w:val="TableauNormal"/>
    <w:uiPriority w:val="99"/>
    <w:pPr>
      <w:spacing w:line="240" w:lineRule="auto"/>
    </w:pPr>
    <w:rPr>
      <w:color w:val="404040"/>
      <w:lang w:eastAsia="fr-FR"/>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auto"/>
      </w:tcPr>
    </w:tblStylePr>
    <w:tblStylePr w:type="lastRow">
      <w:rPr>
        <w:rFonts w:ascii="Arial" w:hAnsi="Arial"/>
        <w:color w:val="F2F2F2"/>
        <w:sz w:val="22"/>
      </w:rPr>
      <w:tblPr/>
      <w:tcPr>
        <w:shd w:val="clear" w:color="7F7F7F" w:themeColor="text1" w:themeTint="80" w:fill="auto"/>
      </w:tcPr>
    </w:tblStylePr>
    <w:tblStylePr w:type="firstCol">
      <w:rPr>
        <w:rFonts w:ascii="Arial" w:hAnsi="Arial"/>
        <w:color w:val="F2F2F2"/>
        <w:sz w:val="22"/>
      </w:rPr>
      <w:tblPr/>
      <w:tcPr>
        <w:shd w:val="clear" w:color="7F7F7F" w:themeColor="text1" w:themeTint="80" w:fill="auto"/>
      </w:tcPr>
    </w:tblStylePr>
    <w:tblStylePr w:type="lastCol">
      <w:rPr>
        <w:rFonts w:ascii="Arial" w:hAnsi="Arial"/>
        <w:color w:val="F2F2F2"/>
        <w:sz w:val="22"/>
      </w:rPr>
      <w:tblPr/>
      <w:tcPr>
        <w:shd w:val="clear" w:color="7F7F7F" w:themeColor="text1" w:themeTint="80" w:fill="auto"/>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auto"/>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auto"/>
      </w:tcPr>
    </w:tblStylePr>
  </w:style>
  <w:style w:type="table" w:customStyle="1" w:styleId="BorderedLined-Accent1">
    <w:name w:val="Bordered &amp; Lined - Accent 1"/>
    <w:basedOn w:val="TableauNormal"/>
    <w:uiPriority w:val="99"/>
    <w:pPr>
      <w:spacing w:line="240" w:lineRule="auto"/>
    </w:pPr>
    <w:rPr>
      <w:color w:val="404040"/>
      <w:lang w:eastAsia="fr-FR"/>
    </w:rPr>
    <w:tblPr>
      <w:tblStyleRowBandSize w:val="1"/>
      <w:tblStyleColBandSize w:val="1"/>
      <w:tblBorders>
        <w:top w:val="single" w:sz="4" w:space="0" w:color="003325" w:themeColor="accent1" w:themeShade="95"/>
        <w:left w:val="single" w:sz="4" w:space="0" w:color="003325" w:themeColor="accent1" w:themeShade="95"/>
        <w:bottom w:val="single" w:sz="4" w:space="0" w:color="003325" w:themeColor="accent1" w:themeShade="95"/>
        <w:right w:val="single" w:sz="4" w:space="0" w:color="003325" w:themeColor="accent1" w:themeShade="95"/>
        <w:insideH w:val="single" w:sz="4" w:space="0" w:color="003325" w:themeColor="accent1" w:themeShade="95"/>
        <w:insideV w:val="single" w:sz="4" w:space="0" w:color="003325" w:themeColor="accent1" w:themeShade="95"/>
      </w:tblBorders>
    </w:tblPr>
    <w:tblStylePr w:type="firstRow">
      <w:rPr>
        <w:rFonts w:ascii="Arial" w:hAnsi="Arial"/>
        <w:color w:val="F2F2F2"/>
        <w:sz w:val="22"/>
      </w:rPr>
      <w:tblPr/>
      <w:tcPr>
        <w:shd w:val="clear" w:color="007A5A" w:themeColor="accent1" w:themeTint="EA" w:fill="auto"/>
      </w:tcPr>
    </w:tblStylePr>
    <w:tblStylePr w:type="lastRow">
      <w:rPr>
        <w:rFonts w:ascii="Arial" w:hAnsi="Arial"/>
        <w:color w:val="F2F2F2"/>
        <w:sz w:val="22"/>
      </w:rPr>
      <w:tblPr/>
      <w:tcPr>
        <w:shd w:val="clear" w:color="007A5A" w:themeColor="accent1" w:themeTint="EA" w:fill="auto"/>
      </w:tcPr>
    </w:tblStylePr>
    <w:tblStylePr w:type="firstCol">
      <w:rPr>
        <w:rFonts w:ascii="Arial" w:hAnsi="Arial"/>
        <w:color w:val="F2F2F2"/>
        <w:sz w:val="22"/>
      </w:rPr>
      <w:tblPr/>
      <w:tcPr>
        <w:shd w:val="clear" w:color="007A5A" w:themeColor="accent1" w:themeTint="EA" w:fill="auto"/>
      </w:tcPr>
    </w:tblStylePr>
    <w:tblStylePr w:type="lastCol">
      <w:rPr>
        <w:rFonts w:ascii="Arial" w:hAnsi="Arial"/>
        <w:color w:val="F2F2F2"/>
        <w:sz w:val="22"/>
      </w:rPr>
      <w:tblPr/>
      <w:tcPr>
        <w:shd w:val="clear" w:color="007A5A" w:themeColor="accent1" w:themeTint="EA" w:fill="auto"/>
      </w:tcPr>
    </w:tblStylePr>
    <w:tblStylePr w:type="band1Vert">
      <w:rPr>
        <w:rFonts w:ascii="Arial" w:hAnsi="Arial"/>
        <w:color w:val="404040"/>
        <w:sz w:val="22"/>
      </w:rPr>
    </w:tblStylePr>
    <w:tblStylePr w:type="band2Vert">
      <w:rPr>
        <w:rFonts w:ascii="Arial" w:hAnsi="Arial"/>
        <w:color w:val="404040"/>
        <w:sz w:val="22"/>
      </w:rPr>
      <w:tblPr/>
      <w:tcPr>
        <w:shd w:val="clear" w:color="7AFFDC" w:themeColor="accent1" w:themeTint="50" w:fill="auto"/>
      </w:tcPr>
    </w:tblStylePr>
    <w:tblStylePr w:type="band1Horz">
      <w:rPr>
        <w:rFonts w:ascii="Arial" w:hAnsi="Arial"/>
        <w:color w:val="404040"/>
        <w:sz w:val="22"/>
      </w:rPr>
    </w:tblStylePr>
    <w:tblStylePr w:type="band2Horz">
      <w:rPr>
        <w:rFonts w:ascii="Arial" w:hAnsi="Arial"/>
        <w:color w:val="404040"/>
        <w:sz w:val="22"/>
      </w:rPr>
      <w:tblPr/>
      <w:tcPr>
        <w:shd w:val="clear" w:color="7AFFDC" w:themeColor="accent1" w:themeTint="50" w:fill="auto"/>
      </w:tcPr>
    </w:tblStylePr>
  </w:style>
  <w:style w:type="table" w:customStyle="1" w:styleId="BorderedLined-Accent2">
    <w:name w:val="Bordered &amp; Lined - Accent 2"/>
    <w:basedOn w:val="TableauNormal"/>
    <w:uiPriority w:val="99"/>
    <w:pPr>
      <w:spacing w:line="240" w:lineRule="auto"/>
    </w:pPr>
    <w:rPr>
      <w:color w:val="404040"/>
      <w:lang w:eastAsia="fr-FR"/>
    </w:rPr>
    <w:tblPr>
      <w:tblStyleRowBandSize w:val="1"/>
      <w:tblStyleColBandSize w:val="1"/>
      <w:tblBorders>
        <w:top w:val="single" w:sz="4" w:space="0" w:color="131334" w:themeColor="accent2" w:themeShade="95"/>
        <w:left w:val="single" w:sz="4" w:space="0" w:color="131334" w:themeColor="accent2" w:themeShade="95"/>
        <w:bottom w:val="single" w:sz="4" w:space="0" w:color="131334" w:themeColor="accent2" w:themeShade="95"/>
        <w:right w:val="single" w:sz="4" w:space="0" w:color="131334" w:themeColor="accent2" w:themeShade="95"/>
        <w:insideH w:val="single" w:sz="4" w:space="0" w:color="131334" w:themeColor="accent2" w:themeShade="95"/>
        <w:insideV w:val="single" w:sz="4" w:space="0" w:color="131334" w:themeColor="accent2" w:themeShade="95"/>
      </w:tblBorders>
    </w:tblPr>
    <w:tblStylePr w:type="firstRow">
      <w:rPr>
        <w:rFonts w:ascii="Arial" w:hAnsi="Arial"/>
        <w:color w:val="F2F2F2"/>
        <w:sz w:val="22"/>
      </w:rPr>
      <w:tblPr/>
      <w:tcPr>
        <w:shd w:val="clear" w:color="5757C1" w:themeColor="accent2" w:themeTint="97" w:fill="auto"/>
      </w:tcPr>
    </w:tblStylePr>
    <w:tblStylePr w:type="lastRow">
      <w:rPr>
        <w:rFonts w:ascii="Arial" w:hAnsi="Arial"/>
        <w:color w:val="F2F2F2"/>
        <w:sz w:val="22"/>
      </w:rPr>
      <w:tblPr/>
      <w:tcPr>
        <w:shd w:val="clear" w:color="5757C1" w:themeColor="accent2" w:themeTint="97" w:fill="auto"/>
      </w:tcPr>
    </w:tblStylePr>
    <w:tblStylePr w:type="firstCol">
      <w:rPr>
        <w:rFonts w:ascii="Arial" w:hAnsi="Arial"/>
        <w:color w:val="F2F2F2"/>
        <w:sz w:val="22"/>
      </w:rPr>
      <w:tblPr/>
      <w:tcPr>
        <w:shd w:val="clear" w:color="5757C1" w:themeColor="accent2" w:themeTint="97" w:fill="auto"/>
      </w:tcPr>
    </w:tblStylePr>
    <w:tblStylePr w:type="lastCol">
      <w:rPr>
        <w:rFonts w:ascii="Arial" w:hAnsi="Arial"/>
        <w:color w:val="F2F2F2"/>
        <w:sz w:val="22"/>
      </w:rPr>
      <w:tblPr/>
      <w:tcPr>
        <w:shd w:val="clear" w:color="5757C1" w:themeColor="accent2" w:themeTint="97" w:fill="auto"/>
      </w:tcPr>
    </w:tblStylePr>
    <w:tblStylePr w:type="band1Vert">
      <w:rPr>
        <w:rFonts w:ascii="Arial" w:hAnsi="Arial"/>
        <w:color w:val="404040"/>
        <w:sz w:val="22"/>
      </w:rPr>
    </w:tblStylePr>
    <w:tblStylePr w:type="band2Vert">
      <w:rPr>
        <w:rFonts w:ascii="Arial" w:hAnsi="Arial"/>
        <w:color w:val="404040"/>
        <w:sz w:val="22"/>
      </w:rPr>
      <w:tblPr/>
      <w:tcPr>
        <w:shd w:val="clear" w:color="C7C7EA" w:themeColor="accent2" w:themeTint="32" w:fill="auto"/>
      </w:tcPr>
    </w:tblStylePr>
    <w:tblStylePr w:type="band1Horz">
      <w:rPr>
        <w:rFonts w:ascii="Arial" w:hAnsi="Arial"/>
        <w:color w:val="404040"/>
        <w:sz w:val="22"/>
      </w:rPr>
    </w:tblStylePr>
    <w:tblStylePr w:type="band2Horz">
      <w:rPr>
        <w:rFonts w:ascii="Arial" w:hAnsi="Arial"/>
        <w:color w:val="404040"/>
        <w:sz w:val="22"/>
      </w:rPr>
      <w:tblPr/>
      <w:tcPr>
        <w:shd w:val="clear" w:color="C7C7EA" w:themeColor="accent2" w:themeTint="32" w:fill="auto"/>
      </w:tcPr>
    </w:tblStylePr>
  </w:style>
  <w:style w:type="table" w:customStyle="1" w:styleId="BorderedLined-Accent3">
    <w:name w:val="Bordered &amp; Lined - Accent 3"/>
    <w:basedOn w:val="TableauNormal"/>
    <w:uiPriority w:val="99"/>
    <w:pPr>
      <w:spacing w:line="240" w:lineRule="auto"/>
    </w:pPr>
    <w:rPr>
      <w:color w:val="404040"/>
      <w:lang w:eastAsia="fr-FR"/>
    </w:rPr>
    <w:tblPr>
      <w:tblStyleRowBandSize w:val="1"/>
      <w:tblStyleColBandSize w:val="1"/>
      <w:tblBorders>
        <w:top w:val="single" w:sz="4" w:space="0" w:color="957C00" w:themeColor="accent3" w:themeShade="95"/>
        <w:left w:val="single" w:sz="4" w:space="0" w:color="957C00" w:themeColor="accent3" w:themeShade="95"/>
        <w:bottom w:val="single" w:sz="4" w:space="0" w:color="957C00" w:themeColor="accent3" w:themeShade="95"/>
        <w:right w:val="single" w:sz="4" w:space="0" w:color="957C00" w:themeColor="accent3" w:themeShade="95"/>
        <w:insideH w:val="single" w:sz="4" w:space="0" w:color="957C00" w:themeColor="accent3" w:themeShade="95"/>
        <w:insideV w:val="single" w:sz="4" w:space="0" w:color="957C00" w:themeColor="accent3" w:themeShade="95"/>
      </w:tblBorders>
    </w:tblPr>
    <w:tblStylePr w:type="firstRow">
      <w:rPr>
        <w:rFonts w:ascii="Arial" w:hAnsi="Arial"/>
        <w:color w:val="F2F2F2"/>
        <w:sz w:val="22"/>
      </w:rPr>
      <w:tblPr/>
      <w:tcPr>
        <w:shd w:val="clear" w:color="FFD501" w:themeColor="accent3" w:themeTint="FE" w:fill="auto"/>
      </w:tcPr>
    </w:tblStylePr>
    <w:tblStylePr w:type="lastRow">
      <w:rPr>
        <w:rFonts w:ascii="Arial" w:hAnsi="Arial"/>
        <w:color w:val="F2F2F2"/>
        <w:sz w:val="22"/>
      </w:rPr>
      <w:tblPr/>
      <w:tcPr>
        <w:shd w:val="clear" w:color="FFD501" w:themeColor="accent3" w:themeTint="FE" w:fill="auto"/>
      </w:tcPr>
    </w:tblStylePr>
    <w:tblStylePr w:type="firstCol">
      <w:rPr>
        <w:rFonts w:ascii="Arial" w:hAnsi="Arial"/>
        <w:color w:val="F2F2F2"/>
        <w:sz w:val="22"/>
      </w:rPr>
      <w:tblPr/>
      <w:tcPr>
        <w:shd w:val="clear" w:color="FFD501" w:themeColor="accent3" w:themeTint="FE" w:fill="auto"/>
      </w:tcPr>
    </w:tblStylePr>
    <w:tblStylePr w:type="lastCol">
      <w:rPr>
        <w:rFonts w:ascii="Arial" w:hAnsi="Arial"/>
        <w:color w:val="F2F2F2"/>
        <w:sz w:val="22"/>
      </w:rPr>
      <w:tblPr/>
      <w:tcPr>
        <w:shd w:val="clear" w:color="FFD501" w:themeColor="accent3" w:themeTint="FE" w:fill="auto"/>
      </w:tcPr>
    </w:tblStylePr>
    <w:tblStylePr w:type="band1Vert">
      <w:rPr>
        <w:rFonts w:ascii="Arial" w:hAnsi="Arial"/>
        <w:color w:val="404040"/>
        <w:sz w:val="22"/>
      </w:rPr>
    </w:tblStylePr>
    <w:tblStylePr w:type="band2Vert">
      <w:rPr>
        <w:rFonts w:ascii="Arial" w:hAnsi="Arial"/>
        <w:color w:val="404040"/>
        <w:sz w:val="22"/>
      </w:rPr>
      <w:tblPr/>
      <w:tcPr>
        <w:shd w:val="clear" w:color="FFF6CB" w:themeColor="accent3"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FFF6CB" w:themeColor="accent3" w:themeTint="34" w:fill="auto"/>
      </w:tcPr>
    </w:tblStylePr>
  </w:style>
  <w:style w:type="table" w:customStyle="1" w:styleId="BorderedLined-Accent4">
    <w:name w:val="Bordered &amp; Lined - Accent 4"/>
    <w:basedOn w:val="TableauNormal"/>
    <w:uiPriority w:val="99"/>
    <w:pPr>
      <w:spacing w:line="240" w:lineRule="auto"/>
    </w:pPr>
    <w:rPr>
      <w:color w:val="404040"/>
      <w:lang w:eastAsia="fr-FR"/>
    </w:rPr>
    <w:tblPr>
      <w:tblStyleRowBandSize w:val="1"/>
      <w:tblStyleColBandSize w:val="1"/>
      <w:tblBorders>
        <w:top w:val="single" w:sz="4" w:space="0" w:color="96270F" w:themeColor="accent4" w:themeShade="95"/>
        <w:left w:val="single" w:sz="4" w:space="0" w:color="96270F" w:themeColor="accent4" w:themeShade="95"/>
        <w:bottom w:val="single" w:sz="4" w:space="0" w:color="96270F" w:themeColor="accent4" w:themeShade="95"/>
        <w:right w:val="single" w:sz="4" w:space="0" w:color="96270F" w:themeColor="accent4" w:themeShade="95"/>
        <w:insideH w:val="single" w:sz="4" w:space="0" w:color="96270F" w:themeColor="accent4" w:themeShade="95"/>
        <w:insideV w:val="single" w:sz="4" w:space="0" w:color="96270F" w:themeColor="accent4" w:themeShade="95"/>
      </w:tblBorders>
    </w:tblPr>
    <w:tblStylePr w:type="firstRow">
      <w:rPr>
        <w:rFonts w:ascii="Arial" w:hAnsi="Arial"/>
        <w:color w:val="F2F2F2"/>
        <w:sz w:val="22"/>
      </w:rPr>
      <w:tblPr/>
      <w:tcPr>
        <w:shd w:val="clear" w:color="F29783" w:themeColor="accent4" w:themeTint="9A" w:fill="auto"/>
      </w:tcPr>
    </w:tblStylePr>
    <w:tblStylePr w:type="lastRow">
      <w:rPr>
        <w:rFonts w:ascii="Arial" w:hAnsi="Arial"/>
        <w:color w:val="F2F2F2"/>
        <w:sz w:val="22"/>
      </w:rPr>
      <w:tblPr/>
      <w:tcPr>
        <w:shd w:val="clear" w:color="F29783" w:themeColor="accent4" w:themeTint="9A" w:fill="auto"/>
      </w:tcPr>
    </w:tblStylePr>
    <w:tblStylePr w:type="firstCol">
      <w:rPr>
        <w:rFonts w:ascii="Arial" w:hAnsi="Arial"/>
        <w:color w:val="F2F2F2"/>
        <w:sz w:val="22"/>
      </w:rPr>
      <w:tblPr/>
      <w:tcPr>
        <w:shd w:val="clear" w:color="F29783" w:themeColor="accent4" w:themeTint="9A" w:fill="auto"/>
      </w:tcPr>
    </w:tblStylePr>
    <w:tblStylePr w:type="lastCol">
      <w:rPr>
        <w:rFonts w:ascii="Arial" w:hAnsi="Arial"/>
        <w:color w:val="F2F2F2"/>
        <w:sz w:val="22"/>
      </w:rPr>
      <w:tblPr/>
      <w:tcPr>
        <w:shd w:val="clear" w:color="F29783" w:themeColor="accent4" w:themeTint="9A" w:fill="auto"/>
      </w:tcPr>
    </w:tblStylePr>
    <w:tblStylePr w:type="band1Vert">
      <w:rPr>
        <w:rFonts w:ascii="Arial" w:hAnsi="Arial"/>
        <w:color w:val="404040"/>
        <w:sz w:val="22"/>
      </w:rPr>
    </w:tblStylePr>
    <w:tblStylePr w:type="band2Vert">
      <w:rPr>
        <w:rFonts w:ascii="Arial" w:hAnsi="Arial"/>
        <w:color w:val="404040"/>
        <w:sz w:val="22"/>
      </w:rPr>
      <w:tblPr/>
      <w:tcPr>
        <w:shd w:val="clear" w:color="FADBD5" w:themeColor="accent4"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FADBD5" w:themeColor="accent4" w:themeTint="34" w:fill="auto"/>
      </w:tcPr>
    </w:tblStylePr>
  </w:style>
  <w:style w:type="table" w:customStyle="1" w:styleId="BorderedLined-Accent5">
    <w:name w:val="Bordered &amp; Lined - Accent 5"/>
    <w:basedOn w:val="TableauNormal"/>
    <w:uiPriority w:val="99"/>
    <w:pPr>
      <w:spacing w:line="240" w:lineRule="auto"/>
    </w:pPr>
    <w:rPr>
      <w:color w:val="404040"/>
      <w:lang w:eastAsia="fr-FR"/>
    </w:rPr>
    <w:tblPr>
      <w:tblStyleRowBandSize w:val="1"/>
      <w:tblStyleColBandSize w:val="1"/>
      <w:tblBorders>
        <w:top w:val="single" w:sz="4" w:space="0" w:color="511420" w:themeColor="accent5" w:themeShade="95"/>
        <w:left w:val="single" w:sz="4" w:space="0" w:color="511420" w:themeColor="accent5" w:themeShade="95"/>
        <w:bottom w:val="single" w:sz="4" w:space="0" w:color="511420" w:themeColor="accent5" w:themeShade="95"/>
        <w:right w:val="single" w:sz="4" w:space="0" w:color="511420" w:themeColor="accent5" w:themeShade="95"/>
        <w:insideH w:val="single" w:sz="4" w:space="0" w:color="511420" w:themeColor="accent5" w:themeShade="95"/>
        <w:insideV w:val="single" w:sz="4" w:space="0" w:color="511420" w:themeColor="accent5" w:themeShade="95"/>
      </w:tblBorders>
    </w:tblPr>
    <w:tblStylePr w:type="firstRow">
      <w:rPr>
        <w:rFonts w:ascii="Arial" w:hAnsi="Arial"/>
        <w:color w:val="F2F2F2"/>
        <w:sz w:val="22"/>
      </w:rPr>
      <w:tblPr/>
      <w:tcPr>
        <w:shd w:val="clear" w:color="8C2237" w:themeColor="accent5" w:fill="auto"/>
      </w:tcPr>
    </w:tblStylePr>
    <w:tblStylePr w:type="lastRow">
      <w:rPr>
        <w:rFonts w:ascii="Arial" w:hAnsi="Arial"/>
        <w:color w:val="F2F2F2"/>
        <w:sz w:val="22"/>
      </w:rPr>
      <w:tblPr/>
      <w:tcPr>
        <w:shd w:val="clear" w:color="8C2237" w:themeColor="accent5" w:fill="auto"/>
      </w:tcPr>
    </w:tblStylePr>
    <w:tblStylePr w:type="firstCol">
      <w:rPr>
        <w:rFonts w:ascii="Arial" w:hAnsi="Arial"/>
        <w:color w:val="F2F2F2"/>
        <w:sz w:val="22"/>
      </w:rPr>
      <w:tblPr/>
      <w:tcPr>
        <w:shd w:val="clear" w:color="8C2237" w:themeColor="accent5" w:fill="auto"/>
      </w:tcPr>
    </w:tblStylePr>
    <w:tblStylePr w:type="lastCol">
      <w:rPr>
        <w:rFonts w:ascii="Arial" w:hAnsi="Arial"/>
        <w:color w:val="F2F2F2"/>
        <w:sz w:val="22"/>
      </w:rPr>
      <w:tblPr/>
      <w:tcPr>
        <w:shd w:val="clear" w:color="8C2237" w:themeColor="accent5" w:fill="auto"/>
      </w:tcPr>
    </w:tblStylePr>
    <w:tblStylePr w:type="band1Vert">
      <w:rPr>
        <w:rFonts w:ascii="Arial" w:hAnsi="Arial"/>
        <w:color w:val="404040"/>
        <w:sz w:val="22"/>
      </w:rPr>
    </w:tblStylePr>
    <w:tblStylePr w:type="band2Vert">
      <w:rPr>
        <w:rFonts w:ascii="Arial" w:hAnsi="Arial"/>
        <w:color w:val="404040"/>
        <w:sz w:val="22"/>
      </w:rPr>
      <w:tblPr/>
      <w:tcPr>
        <w:shd w:val="clear" w:color="F1C7CF" w:themeColor="accent5"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F1C7CF" w:themeColor="accent5" w:themeTint="34" w:fill="auto"/>
      </w:tcPr>
    </w:tblStylePr>
  </w:style>
  <w:style w:type="table" w:customStyle="1" w:styleId="BorderedLined-Accent6">
    <w:name w:val="Bordered &amp; Lined - Accent 6"/>
    <w:basedOn w:val="TableauNormal"/>
    <w:uiPriority w:val="99"/>
    <w:pPr>
      <w:spacing w:line="240" w:lineRule="auto"/>
    </w:pPr>
    <w:rPr>
      <w:color w:val="404040"/>
      <w:lang w:eastAsia="fr-FR"/>
    </w:rPr>
    <w:tblPr>
      <w:tblStyleRowBandSize w:val="1"/>
      <w:tblStyleColBandSize w:val="1"/>
      <w:tblBorders>
        <w:top w:val="single" w:sz="4" w:space="0" w:color="2A1C12" w:themeColor="accent6" w:themeShade="95"/>
        <w:left w:val="single" w:sz="4" w:space="0" w:color="2A1C12" w:themeColor="accent6" w:themeShade="95"/>
        <w:bottom w:val="single" w:sz="4" w:space="0" w:color="2A1C12" w:themeColor="accent6" w:themeShade="95"/>
        <w:right w:val="single" w:sz="4" w:space="0" w:color="2A1C12" w:themeColor="accent6" w:themeShade="95"/>
        <w:insideH w:val="single" w:sz="4" w:space="0" w:color="2A1C12" w:themeColor="accent6" w:themeShade="95"/>
        <w:insideV w:val="single" w:sz="4" w:space="0" w:color="2A1C12" w:themeColor="accent6" w:themeShade="95"/>
      </w:tblBorders>
    </w:tblPr>
    <w:tblStylePr w:type="firstRow">
      <w:rPr>
        <w:rFonts w:ascii="Arial" w:hAnsi="Arial"/>
        <w:color w:val="F2F2F2"/>
        <w:sz w:val="22"/>
      </w:rPr>
      <w:tblPr/>
      <w:tcPr>
        <w:shd w:val="clear" w:color="49311F" w:themeColor="accent6" w:fill="auto"/>
      </w:tcPr>
    </w:tblStylePr>
    <w:tblStylePr w:type="lastRow">
      <w:rPr>
        <w:rFonts w:ascii="Arial" w:hAnsi="Arial"/>
        <w:color w:val="F2F2F2"/>
        <w:sz w:val="22"/>
      </w:rPr>
      <w:tblPr/>
      <w:tcPr>
        <w:shd w:val="clear" w:color="49311F" w:themeColor="accent6" w:fill="auto"/>
      </w:tcPr>
    </w:tblStylePr>
    <w:tblStylePr w:type="firstCol">
      <w:rPr>
        <w:rFonts w:ascii="Arial" w:hAnsi="Arial"/>
        <w:color w:val="F2F2F2"/>
        <w:sz w:val="22"/>
      </w:rPr>
      <w:tblPr/>
      <w:tcPr>
        <w:shd w:val="clear" w:color="49311F" w:themeColor="accent6" w:fill="auto"/>
      </w:tcPr>
    </w:tblStylePr>
    <w:tblStylePr w:type="lastCol">
      <w:rPr>
        <w:rFonts w:ascii="Arial" w:hAnsi="Arial"/>
        <w:color w:val="F2F2F2"/>
        <w:sz w:val="22"/>
      </w:rPr>
      <w:tblPr/>
      <w:tcPr>
        <w:shd w:val="clear" w:color="49311F" w:themeColor="accent6" w:fill="auto"/>
      </w:tcPr>
    </w:tblStylePr>
    <w:tblStylePr w:type="band1Vert">
      <w:rPr>
        <w:rFonts w:ascii="Arial" w:hAnsi="Arial"/>
        <w:color w:val="404040"/>
        <w:sz w:val="22"/>
      </w:rPr>
    </w:tblStylePr>
    <w:tblStylePr w:type="band2Vert">
      <w:rPr>
        <w:rFonts w:ascii="Arial" w:hAnsi="Arial"/>
        <w:color w:val="404040"/>
        <w:sz w:val="22"/>
      </w:rPr>
      <w:tblPr/>
      <w:tcPr>
        <w:shd w:val="clear" w:color="E6D3C4" w:themeColor="accent6"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E6D3C4" w:themeColor="accent6" w:themeTint="34" w:fill="auto"/>
      </w:tcPr>
    </w:tblStylePr>
  </w:style>
  <w:style w:type="table" w:customStyle="1" w:styleId="Bordered">
    <w:name w:val="Bordered"/>
    <w:basedOn w:val="TableauNormal"/>
    <w:uiPriority w:val="99"/>
    <w:pPr>
      <w:spacing w:line="240" w:lineRule="auto"/>
    </w:pPr>
    <w:rPr>
      <w:sz w:val="22"/>
      <w:szCs w:val="22"/>
      <w:lang w:val="en-GB"/>
    </w:r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auNormal"/>
    <w:uiPriority w:val="99"/>
    <w:pPr>
      <w:spacing w:line="240" w:lineRule="auto"/>
    </w:pPr>
    <w:rPr>
      <w:sz w:val="22"/>
      <w:szCs w:val="22"/>
      <w:lang w:val="en-GB"/>
    </w:rPr>
    <w:tblPr>
      <w:tblStyleRowBandSize w:val="1"/>
      <w:tblStyleColBandSize w:val="1"/>
      <w:tblBorders>
        <w:top w:val="single" w:sz="4" w:space="0" w:color="54FFD2" w:themeColor="accent1" w:themeTint="67"/>
        <w:left w:val="single" w:sz="4" w:space="0" w:color="54FFD2" w:themeColor="accent1" w:themeTint="67"/>
        <w:bottom w:val="single" w:sz="4" w:space="0" w:color="54FFD2" w:themeColor="accent1" w:themeTint="67"/>
        <w:right w:val="single" w:sz="4" w:space="0" w:color="54FFD2" w:themeColor="accent1" w:themeTint="67"/>
        <w:insideH w:val="single" w:sz="4" w:space="0" w:color="54FFD2" w:themeColor="accent1" w:themeTint="67"/>
        <w:insideV w:val="single" w:sz="4" w:space="0" w:color="54FFD2" w:themeColor="accent1" w:themeTint="67"/>
      </w:tblBorders>
    </w:tblPr>
    <w:tblStylePr w:type="firstRow">
      <w:rPr>
        <w:rFonts w:ascii="Arial" w:hAnsi="Arial"/>
        <w:color w:val="404040"/>
        <w:sz w:val="22"/>
      </w:rPr>
      <w:tblPr/>
      <w:tcPr>
        <w:tcBorders>
          <w:bottom w:val="single" w:sz="12" w:space="0" w:color="005841" w:themeColor="accent1"/>
        </w:tcBorders>
      </w:tcPr>
    </w:tblStylePr>
    <w:tblStylePr w:type="lastRow">
      <w:rPr>
        <w:rFonts w:ascii="Arial" w:hAnsi="Arial"/>
        <w:color w:val="404040"/>
        <w:sz w:val="22"/>
      </w:rPr>
      <w:tblPr/>
      <w:tcPr>
        <w:tcBorders>
          <w:top w:val="single" w:sz="12" w:space="0" w:color="005841"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005841" w:themeColor="accent1"/>
        </w:tcBorders>
      </w:tcPr>
    </w:tblStylePr>
    <w:tblStylePr w:type="band1Horz">
      <w:rPr>
        <w:rFonts w:ascii="Arial" w:hAnsi="Arial"/>
        <w:color w:val="404040"/>
        <w:sz w:val="22"/>
      </w:rPr>
      <w:tblPr/>
      <w:tcPr>
        <w:tcBorders>
          <w:top w:val="single" w:sz="4" w:space="0" w:color="54FFD2" w:themeColor="accent1" w:themeTint="67"/>
          <w:left w:val="single" w:sz="4" w:space="0" w:color="54FFD2" w:themeColor="accent1" w:themeTint="67"/>
          <w:bottom w:val="single" w:sz="4" w:space="0" w:color="54FFD2" w:themeColor="accent1" w:themeTint="67"/>
          <w:right w:val="single" w:sz="4" w:space="0" w:color="54FFD2" w:themeColor="accent1" w:themeTint="67"/>
        </w:tcBorders>
      </w:tcPr>
    </w:tblStylePr>
  </w:style>
  <w:style w:type="table" w:customStyle="1" w:styleId="Bordered-Accent2">
    <w:name w:val="Bordered - Accent 2"/>
    <w:basedOn w:val="TableauNormal"/>
    <w:uiPriority w:val="99"/>
    <w:pPr>
      <w:spacing w:line="240" w:lineRule="auto"/>
    </w:pPr>
    <w:rPr>
      <w:sz w:val="22"/>
      <w:szCs w:val="22"/>
      <w:lang w:val="en-GB"/>
    </w:rPr>
    <w:tblPr>
      <w:tblStyleRowBandSize w:val="1"/>
      <w:tblStyleColBandSize w:val="1"/>
      <w:tblBorders>
        <w:top w:val="single" w:sz="4" w:space="0" w:color="8C8CD5" w:themeColor="accent2" w:themeTint="67"/>
        <w:left w:val="single" w:sz="4" w:space="0" w:color="8C8CD5" w:themeColor="accent2" w:themeTint="67"/>
        <w:bottom w:val="single" w:sz="4" w:space="0" w:color="8C8CD5" w:themeColor="accent2" w:themeTint="67"/>
        <w:right w:val="single" w:sz="4" w:space="0" w:color="8C8CD5" w:themeColor="accent2" w:themeTint="67"/>
        <w:insideH w:val="single" w:sz="4" w:space="0" w:color="8C8CD5" w:themeColor="accent2" w:themeTint="67"/>
        <w:insideV w:val="single" w:sz="4" w:space="0" w:color="8C8CD5" w:themeColor="accent2" w:themeTint="67"/>
      </w:tblBorders>
    </w:tblPr>
    <w:tblStylePr w:type="firstRow">
      <w:rPr>
        <w:rFonts w:ascii="Arial" w:hAnsi="Arial"/>
        <w:color w:val="404040"/>
        <w:sz w:val="22"/>
      </w:rPr>
      <w:tblPr/>
      <w:tcPr>
        <w:tcBorders>
          <w:bottom w:val="single" w:sz="12" w:space="0" w:color="5757C1" w:themeColor="accent2" w:themeTint="97"/>
        </w:tcBorders>
      </w:tcPr>
    </w:tblStylePr>
    <w:tblStylePr w:type="lastRow">
      <w:rPr>
        <w:rFonts w:ascii="Arial" w:hAnsi="Arial"/>
        <w:color w:val="404040"/>
        <w:sz w:val="22"/>
      </w:rPr>
      <w:tblPr/>
      <w:tcPr>
        <w:tcBorders>
          <w:top w:val="single" w:sz="12" w:space="0" w:color="5757C1"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757C1" w:themeColor="accent2" w:themeTint="97"/>
        </w:tcBorders>
      </w:tcPr>
    </w:tblStylePr>
    <w:tblStylePr w:type="band1Horz">
      <w:rPr>
        <w:rFonts w:ascii="Arial" w:hAnsi="Arial"/>
        <w:color w:val="404040"/>
        <w:sz w:val="22"/>
      </w:rPr>
      <w:tblPr/>
      <w:tcPr>
        <w:tcBorders>
          <w:top w:val="single" w:sz="4" w:space="0" w:color="8C8CD5" w:themeColor="accent2" w:themeTint="67"/>
          <w:left w:val="single" w:sz="4" w:space="0" w:color="8C8CD5" w:themeColor="accent2" w:themeTint="67"/>
          <w:bottom w:val="single" w:sz="4" w:space="0" w:color="8C8CD5" w:themeColor="accent2" w:themeTint="67"/>
          <w:right w:val="single" w:sz="4" w:space="0" w:color="8C8CD5" w:themeColor="accent2" w:themeTint="67"/>
        </w:tcBorders>
      </w:tcPr>
    </w:tblStylePr>
  </w:style>
  <w:style w:type="table" w:customStyle="1" w:styleId="Bordered-Accent3">
    <w:name w:val="Bordered - Accent 3"/>
    <w:basedOn w:val="TableauNormal"/>
    <w:uiPriority w:val="99"/>
    <w:pPr>
      <w:spacing w:line="240" w:lineRule="auto"/>
    </w:pPr>
    <w:rPr>
      <w:sz w:val="22"/>
      <w:szCs w:val="22"/>
      <w:lang w:val="en-GB"/>
    </w:rPr>
    <w:tblPr>
      <w:tblStyleRowBandSize w:val="1"/>
      <w:tblStyleColBandSize w:val="1"/>
      <w:tblBorders>
        <w:top w:val="single" w:sz="4" w:space="0" w:color="FFEE98" w:themeColor="accent3" w:themeTint="67"/>
        <w:left w:val="single" w:sz="4" w:space="0" w:color="FFEE98" w:themeColor="accent3" w:themeTint="67"/>
        <w:bottom w:val="single" w:sz="4" w:space="0" w:color="FFEE98" w:themeColor="accent3" w:themeTint="67"/>
        <w:right w:val="single" w:sz="4" w:space="0" w:color="FFEE98" w:themeColor="accent3" w:themeTint="67"/>
        <w:insideH w:val="single" w:sz="4" w:space="0" w:color="FFEE98" w:themeColor="accent3" w:themeTint="67"/>
        <w:insideV w:val="single" w:sz="4" w:space="0" w:color="FFEE98" w:themeColor="accent3" w:themeTint="67"/>
      </w:tblBorders>
    </w:tblPr>
    <w:tblStylePr w:type="firstRow">
      <w:rPr>
        <w:rFonts w:ascii="Arial" w:hAnsi="Arial"/>
        <w:color w:val="404040"/>
        <w:sz w:val="22"/>
      </w:rPr>
      <w:tblPr/>
      <w:tcPr>
        <w:tcBorders>
          <w:bottom w:val="single" w:sz="12" w:space="0" w:color="FFE567" w:themeColor="accent3" w:themeTint="98"/>
        </w:tcBorders>
      </w:tcPr>
    </w:tblStylePr>
    <w:tblStylePr w:type="lastRow">
      <w:rPr>
        <w:rFonts w:ascii="Arial" w:hAnsi="Arial"/>
        <w:color w:val="404040"/>
        <w:sz w:val="22"/>
      </w:rPr>
      <w:tblPr/>
      <w:tcPr>
        <w:tcBorders>
          <w:top w:val="single" w:sz="12" w:space="0" w:color="FFE567"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E567" w:themeColor="accent3" w:themeTint="98"/>
        </w:tcBorders>
      </w:tcPr>
    </w:tblStylePr>
    <w:tblStylePr w:type="band1Horz">
      <w:rPr>
        <w:rFonts w:ascii="Arial" w:hAnsi="Arial"/>
        <w:color w:val="404040"/>
        <w:sz w:val="22"/>
      </w:rPr>
      <w:tblPr/>
      <w:tcPr>
        <w:tcBorders>
          <w:top w:val="single" w:sz="4" w:space="0" w:color="FFEE98" w:themeColor="accent3" w:themeTint="67"/>
          <w:left w:val="single" w:sz="4" w:space="0" w:color="FFEE98" w:themeColor="accent3" w:themeTint="67"/>
          <w:bottom w:val="single" w:sz="4" w:space="0" w:color="FFEE98" w:themeColor="accent3" w:themeTint="67"/>
          <w:right w:val="single" w:sz="4" w:space="0" w:color="FFEE98" w:themeColor="accent3" w:themeTint="67"/>
        </w:tcBorders>
      </w:tcPr>
    </w:tblStylePr>
  </w:style>
  <w:style w:type="table" w:customStyle="1" w:styleId="Bordered-Accent4">
    <w:name w:val="Bordered - Accent 4"/>
    <w:basedOn w:val="TableauNormal"/>
    <w:uiPriority w:val="99"/>
    <w:pPr>
      <w:spacing w:line="240" w:lineRule="auto"/>
    </w:pPr>
    <w:rPr>
      <w:sz w:val="22"/>
      <w:szCs w:val="22"/>
      <w:lang w:val="en-GB"/>
    </w:rPr>
    <w:tblPr>
      <w:tblStyleRowBandSize w:val="1"/>
      <w:tblStyleColBandSize w:val="1"/>
      <w:tblBorders>
        <w:top w:val="single" w:sz="4" w:space="0" w:color="F6B9AC" w:themeColor="accent4" w:themeTint="67"/>
        <w:left w:val="single" w:sz="4" w:space="0" w:color="F6B9AC" w:themeColor="accent4" w:themeTint="67"/>
        <w:bottom w:val="single" w:sz="4" w:space="0" w:color="F6B9AC" w:themeColor="accent4" w:themeTint="67"/>
        <w:right w:val="single" w:sz="4" w:space="0" w:color="F6B9AC" w:themeColor="accent4" w:themeTint="67"/>
        <w:insideH w:val="single" w:sz="4" w:space="0" w:color="F6B9AC" w:themeColor="accent4" w:themeTint="67"/>
        <w:insideV w:val="single" w:sz="4" w:space="0" w:color="F6B9AC" w:themeColor="accent4" w:themeTint="67"/>
      </w:tblBorders>
    </w:tblPr>
    <w:tblStylePr w:type="firstRow">
      <w:rPr>
        <w:rFonts w:ascii="Arial" w:hAnsi="Arial"/>
        <w:color w:val="404040"/>
        <w:sz w:val="22"/>
      </w:rPr>
      <w:tblPr/>
      <w:tcPr>
        <w:tcBorders>
          <w:bottom w:val="single" w:sz="12" w:space="0" w:color="F29783" w:themeColor="accent4" w:themeTint="9A"/>
        </w:tcBorders>
      </w:tcPr>
    </w:tblStylePr>
    <w:tblStylePr w:type="lastRow">
      <w:rPr>
        <w:rFonts w:ascii="Arial" w:hAnsi="Arial"/>
        <w:color w:val="404040"/>
        <w:sz w:val="22"/>
      </w:rPr>
      <w:tblPr/>
      <w:tcPr>
        <w:tcBorders>
          <w:top w:val="single" w:sz="12" w:space="0" w:color="F29783"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29783" w:themeColor="accent4" w:themeTint="9A"/>
        </w:tcBorders>
      </w:tcPr>
    </w:tblStylePr>
    <w:tblStylePr w:type="band1Horz">
      <w:rPr>
        <w:rFonts w:ascii="Arial" w:hAnsi="Arial"/>
        <w:color w:val="404040"/>
        <w:sz w:val="22"/>
      </w:rPr>
      <w:tblPr/>
      <w:tcPr>
        <w:tcBorders>
          <w:top w:val="single" w:sz="4" w:space="0" w:color="F6B9AC" w:themeColor="accent4" w:themeTint="67"/>
          <w:left w:val="single" w:sz="4" w:space="0" w:color="F6B9AC" w:themeColor="accent4" w:themeTint="67"/>
          <w:bottom w:val="single" w:sz="4" w:space="0" w:color="F6B9AC" w:themeColor="accent4" w:themeTint="67"/>
          <w:right w:val="single" w:sz="4" w:space="0" w:color="F6B9AC" w:themeColor="accent4" w:themeTint="67"/>
        </w:tcBorders>
      </w:tcPr>
    </w:tblStylePr>
  </w:style>
  <w:style w:type="table" w:customStyle="1" w:styleId="Bordered-Accent5">
    <w:name w:val="Bordered - Accent 5"/>
    <w:basedOn w:val="TableauNormal"/>
    <w:uiPriority w:val="99"/>
    <w:pPr>
      <w:spacing w:line="240" w:lineRule="auto"/>
    </w:pPr>
    <w:rPr>
      <w:sz w:val="22"/>
      <w:szCs w:val="22"/>
      <w:lang w:val="en-GB"/>
    </w:rPr>
    <w:tblPr>
      <w:tblStyleRowBandSize w:val="1"/>
      <w:tblStyleColBandSize w:val="1"/>
      <w:tblBorders>
        <w:top w:val="single" w:sz="4" w:space="0" w:color="E491A1" w:themeColor="accent5" w:themeTint="67"/>
        <w:left w:val="single" w:sz="4" w:space="0" w:color="E491A1" w:themeColor="accent5" w:themeTint="67"/>
        <w:bottom w:val="single" w:sz="4" w:space="0" w:color="E491A1" w:themeColor="accent5" w:themeTint="67"/>
        <w:right w:val="single" w:sz="4" w:space="0" w:color="E491A1" w:themeColor="accent5" w:themeTint="67"/>
        <w:insideH w:val="single" w:sz="4" w:space="0" w:color="E491A1" w:themeColor="accent5" w:themeTint="67"/>
        <w:insideV w:val="single" w:sz="4" w:space="0" w:color="E491A1" w:themeColor="accent5" w:themeTint="67"/>
      </w:tblBorders>
    </w:tblPr>
    <w:tblStylePr w:type="firstRow">
      <w:rPr>
        <w:rFonts w:ascii="Arial" w:hAnsi="Arial"/>
        <w:color w:val="404040"/>
        <w:sz w:val="22"/>
      </w:rPr>
      <w:tblPr/>
      <w:tcPr>
        <w:tcBorders>
          <w:bottom w:val="single" w:sz="12" w:space="0" w:color="D75B73" w:themeColor="accent5" w:themeTint="9A"/>
        </w:tcBorders>
      </w:tcPr>
    </w:tblStylePr>
    <w:tblStylePr w:type="lastRow">
      <w:rPr>
        <w:rFonts w:ascii="Arial" w:hAnsi="Arial"/>
        <w:color w:val="404040"/>
        <w:sz w:val="22"/>
      </w:rPr>
      <w:tblPr/>
      <w:tcPr>
        <w:tcBorders>
          <w:top w:val="single" w:sz="12" w:space="0" w:color="D75B73"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75B73" w:themeColor="accent5" w:themeTint="9A"/>
        </w:tcBorders>
      </w:tcPr>
    </w:tblStylePr>
    <w:tblStylePr w:type="band1Horz">
      <w:rPr>
        <w:rFonts w:ascii="Arial" w:hAnsi="Arial"/>
        <w:color w:val="404040"/>
        <w:sz w:val="22"/>
      </w:rPr>
      <w:tblPr/>
      <w:tcPr>
        <w:tcBorders>
          <w:top w:val="single" w:sz="4" w:space="0" w:color="E491A1" w:themeColor="accent5" w:themeTint="67"/>
          <w:left w:val="single" w:sz="4" w:space="0" w:color="E491A1" w:themeColor="accent5" w:themeTint="67"/>
          <w:bottom w:val="single" w:sz="4" w:space="0" w:color="E491A1" w:themeColor="accent5" w:themeTint="67"/>
          <w:right w:val="single" w:sz="4" w:space="0" w:color="E491A1" w:themeColor="accent5" w:themeTint="67"/>
        </w:tcBorders>
      </w:tcPr>
    </w:tblStylePr>
  </w:style>
  <w:style w:type="table" w:customStyle="1" w:styleId="Bordered-Accent6">
    <w:name w:val="Bordered - Accent 6"/>
    <w:basedOn w:val="TableauNormal"/>
    <w:uiPriority w:val="99"/>
    <w:pPr>
      <w:spacing w:line="240" w:lineRule="auto"/>
    </w:pPr>
    <w:rPr>
      <w:sz w:val="22"/>
      <w:szCs w:val="22"/>
      <w:lang w:val="en-GB"/>
    </w:rPr>
    <w:tblPr>
      <w:tblStyleRowBandSize w:val="1"/>
      <w:tblStyleColBandSize w:val="1"/>
      <w:tblBorders>
        <w:top w:val="single" w:sz="4" w:space="0" w:color="CEA88B" w:themeColor="accent6" w:themeTint="67"/>
        <w:left w:val="single" w:sz="4" w:space="0" w:color="CEA88B" w:themeColor="accent6" w:themeTint="67"/>
        <w:bottom w:val="single" w:sz="4" w:space="0" w:color="CEA88B" w:themeColor="accent6" w:themeTint="67"/>
        <w:right w:val="single" w:sz="4" w:space="0" w:color="CEA88B" w:themeColor="accent6" w:themeTint="67"/>
        <w:insideH w:val="single" w:sz="4" w:space="0" w:color="CEA88B" w:themeColor="accent6" w:themeTint="67"/>
        <w:insideV w:val="single" w:sz="4" w:space="0" w:color="CEA88B" w:themeColor="accent6" w:themeTint="67"/>
      </w:tblBorders>
    </w:tblPr>
    <w:tblStylePr w:type="firstRow">
      <w:rPr>
        <w:rFonts w:ascii="Arial" w:hAnsi="Arial"/>
        <w:color w:val="404040"/>
        <w:sz w:val="22"/>
      </w:rPr>
      <w:tblPr/>
      <w:tcPr>
        <w:tcBorders>
          <w:bottom w:val="single" w:sz="12" w:space="0" w:color="B67E54" w:themeColor="accent6" w:themeTint="98"/>
        </w:tcBorders>
      </w:tcPr>
    </w:tblStylePr>
    <w:tblStylePr w:type="lastRow">
      <w:rPr>
        <w:rFonts w:ascii="Arial" w:hAnsi="Arial"/>
        <w:color w:val="404040"/>
        <w:sz w:val="22"/>
      </w:rPr>
      <w:tblPr/>
      <w:tcPr>
        <w:tcBorders>
          <w:top w:val="single" w:sz="12" w:space="0" w:color="B67E54"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67E54" w:themeColor="accent6" w:themeTint="98"/>
        </w:tcBorders>
      </w:tcPr>
    </w:tblStylePr>
    <w:tblStylePr w:type="band1Horz">
      <w:rPr>
        <w:rFonts w:ascii="Arial" w:hAnsi="Arial"/>
        <w:color w:val="404040"/>
        <w:sz w:val="22"/>
      </w:rPr>
      <w:tblPr/>
      <w:tcPr>
        <w:tcBorders>
          <w:top w:val="single" w:sz="4" w:space="0" w:color="CEA88B" w:themeColor="accent6" w:themeTint="67"/>
          <w:left w:val="single" w:sz="4" w:space="0" w:color="CEA88B" w:themeColor="accent6" w:themeTint="67"/>
          <w:bottom w:val="single" w:sz="4" w:space="0" w:color="CEA88B" w:themeColor="accent6" w:themeTint="67"/>
          <w:right w:val="single" w:sz="4" w:space="0" w:color="CEA88B" w:themeColor="accent6" w:themeTint="67"/>
        </w:tcBorders>
      </w:tcPr>
    </w:tblStylePr>
  </w:style>
  <w:style w:type="paragraph" w:styleId="Notedefin">
    <w:name w:val="endnote text"/>
    <w:basedOn w:val="Normal"/>
    <w:link w:val="NotedefinCar"/>
    <w:uiPriority w:val="99"/>
    <w:semiHidden/>
    <w:unhideWhenUsed/>
    <w:pPr>
      <w:spacing w:line="240" w:lineRule="auto"/>
    </w:pPr>
    <w:rPr>
      <w:rFonts w:ascii="Verdana" w:eastAsia="Times New Roman" w:hAnsi="Verdana" w:cs="Times New Roman"/>
    </w:rPr>
  </w:style>
  <w:style w:type="character" w:customStyle="1" w:styleId="NotedefinCar">
    <w:name w:val="Note de fin Car"/>
    <w:basedOn w:val="Policepardfaut"/>
    <w:link w:val="Notedefin"/>
    <w:uiPriority w:val="99"/>
    <w:semiHidden/>
    <w:rPr>
      <w:rFonts w:ascii="Verdana" w:eastAsia="Times New Roman" w:hAnsi="Verdana" w:cs="Times New Roman"/>
    </w:rPr>
  </w:style>
  <w:style w:type="character" w:styleId="Appeldenotedefin">
    <w:name w:val="endnote reference"/>
    <w:basedOn w:val="Policepardfaut"/>
    <w:uiPriority w:val="99"/>
    <w:semiHidden/>
    <w:unhideWhenUsed/>
    <w:rPr>
      <w:vertAlign w:val="superscript"/>
    </w:rPr>
  </w:style>
  <w:style w:type="paragraph" w:styleId="TM5">
    <w:name w:val="toc 5"/>
    <w:basedOn w:val="Normal"/>
    <w:next w:val="Normal"/>
    <w:uiPriority w:val="39"/>
    <w:unhideWhenUsed/>
    <w:pPr>
      <w:spacing w:after="57" w:line="312" w:lineRule="auto"/>
      <w:ind w:left="1134"/>
    </w:pPr>
    <w:rPr>
      <w:rFonts w:ascii="Verdana" w:eastAsia="Times New Roman" w:hAnsi="Verdana" w:cs="Times New Roman"/>
      <w:sz w:val="17"/>
    </w:rPr>
  </w:style>
  <w:style w:type="paragraph" w:styleId="TM6">
    <w:name w:val="toc 6"/>
    <w:basedOn w:val="Normal"/>
    <w:next w:val="Normal"/>
    <w:uiPriority w:val="39"/>
    <w:unhideWhenUsed/>
    <w:pPr>
      <w:spacing w:after="57" w:line="312" w:lineRule="auto"/>
      <w:ind w:left="1417"/>
    </w:pPr>
    <w:rPr>
      <w:rFonts w:ascii="Verdana" w:eastAsia="Times New Roman" w:hAnsi="Verdana" w:cs="Times New Roman"/>
      <w:sz w:val="17"/>
    </w:rPr>
  </w:style>
  <w:style w:type="paragraph" w:styleId="TM7">
    <w:name w:val="toc 7"/>
    <w:basedOn w:val="Normal"/>
    <w:next w:val="Normal"/>
    <w:uiPriority w:val="39"/>
    <w:unhideWhenUsed/>
    <w:pPr>
      <w:spacing w:after="57" w:line="312" w:lineRule="auto"/>
      <w:ind w:left="1701"/>
    </w:pPr>
    <w:rPr>
      <w:rFonts w:ascii="Verdana" w:eastAsia="Times New Roman" w:hAnsi="Verdana" w:cs="Times New Roman"/>
      <w:sz w:val="17"/>
    </w:rPr>
  </w:style>
  <w:style w:type="paragraph" w:styleId="TM8">
    <w:name w:val="toc 8"/>
    <w:basedOn w:val="Normal"/>
    <w:next w:val="Normal"/>
    <w:uiPriority w:val="39"/>
    <w:unhideWhenUsed/>
    <w:pPr>
      <w:spacing w:after="57" w:line="312" w:lineRule="auto"/>
      <w:ind w:left="1984"/>
    </w:pPr>
    <w:rPr>
      <w:rFonts w:ascii="Verdana" w:eastAsia="Times New Roman" w:hAnsi="Verdana" w:cs="Times New Roman"/>
      <w:sz w:val="17"/>
    </w:rPr>
  </w:style>
  <w:style w:type="paragraph" w:styleId="TM9">
    <w:name w:val="toc 9"/>
    <w:basedOn w:val="Normal"/>
    <w:next w:val="Normal"/>
    <w:uiPriority w:val="39"/>
    <w:unhideWhenUsed/>
    <w:pPr>
      <w:spacing w:after="57" w:line="312" w:lineRule="auto"/>
      <w:ind w:left="2268"/>
    </w:pPr>
    <w:rPr>
      <w:rFonts w:ascii="Verdana" w:eastAsia="Times New Roman" w:hAnsi="Verdana" w:cs="Times New Roman"/>
      <w:sz w:val="17"/>
    </w:rPr>
  </w:style>
  <w:style w:type="paragraph" w:styleId="Tabledesillustrations">
    <w:name w:val="table of figures"/>
    <w:basedOn w:val="Normal"/>
    <w:next w:val="Normal"/>
    <w:uiPriority w:val="99"/>
    <w:unhideWhenUsed/>
    <w:pPr>
      <w:spacing w:line="312" w:lineRule="auto"/>
    </w:pPr>
    <w:rPr>
      <w:rFonts w:ascii="Verdana" w:eastAsia="Times New Roman" w:hAnsi="Verdana" w:cs="Times New Roman"/>
      <w:sz w:val="17"/>
    </w:rPr>
  </w:style>
  <w:style w:type="paragraph" w:customStyle="1" w:styleId="AdresseAIFE">
    <w:name w:val="Adresse AIFE"/>
    <w:basedOn w:val="Normal"/>
    <w:uiPriority w:val="99"/>
    <w:pPr>
      <w:spacing w:line="240" w:lineRule="auto"/>
    </w:pPr>
    <w:rPr>
      <w:rFonts w:ascii="Verdana" w:eastAsia="Times New Roman" w:hAnsi="Verdana" w:cs="Times New Roman"/>
      <w:color w:val="333333"/>
      <w:sz w:val="14"/>
      <w:lang w:val="en-US"/>
    </w:rPr>
  </w:style>
  <w:style w:type="paragraph" w:customStyle="1" w:styleId="Adresseexpediteur">
    <w:name w:val="Adresse expediteur"/>
    <w:basedOn w:val="Normal"/>
    <w:uiPriority w:val="99"/>
    <w:pPr>
      <w:spacing w:line="240" w:lineRule="auto"/>
      <w:ind w:left="142"/>
    </w:pPr>
    <w:rPr>
      <w:rFonts w:ascii="Verdana" w:eastAsia="Times New Roman" w:hAnsi="Verdana" w:cs="Times New Roman"/>
      <w:sz w:val="16"/>
      <w:lang w:eastAsia="fr-FR"/>
    </w:rPr>
  </w:style>
  <w:style w:type="character" w:customStyle="1" w:styleId="Objetducourrier">
    <w:name w:val="Objet du courrier"/>
    <w:uiPriority w:val="99"/>
    <w:rPr>
      <w:rFonts w:ascii="Verdana" w:hAnsi="Verdana"/>
      <w:sz w:val="18"/>
    </w:rPr>
  </w:style>
  <w:style w:type="paragraph" w:styleId="TM4">
    <w:name w:val="toc 4"/>
    <w:basedOn w:val="Normal"/>
    <w:uiPriority w:val="39"/>
    <w:pPr>
      <w:spacing w:line="312" w:lineRule="auto"/>
      <w:ind w:left="360"/>
    </w:pPr>
    <w:rPr>
      <w:rFonts w:ascii="Verdana" w:eastAsia="Times New Roman" w:hAnsi="Verdana" w:cs="Times New Roman"/>
      <w:sz w:val="17"/>
    </w:rPr>
  </w:style>
  <w:style w:type="character" w:styleId="Lienhypertextesuivivisit">
    <w:name w:val="FollowedHyperlink"/>
    <w:basedOn w:val="Policepardfaut"/>
    <w:uiPriority w:val="99"/>
    <w:semiHidden/>
    <w:unhideWhenUsed/>
    <w:rPr>
      <w:color w:val="000000" w:themeColor="followedHyperlink"/>
      <w:u w:val="single"/>
    </w:rPr>
  </w:style>
  <w:style w:type="paragraph" w:styleId="En-ttedetabledesmatires">
    <w:name w:val="TOC Heading"/>
    <w:basedOn w:val="Titre1"/>
    <w:next w:val="Normal"/>
    <w:uiPriority w:val="39"/>
    <w:unhideWhenUsed/>
    <w:qFormat/>
    <w:pPr>
      <w:spacing w:before="240" w:after="0" w:line="259" w:lineRule="auto"/>
      <w:outlineLvl w:val="9"/>
    </w:pPr>
    <w:rPr>
      <w:color w:val="004130" w:themeColor="accent1" w:themeShade="BF"/>
      <w:sz w:val="32"/>
      <w:szCs w:val="32"/>
      <w:lang w:val="en-US"/>
    </w:rPr>
  </w:style>
  <w:style w:type="paragraph" w:customStyle="1" w:styleId="CompanyInformation">
    <w:name w:val="Company Information"/>
    <w:basedOn w:val="Normal"/>
    <w:link w:val="CompanyInformationChar"/>
    <w:uiPriority w:val="99"/>
    <w:pPr>
      <w:spacing w:line="240" w:lineRule="auto"/>
    </w:pPr>
    <w:rPr>
      <w:rFonts w:ascii="Verdana" w:eastAsia="Times New Roman" w:hAnsi="Verdana" w:cs="Times New Roman"/>
      <w:color w:val="808080"/>
      <w:sz w:val="15"/>
      <w:lang w:val="en-US"/>
    </w:rPr>
  </w:style>
  <w:style w:type="character" w:customStyle="1" w:styleId="CompanyInformationChar">
    <w:name w:val="Company Information Char"/>
    <w:link w:val="CompanyInformation"/>
    <w:uiPriority w:val="99"/>
    <w:rPr>
      <w:rFonts w:ascii="Verdana" w:eastAsia="Times New Roman" w:hAnsi="Verdana" w:cs="Times New Roman"/>
      <w:color w:val="808080"/>
      <w:sz w:val="15"/>
      <w:lang w:val="en-US"/>
    </w:rPr>
  </w:style>
  <w:style w:type="paragraph" w:styleId="Lgende">
    <w:name w:val="caption"/>
    <w:basedOn w:val="Normal"/>
    <w:next w:val="Normal"/>
    <w:uiPriority w:val="35"/>
    <w:qFormat/>
    <w:pPr>
      <w:keepNext/>
      <w:numPr>
        <w:numId w:val="8"/>
      </w:numPr>
      <w:spacing w:before="60" w:after="240" w:line="220" w:lineRule="atLeast"/>
    </w:pPr>
    <w:rPr>
      <w:rFonts w:ascii="Arial Narrow" w:eastAsia="Times New Roman" w:hAnsi="Arial Narrow" w:cs="Times New Roman"/>
      <w:sz w:val="18"/>
    </w:rPr>
  </w:style>
  <w:style w:type="paragraph" w:styleId="Commentaire">
    <w:name w:val="annotation text"/>
    <w:basedOn w:val="Normal"/>
    <w:link w:val="CommentaireCar"/>
    <w:uiPriority w:val="99"/>
    <w:pPr>
      <w:spacing w:line="312" w:lineRule="auto"/>
    </w:pPr>
    <w:rPr>
      <w:rFonts w:ascii="Verdana" w:eastAsia="Times New Roman" w:hAnsi="Verdana" w:cs="Times New Roman"/>
      <w:sz w:val="17"/>
    </w:rPr>
  </w:style>
  <w:style w:type="character" w:customStyle="1" w:styleId="CommentaireCar">
    <w:name w:val="Commentaire Car"/>
    <w:basedOn w:val="Policepardfaut"/>
    <w:link w:val="Commentaire"/>
    <w:uiPriority w:val="99"/>
    <w:rPr>
      <w:rFonts w:ascii="Verdana" w:eastAsia="Times New Roman" w:hAnsi="Verdana" w:cs="Times New Roman"/>
      <w:sz w:val="17"/>
    </w:rPr>
  </w:style>
  <w:style w:type="character" w:styleId="Appelnotedebasdep">
    <w:name w:val="footnote reference"/>
    <w:uiPriority w:val="99"/>
    <w:semiHidden/>
    <w:rPr>
      <w:vertAlign w:val="superscript"/>
    </w:rPr>
  </w:style>
  <w:style w:type="paragraph" w:styleId="Notedebasdepage">
    <w:name w:val="footnote text"/>
    <w:basedOn w:val="Normal"/>
    <w:link w:val="NotedebasdepageCar"/>
    <w:uiPriority w:val="99"/>
    <w:semiHidden/>
    <w:pPr>
      <w:spacing w:line="312" w:lineRule="auto"/>
    </w:pPr>
    <w:rPr>
      <w:rFonts w:ascii="Verdana" w:eastAsia="Times New Roman" w:hAnsi="Verdana" w:cs="Times New Roman"/>
      <w:sz w:val="17"/>
    </w:rPr>
  </w:style>
  <w:style w:type="character" w:customStyle="1" w:styleId="NotedebasdepageCar">
    <w:name w:val="Note de bas de page Car"/>
    <w:basedOn w:val="Policepardfaut"/>
    <w:link w:val="Notedebasdepage"/>
    <w:uiPriority w:val="99"/>
    <w:semiHidden/>
    <w:rPr>
      <w:rFonts w:ascii="Verdana" w:eastAsia="Times New Roman" w:hAnsi="Verdana" w:cs="Times New Roman"/>
      <w:sz w:val="17"/>
    </w:rPr>
  </w:style>
  <w:style w:type="character" w:styleId="lev">
    <w:name w:val="Strong"/>
    <w:uiPriority w:val="22"/>
    <w:qFormat/>
    <w:rPr>
      <w:b/>
      <w:bCs/>
    </w:rPr>
  </w:style>
  <w:style w:type="paragraph" w:customStyle="1" w:styleId="Default">
    <w:name w:val="Default"/>
    <w:pPr>
      <w:spacing w:line="240" w:lineRule="auto"/>
    </w:pPr>
    <w:rPr>
      <w:rFonts w:ascii="EUAlbertina" w:eastAsia="Times New Roman" w:hAnsi="EUAlbertina" w:cs="EUAlbertina"/>
      <w:color w:val="000000"/>
      <w:sz w:val="24"/>
      <w:szCs w:val="24"/>
      <w:lang w:eastAsia="fr-FR"/>
    </w:rPr>
  </w:style>
  <w:style w:type="character" w:styleId="Marquedecommentaire">
    <w:name w:val="annotation reference"/>
    <w:basedOn w:val="Policepardfaut"/>
    <w:uiPriority w:val="99"/>
    <w:semiHidden/>
    <w:unhideWhenUsed/>
    <w:rPr>
      <w:sz w:val="16"/>
      <w:szCs w:val="16"/>
    </w:rPr>
  </w:style>
  <w:style w:type="paragraph" w:styleId="Objetducommentaire">
    <w:name w:val="annotation subject"/>
    <w:basedOn w:val="Commentaire"/>
    <w:next w:val="Commentaire"/>
    <w:link w:val="ObjetducommentaireCar"/>
    <w:uiPriority w:val="99"/>
    <w:semiHidden/>
    <w:unhideWhenUsed/>
    <w:pPr>
      <w:spacing w:line="240" w:lineRule="auto"/>
    </w:pPr>
    <w:rPr>
      <w:b/>
      <w:bCs/>
      <w:sz w:val="20"/>
    </w:rPr>
  </w:style>
  <w:style w:type="character" w:customStyle="1" w:styleId="ObjetducommentaireCar">
    <w:name w:val="Objet du commentaire Car"/>
    <w:basedOn w:val="CommentaireCar"/>
    <w:link w:val="Objetducommentaire"/>
    <w:uiPriority w:val="99"/>
    <w:semiHidden/>
    <w:rPr>
      <w:rFonts w:ascii="Verdana" w:eastAsia="Times New Roman" w:hAnsi="Verdana" w:cs="Times New Roman"/>
      <w:b/>
      <w:bCs/>
      <w:sz w:val="17"/>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UnresolvedMention1">
    <w:name w:val="Unresolved Mention1"/>
    <w:basedOn w:val="Policepardfaut"/>
    <w:uiPriority w:val="99"/>
    <w:semiHidden/>
    <w:unhideWhenUsed/>
    <w:rPr>
      <w:color w:val="605E5C"/>
      <w:shd w:val="clear" w:color="auto" w:fill="E1DFDD"/>
    </w:rPr>
  </w:style>
  <w:style w:type="character" w:styleId="Accentuation">
    <w:name w:val="Emphasis"/>
    <w:basedOn w:val="Policepardfaut"/>
    <w:uiPriority w:val="20"/>
    <w:qFormat/>
    <w:rPr>
      <w:i/>
      <w:iCs/>
    </w:rPr>
  </w:style>
  <w:style w:type="character" w:styleId="Emphaseple">
    <w:name w:val="Subtle Emphasis"/>
    <w:basedOn w:val="Policepardfaut"/>
    <w:uiPriority w:val="19"/>
    <w:qFormat/>
    <w:rPr>
      <w:i/>
      <w:iCs/>
      <w:color w:val="404040" w:themeColor="text1" w:themeTint="BF"/>
    </w:rPr>
  </w:style>
  <w:style w:type="paragraph" w:styleId="Listepuces">
    <w:name w:val="List Bullet"/>
    <w:basedOn w:val="Normal"/>
    <w:uiPriority w:val="99"/>
    <w:unhideWhenUsed/>
    <w:pPr>
      <w:numPr>
        <w:numId w:val="16"/>
      </w:numPr>
      <w:contextualSpacing/>
      <w:jc w:val="both"/>
    </w:pPr>
  </w:style>
  <w:style w:type="paragraph" w:styleId="Listepuces3">
    <w:name w:val="List Bullet 3"/>
    <w:basedOn w:val="Normal"/>
    <w:uiPriority w:val="99"/>
    <w:unhideWhenUsed/>
    <w:pPr>
      <w:numPr>
        <w:numId w:val="17"/>
      </w:numPr>
      <w:contextualSpacing/>
      <w:jc w:val="both"/>
    </w:pPr>
  </w:style>
  <w:style w:type="paragraph" w:customStyle="1" w:styleId="Standard">
    <w:name w:val="Standard"/>
    <w:pPr>
      <w:spacing w:before="120" w:after="120" w:line="240" w:lineRule="auto"/>
      <w:jc w:val="both"/>
    </w:pPr>
    <w:rPr>
      <w:rFonts w:ascii="Marianne" w:eastAsia="Times New Roman" w:hAnsi="Marianne" w:cs="Arial"/>
      <w:lang w:eastAsia="zh-CN" w:bidi="hi-IN"/>
    </w:rPr>
  </w:style>
  <w:style w:type="paragraph" w:customStyle="1" w:styleId="Footnote">
    <w:name w:val="Footnote"/>
    <w:basedOn w:val="Standard"/>
    <w:pPr>
      <w:ind w:left="57"/>
    </w:pPr>
    <w:rPr>
      <w:rFonts w:ascii="Arial" w:eastAsia="Arial" w:hAnsi="Arial"/>
    </w:rPr>
  </w:style>
  <w:style w:type="numbering" w:customStyle="1" w:styleId="Outline">
    <w:name w:val="Outline"/>
    <w:pPr>
      <w:numPr>
        <w:numId w:val="23"/>
      </w:numPr>
    </w:pPr>
  </w:style>
  <w:style w:type="paragraph" w:customStyle="1" w:styleId="Standarduser">
    <w:name w:val="Standard (user)"/>
    <w:pPr>
      <w:widowControl w:val="0"/>
      <w:spacing w:line="200" w:lineRule="atLeast"/>
    </w:pPr>
    <w:rPr>
      <w:rFonts w:ascii="Arial" w:eastAsia="Tahoma" w:hAnsi="Arial" w:cs="Liberation Sans"/>
      <w:sz w:val="36"/>
      <w:szCs w:val="24"/>
      <w:lang w:eastAsia="zh-CN" w:bidi="hi-IN"/>
    </w:rPr>
  </w:style>
  <w:style w:type="paragraph" w:customStyle="1" w:styleId="ListParagraphlp1ListParagraph1Level1Puce">
    <w:name w:val="List Paragraph;lp1;List Paragraph1;Level 1 Puce"/>
    <w:basedOn w:val="Standarduser"/>
    <w:pPr>
      <w:spacing w:line="240" w:lineRule="atLeast"/>
      <w:ind w:left="720"/>
    </w:pPr>
    <w:rPr>
      <w:szCs w:val="20"/>
    </w:rPr>
  </w:style>
  <w:style w:type="numbering" w:customStyle="1" w:styleId="WWNum10">
    <w:name w:val="WWNum10"/>
    <w:basedOn w:val="Aucuneliste"/>
    <w:pPr>
      <w:numPr>
        <w:numId w:val="24"/>
      </w:numPr>
    </w:pPr>
  </w:style>
  <w:style w:type="numbering" w:customStyle="1" w:styleId="WWNum3">
    <w:name w:val="WWNum3"/>
    <w:basedOn w:val="Aucuneliste"/>
    <w:pPr>
      <w:numPr>
        <w:numId w:val="25"/>
      </w:numPr>
    </w:pPr>
  </w:style>
  <w:style w:type="paragraph" w:customStyle="1" w:styleId="western">
    <w:name w:val="western"/>
    <w:basedOn w:val="Normal"/>
    <w:pPr>
      <w:spacing w:before="100" w:beforeAutospacing="1" w:after="119" w:line="240" w:lineRule="auto"/>
      <w:jc w:val="both"/>
    </w:pPr>
    <w:rPr>
      <w:rFonts w:ascii="Times New Roman" w:eastAsia="Times New Roman" w:hAnsi="Times New Roman" w:cs="Times New Roman"/>
      <w:color w:val="000000"/>
      <w:sz w:val="24"/>
      <w:szCs w:val="24"/>
      <w:lang w:eastAsia="fr-FR"/>
    </w:rPr>
  </w:style>
  <w:style w:type="character" w:customStyle="1" w:styleId="Policepardfaut1">
    <w:name w:val="Police par défaut1"/>
  </w:style>
  <w:style w:type="paragraph" w:customStyle="1" w:styleId="Titre11">
    <w:name w:val="Titre 11"/>
    <w:basedOn w:val="TM1"/>
    <w:next w:val="Normal"/>
    <w:uiPriority w:val="9"/>
    <w:qFormat/>
    <w:pPr>
      <w:keepNext/>
      <w:keepLines/>
      <w:spacing w:before="180" w:after="240" w:line="280" w:lineRule="atLeast"/>
      <w:outlineLvl w:val="0"/>
    </w:pPr>
    <w:rPr>
      <w:rFonts w:ascii="Marianne" w:eastAsia="SimHei" w:hAnsi="Marianne" w:cs="Times New Roman"/>
      <w:b/>
      <w:bCs/>
      <w:sz w:val="28"/>
      <w:szCs w:val="28"/>
    </w:rPr>
  </w:style>
  <w:style w:type="paragraph" w:customStyle="1" w:styleId="Titre21">
    <w:name w:val="Titre 21"/>
    <w:basedOn w:val="Normal"/>
    <w:next w:val="Normal"/>
    <w:uiPriority w:val="9"/>
    <w:qFormat/>
    <w:pPr>
      <w:keepNext/>
      <w:keepLines/>
      <w:spacing w:before="300" w:after="120" w:line="220" w:lineRule="atLeast"/>
      <w:outlineLvl w:val="1"/>
    </w:pPr>
    <w:rPr>
      <w:rFonts w:ascii="Marianne" w:eastAsia="SimHei" w:hAnsi="Marianne" w:cs="Times New Roman"/>
      <w:b/>
      <w:bCs/>
      <w:sz w:val="22"/>
    </w:rPr>
  </w:style>
  <w:style w:type="paragraph" w:customStyle="1" w:styleId="Titre31">
    <w:name w:val="Titre 31"/>
    <w:basedOn w:val="Normal"/>
    <w:next w:val="Normal"/>
    <w:uiPriority w:val="9"/>
    <w:qFormat/>
    <w:pPr>
      <w:keepNext/>
      <w:keepLines/>
      <w:spacing w:before="160" w:after="60" w:line="220" w:lineRule="atLeast"/>
      <w:outlineLvl w:val="2"/>
    </w:pPr>
    <w:rPr>
      <w:rFonts w:ascii="Marianne" w:eastAsia="SimHei" w:hAnsi="Marianne" w:cs="Times New Roman"/>
      <w:b/>
      <w:bCs/>
      <w:sz w:val="18"/>
      <w:szCs w:val="18"/>
    </w:rPr>
  </w:style>
  <w:style w:type="paragraph" w:customStyle="1" w:styleId="Titre41">
    <w:name w:val="Titre 41"/>
    <w:basedOn w:val="Normal"/>
    <w:next w:val="Normal"/>
    <w:uiPriority w:val="9"/>
    <w:qFormat/>
    <w:pPr>
      <w:keepNext/>
      <w:keepLines/>
      <w:spacing w:before="160" w:after="60" w:line="260" w:lineRule="atLeast"/>
      <w:outlineLvl w:val="3"/>
    </w:pPr>
    <w:rPr>
      <w:rFonts w:ascii="Marianne" w:eastAsia="SimHei" w:hAnsi="Marianne" w:cs="Times New Roman"/>
      <w:b/>
      <w:bCs/>
      <w:iCs/>
      <w:sz w:val="18"/>
      <w:szCs w:val="18"/>
    </w:rPr>
  </w:style>
  <w:style w:type="paragraph" w:customStyle="1" w:styleId="Titre51">
    <w:name w:val="Titre 51"/>
    <w:basedOn w:val="Normal"/>
    <w:next w:val="Normal"/>
    <w:uiPriority w:val="9"/>
    <w:qFormat/>
    <w:pPr>
      <w:keepNext/>
      <w:keepLines/>
      <w:spacing w:before="200" w:line="260" w:lineRule="atLeast"/>
      <w:ind w:left="1008" w:hanging="1008"/>
      <w:outlineLvl w:val="4"/>
    </w:pPr>
    <w:rPr>
      <w:rFonts w:ascii="Marianne" w:eastAsia="SimHei" w:hAnsi="Marianne" w:cs="Times New Roman"/>
      <w:color w:val="002B20"/>
      <w:sz w:val="18"/>
      <w:szCs w:val="18"/>
    </w:rPr>
  </w:style>
  <w:style w:type="paragraph" w:customStyle="1" w:styleId="Titre61">
    <w:name w:val="Titre 61"/>
    <w:basedOn w:val="Normal"/>
    <w:next w:val="Normal"/>
    <w:uiPriority w:val="9"/>
    <w:qFormat/>
    <w:pPr>
      <w:keepNext/>
      <w:keepLines/>
      <w:spacing w:before="200" w:line="260" w:lineRule="atLeast"/>
      <w:ind w:left="1152" w:hanging="1152"/>
      <w:outlineLvl w:val="5"/>
    </w:pPr>
    <w:rPr>
      <w:rFonts w:ascii="Marianne" w:eastAsia="SimHei" w:hAnsi="Marianne" w:cs="Times New Roman"/>
      <w:i/>
      <w:iCs/>
      <w:color w:val="002B20"/>
      <w:sz w:val="18"/>
      <w:szCs w:val="18"/>
    </w:rPr>
  </w:style>
  <w:style w:type="paragraph" w:customStyle="1" w:styleId="Titre71">
    <w:name w:val="Titre 71"/>
    <w:basedOn w:val="Normal"/>
    <w:next w:val="Normal"/>
    <w:uiPriority w:val="99"/>
    <w:qFormat/>
    <w:pPr>
      <w:keepNext/>
      <w:keepLines/>
      <w:spacing w:before="200" w:line="260" w:lineRule="atLeast"/>
      <w:ind w:left="1296" w:hanging="1296"/>
      <w:outlineLvl w:val="6"/>
    </w:pPr>
    <w:rPr>
      <w:rFonts w:ascii="Marianne" w:eastAsia="SimHei" w:hAnsi="Marianne" w:cs="Times New Roman"/>
      <w:i/>
      <w:iCs/>
      <w:color w:val="404040"/>
      <w:sz w:val="18"/>
      <w:szCs w:val="18"/>
    </w:rPr>
  </w:style>
  <w:style w:type="paragraph" w:customStyle="1" w:styleId="Titre81">
    <w:name w:val="Titre 81"/>
    <w:basedOn w:val="Normal"/>
    <w:next w:val="Normal"/>
    <w:uiPriority w:val="99"/>
    <w:qFormat/>
    <w:pPr>
      <w:keepNext/>
      <w:keepLines/>
      <w:spacing w:before="200" w:line="260" w:lineRule="atLeast"/>
      <w:ind w:left="1440" w:hanging="1440"/>
      <w:outlineLvl w:val="7"/>
    </w:pPr>
    <w:rPr>
      <w:rFonts w:ascii="Marianne" w:eastAsia="SimHei" w:hAnsi="Marianne" w:cs="Times New Roman"/>
      <w:color w:val="404040"/>
    </w:rPr>
  </w:style>
  <w:style w:type="paragraph" w:customStyle="1" w:styleId="Titre91">
    <w:name w:val="Titre 91"/>
    <w:basedOn w:val="Normal"/>
    <w:next w:val="Normal"/>
    <w:uiPriority w:val="99"/>
    <w:qFormat/>
    <w:pPr>
      <w:keepNext/>
      <w:keepLines/>
      <w:spacing w:before="200" w:line="260" w:lineRule="atLeast"/>
      <w:ind w:left="1584" w:hanging="1584"/>
      <w:outlineLvl w:val="8"/>
    </w:pPr>
    <w:rPr>
      <w:rFonts w:ascii="Marianne" w:eastAsia="SimHei" w:hAnsi="Marianne" w:cs="Times New Roman"/>
      <w:i/>
      <w:iCs/>
      <w:color w:val="404040"/>
    </w:rPr>
  </w:style>
  <w:style w:type="character" w:customStyle="1" w:styleId="Lienhypertexte1">
    <w:name w:val="Lien hypertexte1"/>
    <w:basedOn w:val="Policepardfaut"/>
    <w:uiPriority w:val="99"/>
    <w:unhideWhenUsed/>
    <w:rPr>
      <w:color w:val="000000"/>
      <w:u w:val="single"/>
    </w:rPr>
  </w:style>
  <w:style w:type="table" w:customStyle="1" w:styleId="Tableausimple41">
    <w:name w:val="Tableau simple 41"/>
    <w:basedOn w:val="TableauNormal"/>
    <w:next w:val="Tableausimple4"/>
    <w:uiPriority w:val="99"/>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itre10">
    <w:name w:val="Titre1"/>
    <w:basedOn w:val="Normal"/>
    <w:next w:val="Normal"/>
    <w:uiPriority w:val="99"/>
    <w:qFormat/>
    <w:pPr>
      <w:spacing w:line="240" w:lineRule="auto"/>
      <w:contextualSpacing/>
      <w:jc w:val="center"/>
    </w:pPr>
    <w:rPr>
      <w:rFonts w:ascii="Marianne" w:eastAsia="SimHei" w:hAnsi="Marianne" w:cs="Times New Roman"/>
      <w:spacing w:val="-10"/>
      <w:sz w:val="40"/>
      <w:szCs w:val="56"/>
    </w:rPr>
  </w:style>
  <w:style w:type="paragraph" w:customStyle="1" w:styleId="Sous-titre1">
    <w:name w:val="Sous-titre1"/>
    <w:basedOn w:val="Normal"/>
    <w:next w:val="Normal"/>
    <w:uiPriority w:val="11"/>
    <w:qFormat/>
    <w:pPr>
      <w:numPr>
        <w:ilvl w:val="1"/>
      </w:numPr>
      <w:spacing w:after="160" w:line="240" w:lineRule="auto"/>
      <w:jc w:val="center"/>
    </w:pPr>
    <w:rPr>
      <w:rFonts w:eastAsia="SimSun"/>
      <w:color w:val="5A5A5A"/>
      <w:spacing w:val="15"/>
      <w:sz w:val="22"/>
      <w:szCs w:val="22"/>
    </w:rPr>
  </w:style>
  <w:style w:type="table" w:customStyle="1" w:styleId="Tableausimple31">
    <w:name w:val="Tableau simple 31"/>
    <w:basedOn w:val="TableauNormal"/>
    <w:next w:val="Tableausimple3"/>
    <w:uiPriority w:val="99"/>
    <w:pPr>
      <w:spacing w:line="240" w:lineRule="auto"/>
    </w:p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one" w:sz="4" w:space="0" w:color="000000"/>
        </w:tcBorders>
      </w:tcPr>
    </w:tblStylePr>
    <w:tblStylePr w:type="firstCol">
      <w:rPr>
        <w:b/>
        <w:bCs/>
        <w:caps/>
      </w:rPr>
      <w:tblPr/>
      <w:tcPr>
        <w:tcBorders>
          <w:right w:val="single" w:sz="4" w:space="0" w:color="7F7F7F"/>
        </w:tcBorders>
      </w:tcPr>
    </w:tblStylePr>
    <w:tblStylePr w:type="lastCol">
      <w:rPr>
        <w:b/>
        <w:bCs/>
        <w:caps/>
      </w:rPr>
      <w:tblPr/>
      <w:tcPr>
        <w:tcBorders>
          <w:left w:val="none" w:sz="4" w:space="0" w:color="000000"/>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one" w:sz="4" w:space="0" w:color="000000"/>
        </w:tcBorders>
      </w:tcPr>
    </w:tblStylePr>
    <w:tblStylePr w:type="nwCell">
      <w:tblPr/>
      <w:tcPr>
        <w:tcBorders>
          <w:right w:val="none" w:sz="4" w:space="0" w:color="000000"/>
        </w:tcBorders>
      </w:tcPr>
    </w:tblStylePr>
  </w:style>
  <w:style w:type="table" w:customStyle="1" w:styleId="Tableausimple11">
    <w:name w:val="Tableau simple 11"/>
    <w:basedOn w:val="TableauNormal"/>
    <w:next w:val="Tableausimple1"/>
    <w:uiPriority w:val="59"/>
    <w:pPr>
      <w:spacing w:line="240" w:lineRule="auto"/>
    </w:pPr>
    <w:rPr>
      <w:sz w:val="22"/>
      <w:szCs w:val="22"/>
      <w:lang w:val="en-GB"/>
    </w:rPr>
    <w:tblPr>
      <w:tblBorders>
        <w:top w:val="single" w:sz="4" w:space="0" w:color="AFAFAF"/>
        <w:left w:val="single" w:sz="4" w:space="0" w:color="AFAFAF"/>
        <w:bottom w:val="single" w:sz="4" w:space="0" w:color="AFAFAF"/>
        <w:right w:val="single" w:sz="4" w:space="0" w:color="AFAFAF"/>
        <w:insideH w:val="single" w:sz="4" w:space="0" w:color="AFAFAF"/>
        <w:insideV w:val="single" w:sz="4" w:space="0" w:color="AFAFAF"/>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auto"/>
      </w:tcPr>
    </w:tblStylePr>
    <w:tblStylePr w:type="band1Horz">
      <w:tblPr/>
      <w:tcPr>
        <w:shd w:val="clear" w:color="F2F2F2" w:fill="auto"/>
      </w:tcPr>
    </w:tblStylePr>
  </w:style>
  <w:style w:type="table" w:customStyle="1" w:styleId="Tableausimple21">
    <w:name w:val="Tableau simple 21"/>
    <w:basedOn w:val="TableauNormal"/>
    <w:next w:val="Tableausimple2"/>
    <w:uiPriority w:val="59"/>
    <w:pPr>
      <w:spacing w:line="240" w:lineRule="auto"/>
    </w:pPr>
    <w:rPr>
      <w:sz w:val="22"/>
      <w:szCs w:val="22"/>
      <w:lang w:val="en-GB"/>
    </w:rPr>
    <w:tblPr>
      <w:tblBorders>
        <w:top w:val="single" w:sz="4" w:space="0" w:color="000000"/>
        <w:left w:val="none" w:sz="4" w:space="0" w:color="000000"/>
        <w:bottom w:val="single" w:sz="4" w:space="0" w:color="000000"/>
        <w:right w:val="none" w:sz="4" w:space="0" w:color="000000"/>
      </w:tblBorders>
    </w:tblPr>
    <w:tblStylePr w:type="firstRow">
      <w:rPr>
        <w:rFonts w:ascii="Arial" w:hAnsi="Arial"/>
        <w:b/>
        <w:color w:val="404040"/>
        <w:sz w:val="22"/>
      </w:rPr>
      <w:tblPr/>
      <w:tcPr>
        <w:tcBorders>
          <w:top w:val="single" w:sz="4" w:space="0" w:color="000000"/>
          <w:bottom w:val="single" w:sz="4" w:space="0" w:color="00000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right w:val="single" w:sz="4" w:space="0" w:color="000000"/>
        </w:tcBorders>
      </w:tcPr>
    </w:tblStylePr>
    <w:tblStylePr w:type="band2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tcBorders>
      </w:tcPr>
    </w:tblStylePr>
  </w:style>
  <w:style w:type="table" w:customStyle="1" w:styleId="Tableausimple51">
    <w:name w:val="Tableau simple 51"/>
    <w:basedOn w:val="TableauNormal"/>
    <w:next w:val="Tableausimple5"/>
    <w:uiPriority w:val="99"/>
    <w:pPr>
      <w:spacing w:line="240" w:lineRule="auto"/>
    </w:pPr>
    <w:rPr>
      <w:sz w:val="22"/>
      <w:szCs w:val="22"/>
      <w:lang w:val="en-GB"/>
    </w:r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fill="auto"/>
      </w:tcPr>
    </w:tblStylePr>
    <w:tblStylePr w:type="band1Horz">
      <w:rPr>
        <w:rFonts w:ascii="Arial" w:hAnsi="Arial"/>
        <w:color w:val="404040"/>
        <w:sz w:val="22"/>
      </w:rPr>
      <w:tblPr/>
      <w:tcPr>
        <w:shd w:val="clear" w:color="F2F2F2" w:fill="auto"/>
      </w:tcPr>
    </w:tblStylePr>
  </w:style>
  <w:style w:type="table" w:customStyle="1" w:styleId="TableauGrille1Clair1">
    <w:name w:val="Tableau Grille 1 Clair1"/>
    <w:basedOn w:val="TableauNormal"/>
    <w:next w:val="TableauGrille1Clair"/>
    <w:uiPriority w:val="99"/>
    <w:pPr>
      <w:spacing w:line="240" w:lineRule="auto"/>
    </w:pPr>
    <w:rPr>
      <w:sz w:val="22"/>
      <w:szCs w:val="22"/>
      <w:lang w:val="en-GB"/>
    </w:rPr>
    <w:tblPr>
      <w:tblStyleRowBandSize w:val="1"/>
      <w:tblStyleColBandSize w:val="1"/>
      <w:tblBorders>
        <w:top w:val="single" w:sz="4" w:space="0" w:color="989898"/>
        <w:left w:val="single" w:sz="4" w:space="0" w:color="989898"/>
        <w:bottom w:val="single" w:sz="4" w:space="0" w:color="989898"/>
        <w:right w:val="single" w:sz="4" w:space="0" w:color="989898"/>
        <w:insideH w:val="single" w:sz="4" w:space="0" w:color="989898"/>
        <w:insideV w:val="single" w:sz="4" w:space="0" w:color="989898"/>
      </w:tblBorders>
    </w:tblPr>
    <w:tblStylePr w:type="firstRow">
      <w:rPr>
        <w:b/>
        <w:color w:val="404040"/>
      </w:rPr>
      <w:tblPr/>
      <w:tcPr>
        <w:tcBorders>
          <w:bottom w:val="single" w:sz="12" w:space="0" w:color="6A6A6A"/>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left w:val="single" w:sz="4" w:space="0" w:color="989898"/>
          <w:bottom w:val="single" w:sz="4" w:space="0" w:color="989898"/>
          <w:right w:val="single" w:sz="4" w:space="0" w:color="989898"/>
        </w:tcBorders>
      </w:tcPr>
    </w:tblStylePr>
  </w:style>
  <w:style w:type="table" w:customStyle="1" w:styleId="TableauGrille21">
    <w:name w:val="Tableau Grille 21"/>
    <w:basedOn w:val="TableauNormal"/>
    <w:next w:val="TableauGrille2"/>
    <w:uiPriority w:val="99"/>
    <w:pPr>
      <w:spacing w:line="240" w:lineRule="auto"/>
    </w:pPr>
    <w:rPr>
      <w:sz w:val="22"/>
      <w:szCs w:val="22"/>
      <w:lang w:val="en-GB"/>
    </w:rPr>
    <w:tblPr>
      <w:tblStyleRowBandSize w:val="1"/>
      <w:tblStyleColBandSize w:val="1"/>
      <w:tblBorders>
        <w:bottom w:val="single" w:sz="4" w:space="0" w:color="6A6A6A"/>
        <w:insideH w:val="single" w:sz="4" w:space="0" w:color="6A6A6A"/>
        <w:insideV w:val="single" w:sz="4" w:space="0" w:color="6A6A6A"/>
      </w:tblBorders>
    </w:tblPr>
    <w:tblStylePr w:type="firstRow">
      <w:rPr>
        <w:b/>
        <w:color w:val="404040"/>
      </w:rPr>
      <w:tblPr/>
      <w:tcPr>
        <w:tcBorders>
          <w:top w:val="none" w:sz="4" w:space="0" w:color="000000"/>
          <w:left w:val="none" w:sz="4" w:space="0" w:color="000000"/>
          <w:bottom w:val="single" w:sz="12" w:space="0" w:color="6A6A6A"/>
          <w:right w:val="none" w:sz="4" w:space="0" w:color="000000"/>
        </w:tcBorders>
        <w:shd w:val="clear" w:color="FFFFFF" w:fill="auto"/>
      </w:tcPr>
    </w:tblStylePr>
    <w:tblStylePr w:type="lastRow">
      <w:rPr>
        <w:b/>
        <w:color w:val="404040"/>
      </w:rPr>
      <w:tblPr/>
      <w:tcPr>
        <w:tcBorders>
          <w:top w:val="single" w:sz="4" w:space="0" w:color="6A6A6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auto"/>
      </w:tcPr>
    </w:tblStylePr>
    <w:tblStylePr w:type="band1Horz">
      <w:rPr>
        <w:rFonts w:ascii="Arial" w:hAnsi="Arial"/>
        <w:color w:val="404040"/>
        <w:sz w:val="22"/>
      </w:rPr>
      <w:tblPr/>
      <w:tcPr>
        <w:shd w:val="clear" w:color="CBCBCB" w:fill="auto"/>
      </w:tcPr>
    </w:tblStylePr>
  </w:style>
  <w:style w:type="table" w:customStyle="1" w:styleId="TableauGrille31">
    <w:name w:val="Tableau Grille 31"/>
    <w:basedOn w:val="TableauNormal"/>
    <w:next w:val="TableauGrille3"/>
    <w:uiPriority w:val="99"/>
    <w:pPr>
      <w:spacing w:line="240" w:lineRule="auto"/>
    </w:pPr>
    <w:rPr>
      <w:sz w:val="22"/>
      <w:szCs w:val="22"/>
      <w:lang w:val="en-GB"/>
    </w:rPr>
    <w:tblPr>
      <w:tblStyleRowBandSize w:val="1"/>
      <w:tblStyleColBandSize w:val="1"/>
      <w:tblBorders>
        <w:bottom w:val="single" w:sz="4" w:space="0" w:color="6A6A6A"/>
        <w:insideH w:val="single" w:sz="4" w:space="0" w:color="6A6A6A"/>
        <w:insideV w:val="single" w:sz="4" w:space="0" w:color="6A6A6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fill="auto"/>
      </w:tcPr>
    </w:tblStylePr>
    <w:tblStylePr w:type="band1Horz">
      <w:rPr>
        <w:rFonts w:ascii="Arial" w:hAnsi="Arial"/>
        <w:color w:val="404040"/>
        <w:sz w:val="22"/>
      </w:rPr>
      <w:tblPr/>
      <w:tcPr>
        <w:shd w:val="clear" w:color="CBCBCB" w:fill="auto"/>
      </w:tcPr>
    </w:tblStylePr>
  </w:style>
  <w:style w:type="table" w:customStyle="1" w:styleId="TableauGrille41">
    <w:name w:val="Tableau Grille 41"/>
    <w:basedOn w:val="TableauNormal"/>
    <w:next w:val="TableauGrille4"/>
    <w:uiPriority w:val="59"/>
    <w:pPr>
      <w:spacing w:line="240" w:lineRule="auto"/>
    </w:pPr>
    <w:rPr>
      <w:sz w:val="22"/>
      <w:szCs w:val="22"/>
      <w:lang w:val="en-GB"/>
    </w:rPr>
    <w:tblPr>
      <w:tblStyleRowBandSize w:val="1"/>
      <w:tblStyleColBandSize w:val="1"/>
      <w:tblBorders>
        <w:top w:val="single" w:sz="4" w:space="0" w:color="6F6F6F"/>
        <w:left w:val="single" w:sz="4" w:space="0" w:color="6F6F6F"/>
        <w:bottom w:val="single" w:sz="4" w:space="0" w:color="6F6F6F"/>
        <w:right w:val="single" w:sz="4" w:space="0" w:color="6F6F6F"/>
        <w:insideH w:val="single" w:sz="4" w:space="0" w:color="6F6F6F"/>
        <w:insideV w:val="single" w:sz="4" w:space="0" w:color="6F6F6F"/>
      </w:tblBorders>
    </w:tblPr>
    <w:tblStylePr w:type="firstRow">
      <w:rPr>
        <w:rFonts w:ascii="Arial" w:hAnsi="Arial"/>
        <w:b/>
        <w:color w:val="FFFFFF"/>
        <w:sz w:val="22"/>
      </w:rPr>
      <w:tblPr/>
      <w:tcPr>
        <w:tcBorders>
          <w:top w:val="single" w:sz="4" w:space="0" w:color="000000"/>
          <w:left w:val="single" w:sz="4" w:space="0" w:color="000000"/>
          <w:bottom w:val="single" w:sz="4" w:space="0" w:color="000000"/>
          <w:right w:val="single" w:sz="4" w:space="0" w:color="000000"/>
        </w:tcBorders>
        <w:shd w:val="clear" w:color="000000" w:fill="auto"/>
      </w:tcPr>
    </w:tblStylePr>
    <w:tblStylePr w:type="lastRow">
      <w:rPr>
        <w:b/>
        <w:color w:val="404040"/>
      </w:rPr>
      <w:tblPr/>
      <w:tcPr>
        <w:tcBorders>
          <w:top w:val="single" w:sz="4" w:space="0" w:color="000000"/>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auto"/>
      </w:tcPr>
    </w:tblStylePr>
    <w:tblStylePr w:type="band1Horz">
      <w:rPr>
        <w:rFonts w:ascii="Arial" w:hAnsi="Arial"/>
        <w:color w:val="404040"/>
        <w:sz w:val="22"/>
      </w:rPr>
      <w:tblPr/>
      <w:tcPr>
        <w:shd w:val="clear" w:color="CBCBCB" w:fill="auto"/>
      </w:tcPr>
    </w:tblStylePr>
  </w:style>
  <w:style w:type="table" w:customStyle="1" w:styleId="TableauGrille5Fonc1">
    <w:name w:val="Tableau Grille 5 Foncé1"/>
    <w:basedOn w:val="TableauNormal"/>
    <w:next w:val="TableauGrille5Fonc"/>
    <w:uiPriority w:val="99"/>
    <w:pPr>
      <w:spacing w:line="240" w:lineRule="auto"/>
    </w:pPr>
    <w:rPr>
      <w:sz w:val="22"/>
      <w:szCs w:val="22"/>
      <w:lang w:val="en-GB"/>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BFBFBF" w:fill="auto"/>
    </w:tblPr>
    <w:tblStylePr w:type="firstRow">
      <w:rPr>
        <w:rFonts w:ascii="Arial" w:hAnsi="Arial"/>
        <w:b/>
        <w:color w:val="FFFFFF"/>
        <w:sz w:val="22"/>
      </w:rPr>
      <w:tblPr/>
      <w:tcPr>
        <w:shd w:val="clear" w:color="000000" w:fill="auto"/>
      </w:tcPr>
    </w:tblStylePr>
    <w:tblStylePr w:type="lastRow">
      <w:rPr>
        <w:rFonts w:ascii="Arial" w:hAnsi="Arial"/>
        <w:b/>
        <w:color w:val="FFFFFF"/>
        <w:sz w:val="22"/>
      </w:rPr>
      <w:tblPr/>
      <w:tcPr>
        <w:tcBorders>
          <w:top w:val="single" w:sz="4" w:space="0" w:color="FFFFFF"/>
        </w:tcBorders>
        <w:shd w:val="clear" w:color="000000" w:fill="auto"/>
      </w:tcPr>
    </w:tblStylePr>
    <w:tblStylePr w:type="firstCol">
      <w:rPr>
        <w:rFonts w:ascii="Arial" w:hAnsi="Arial"/>
        <w:b/>
        <w:color w:val="FFFFFF"/>
        <w:sz w:val="22"/>
      </w:rPr>
      <w:tblPr/>
      <w:tcPr>
        <w:shd w:val="clear" w:color="000000" w:fill="auto"/>
      </w:tcPr>
    </w:tblStylePr>
    <w:tblStylePr w:type="lastCol">
      <w:rPr>
        <w:rFonts w:ascii="Arial" w:hAnsi="Arial"/>
        <w:b/>
        <w:color w:val="FFFFFF"/>
        <w:sz w:val="22"/>
      </w:rPr>
      <w:tblPr/>
      <w:tcPr>
        <w:shd w:val="clear" w:color="000000" w:fill="auto"/>
      </w:tcPr>
    </w:tblStylePr>
    <w:tblStylePr w:type="band1Vert">
      <w:tblPr/>
      <w:tcPr>
        <w:shd w:val="clear" w:color="8A8A8A" w:fill="auto"/>
      </w:tcPr>
    </w:tblStylePr>
    <w:tblStylePr w:type="band1Horz">
      <w:tblPr/>
      <w:tcPr>
        <w:shd w:val="clear" w:color="8A8A8A" w:fill="auto"/>
      </w:tcPr>
    </w:tblStylePr>
  </w:style>
  <w:style w:type="table" w:customStyle="1" w:styleId="TableauGrille6Couleur1">
    <w:name w:val="Tableau Grille 6 Couleur1"/>
    <w:basedOn w:val="TableauNormal"/>
    <w:next w:val="TableauGrille6Couleur"/>
    <w:uiPriority w:val="99"/>
    <w:pPr>
      <w:spacing w:line="240" w:lineRule="auto"/>
    </w:pPr>
    <w:rPr>
      <w:sz w:val="22"/>
      <w:szCs w:val="22"/>
      <w:lang w:val="en-GB"/>
    </w:rPr>
    <w:tblPr>
      <w:tblStyleRowBandSize w:val="1"/>
      <w:tblStyleColBandSize w:val="1"/>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Pr>
    <w:tblStylePr w:type="firstRow">
      <w:rPr>
        <w:b/>
        <w:color w:val="7F7F7F"/>
      </w:rPr>
      <w:tblPr/>
      <w:tcPr>
        <w:tcBorders>
          <w:bottom w:val="single" w:sz="12" w:space="0" w:color="7F7F7F"/>
        </w:tcBorders>
      </w:tcPr>
    </w:tblStylePr>
    <w:tblStylePr w:type="lastRow">
      <w:rPr>
        <w:b/>
        <w:color w:val="7F7F7F"/>
      </w:rPr>
    </w:tblStylePr>
    <w:tblStylePr w:type="firstCol">
      <w:rPr>
        <w:b/>
        <w:color w:val="7F7F7F"/>
      </w:rPr>
    </w:tblStylePr>
    <w:tblStylePr w:type="lastCol">
      <w:rPr>
        <w:b/>
        <w:color w:val="7F7F7F"/>
      </w:rPr>
    </w:tblStylePr>
    <w:tblStylePr w:type="band1Vert">
      <w:tblPr/>
      <w:tcPr>
        <w:shd w:val="clear" w:color="CBCBCB" w:fill="auto"/>
      </w:tcPr>
    </w:tblStylePr>
    <w:tblStylePr w:type="band1Horz">
      <w:rPr>
        <w:rFonts w:ascii="Arial" w:hAnsi="Arial"/>
        <w:color w:val="7F7F7F"/>
        <w:sz w:val="22"/>
      </w:rPr>
      <w:tblPr/>
      <w:tcPr>
        <w:shd w:val="clear" w:color="CBCBCB" w:fill="auto"/>
      </w:tcPr>
    </w:tblStylePr>
    <w:tblStylePr w:type="band2Horz">
      <w:rPr>
        <w:rFonts w:ascii="Arial" w:hAnsi="Arial"/>
        <w:color w:val="7F7F7F"/>
        <w:sz w:val="22"/>
      </w:rPr>
    </w:tblStylePr>
  </w:style>
  <w:style w:type="table" w:customStyle="1" w:styleId="TableauGrille7Couleur1">
    <w:name w:val="Tableau Grille 7 Couleur1"/>
    <w:basedOn w:val="TableauNormal"/>
    <w:next w:val="TableauGrille7Couleur"/>
    <w:uiPriority w:val="99"/>
    <w:pPr>
      <w:spacing w:line="240" w:lineRule="auto"/>
    </w:pPr>
    <w:rPr>
      <w:sz w:val="22"/>
      <w:szCs w:val="22"/>
      <w:lang w:val="en-GB"/>
    </w:rPr>
    <w:tblPr>
      <w:tblStyleRowBandSize w:val="1"/>
      <w:tblStyleColBandSize w:val="1"/>
      <w:tblBorders>
        <w:bottom w:val="single" w:sz="4" w:space="0" w:color="7F7F7F"/>
        <w:right w:val="single" w:sz="4" w:space="0" w:color="7F7F7F"/>
        <w:insideH w:val="single" w:sz="4" w:space="0" w:color="7F7F7F"/>
        <w:insideV w:val="single" w:sz="4" w:space="0" w:color="7F7F7F"/>
      </w:tblBorders>
    </w:tblPr>
    <w:tblStylePr w:type="firstRow">
      <w:rPr>
        <w:rFonts w:ascii="Arial" w:hAnsi="Arial"/>
        <w:b/>
        <w:color w:val="7F7F7F"/>
        <w:sz w:val="22"/>
      </w:rPr>
      <w:tblPr/>
      <w:tcPr>
        <w:tcBorders>
          <w:top w:val="none" w:sz="4" w:space="0" w:color="000000"/>
          <w:left w:val="none" w:sz="4" w:space="0" w:color="000000"/>
          <w:bottom w:val="single" w:sz="4" w:space="0" w:color="7F7F7F"/>
          <w:right w:val="none" w:sz="4" w:space="0" w:color="000000"/>
        </w:tcBorders>
        <w:shd w:val="clear" w:color="FFFFFF" w:fill="auto"/>
      </w:tcPr>
    </w:tblStylePr>
    <w:tblStylePr w:type="lastRow">
      <w:rPr>
        <w:rFonts w:ascii="Arial" w:hAnsi="Arial"/>
        <w:b/>
        <w:color w:val="7F7F7F"/>
        <w:sz w:val="22"/>
      </w:rPr>
      <w:tblPr/>
      <w:tcPr>
        <w:tcBorders>
          <w:top w:val="single" w:sz="4" w:space="0" w:color="7F7F7F"/>
          <w:left w:val="none" w:sz="4" w:space="0" w:color="000000"/>
          <w:bottom w:val="none" w:sz="4" w:space="0" w:color="000000"/>
          <w:right w:val="none" w:sz="4" w:space="0" w:color="000000"/>
        </w:tcBorders>
        <w:shd w:val="clear" w:color="FFFFFF" w:fill="auto"/>
      </w:tcPr>
    </w:tblStylePr>
    <w:tblStylePr w:type="firstCol">
      <w:pPr>
        <w:jc w:val="right"/>
      </w:pPr>
      <w:rPr>
        <w:rFonts w:ascii="Arial" w:hAnsi="Arial"/>
        <w:i/>
        <w:color w:val="7F7F7F"/>
        <w:sz w:val="22"/>
      </w:rPr>
      <w:tblPr/>
      <w:tcPr>
        <w:tcBorders>
          <w:top w:val="none" w:sz="4" w:space="0" w:color="000000"/>
          <w:left w:val="none" w:sz="4" w:space="0" w:color="000000"/>
          <w:bottom w:val="none" w:sz="4" w:space="0" w:color="000000"/>
          <w:right w:val="single" w:sz="4" w:space="0" w:color="7F7F7F"/>
        </w:tcBorders>
        <w:shd w:val="clear" w:color="FFFFFF" w:fill="auto"/>
      </w:tcPr>
    </w:tblStylePr>
    <w:tblStylePr w:type="lastCol">
      <w:rPr>
        <w:rFonts w:ascii="Arial" w:hAnsi="Arial"/>
        <w:i/>
        <w:color w:val="7F7F7F"/>
        <w:sz w:val="22"/>
      </w:rPr>
      <w:tblPr/>
      <w:tcPr>
        <w:tcBorders>
          <w:top w:val="none" w:sz="4" w:space="0" w:color="000000"/>
          <w:left w:val="single" w:sz="4" w:space="0" w:color="7F7F7F"/>
          <w:bottom w:val="none" w:sz="4" w:space="0" w:color="000000"/>
          <w:right w:val="none" w:sz="4" w:space="0" w:color="000000"/>
        </w:tcBorders>
        <w:shd w:val="clear" w:color="FFFFFF" w:fill="auto"/>
      </w:tcPr>
    </w:tblStylePr>
    <w:tblStylePr w:type="band1Vert">
      <w:tblPr/>
      <w:tcPr>
        <w:shd w:val="clear" w:color="F2F2F2" w:fill="auto"/>
      </w:tcPr>
    </w:tblStylePr>
    <w:tblStylePr w:type="band1Horz">
      <w:rPr>
        <w:rFonts w:ascii="Arial" w:hAnsi="Arial"/>
        <w:color w:val="7F7F7F"/>
        <w:sz w:val="22"/>
      </w:rPr>
      <w:tblPr/>
      <w:tcPr>
        <w:shd w:val="clear" w:color="F2F2F2" w:fill="auto"/>
      </w:tcPr>
    </w:tblStylePr>
    <w:tblStylePr w:type="band2Horz">
      <w:rPr>
        <w:rFonts w:ascii="Arial" w:hAnsi="Arial"/>
        <w:color w:val="7F7F7F"/>
        <w:sz w:val="22"/>
      </w:rPr>
    </w:tblStylePr>
  </w:style>
  <w:style w:type="table" w:customStyle="1" w:styleId="TableauListe1Clair1">
    <w:name w:val="Tableau Liste 1 Clair1"/>
    <w:basedOn w:val="TableauNormal"/>
    <w:next w:val="TableauListe1Clair"/>
    <w:uiPriority w:val="99"/>
    <w:pPr>
      <w:spacing w:line="240" w:lineRule="auto"/>
    </w:pPr>
    <w:rPr>
      <w:sz w:val="22"/>
      <w:szCs w:val="22"/>
      <w:lang w:val="en-GB"/>
    </w:rPr>
    <w:tblPr>
      <w:tblStyleRowBandSize w:val="1"/>
      <w:tblStyleColBandSize w:val="1"/>
    </w:tblPr>
    <w:tblStylePr w:type="firstRow">
      <w:rPr>
        <w:b/>
        <w:color w:val="404040"/>
      </w:rPr>
      <w:tblPr/>
      <w:tcPr>
        <w:tcBorders>
          <w:top w:val="none" w:sz="4" w:space="0" w:color="000000"/>
          <w:left w:val="none" w:sz="4" w:space="0" w:color="000000"/>
          <w:bottom w:val="single" w:sz="4" w:space="0" w:color="000000"/>
          <w:right w:val="none" w:sz="4" w:space="0" w:color="000000"/>
        </w:tcBorders>
      </w:tcPr>
    </w:tblStylePr>
    <w:tblStylePr w:type="lastRow">
      <w:rPr>
        <w:b/>
        <w:color w:val="404040"/>
      </w:rPr>
      <w:tblPr/>
      <w:tcPr>
        <w:tcBorders>
          <w:top w:val="single" w:sz="4" w:space="0" w:color="000000"/>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auto"/>
      </w:tcPr>
    </w:tblStylePr>
    <w:tblStylePr w:type="band1Horz">
      <w:tblPr/>
      <w:tcPr>
        <w:shd w:val="clear" w:color="BFBFBF" w:fill="auto"/>
      </w:tcPr>
    </w:tblStylePr>
  </w:style>
  <w:style w:type="table" w:customStyle="1" w:styleId="TableauListe21">
    <w:name w:val="Tableau Liste 21"/>
    <w:basedOn w:val="TableauNormal"/>
    <w:next w:val="TableauListe2"/>
    <w:uiPriority w:val="99"/>
    <w:pPr>
      <w:spacing w:line="240" w:lineRule="auto"/>
    </w:pPr>
    <w:rPr>
      <w:sz w:val="22"/>
      <w:szCs w:val="22"/>
      <w:lang w:val="en-GB"/>
    </w:rPr>
    <w:tblPr>
      <w:tblStyleRowBandSize w:val="1"/>
      <w:tblStyleColBandSize w:val="1"/>
      <w:tblBorders>
        <w:top w:val="single" w:sz="4" w:space="0" w:color="6F6F6F"/>
        <w:bottom w:val="single" w:sz="4" w:space="0" w:color="6F6F6F"/>
        <w:insideH w:val="single" w:sz="4" w:space="0" w:color="6F6F6F"/>
      </w:tblBorders>
    </w:tblPr>
    <w:tblStylePr w:type="firstRow">
      <w:rPr>
        <w:rFonts w:ascii="Arial" w:hAnsi="Arial"/>
        <w:b/>
        <w:color w:val="404040"/>
        <w:sz w:val="22"/>
      </w:rPr>
      <w:tblPr/>
      <w:tcPr>
        <w:tcBorders>
          <w:top w:val="single" w:sz="4" w:space="0" w:color="6F6F6F"/>
          <w:left w:val="none" w:sz="4" w:space="0" w:color="000000"/>
          <w:bottom w:val="single" w:sz="4" w:space="0" w:color="6F6F6F"/>
          <w:right w:val="none" w:sz="4" w:space="0" w:color="000000"/>
        </w:tcBorders>
      </w:tcPr>
    </w:tblStylePr>
    <w:tblStylePr w:type="lastRow">
      <w:rPr>
        <w:rFonts w:ascii="Arial" w:hAnsi="Arial"/>
        <w:b/>
        <w:color w:val="404040"/>
        <w:sz w:val="22"/>
      </w:rPr>
      <w:tblPr/>
      <w:tcPr>
        <w:tcBorders>
          <w:top w:val="single" w:sz="4" w:space="0" w:color="6F6F6F"/>
          <w:left w:val="none" w:sz="4" w:space="0" w:color="000000"/>
          <w:bottom w:val="single" w:sz="4" w:space="0" w:color="6F6F6F"/>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auto"/>
      </w:tcPr>
    </w:tblStylePr>
    <w:tblStylePr w:type="band1Horz">
      <w:rPr>
        <w:rFonts w:ascii="Arial" w:hAnsi="Arial"/>
        <w:color w:val="404040"/>
        <w:sz w:val="22"/>
      </w:rPr>
      <w:tblPr/>
      <w:tcPr>
        <w:shd w:val="clear" w:color="BFBFBF" w:fill="auto"/>
      </w:tcPr>
    </w:tblStylePr>
  </w:style>
  <w:style w:type="table" w:customStyle="1" w:styleId="TableauListe31">
    <w:name w:val="Tableau Liste 31"/>
    <w:basedOn w:val="TableauNormal"/>
    <w:next w:val="TableauListe3"/>
    <w:uiPriority w:val="99"/>
    <w:pPr>
      <w:spacing w:line="240" w:lineRule="auto"/>
    </w:pPr>
    <w:rPr>
      <w:sz w:val="22"/>
      <w:szCs w:val="22"/>
      <w:lang w:val="en-GB"/>
    </w:rPr>
    <w:tblPr>
      <w:tblStyleRowBandSize w:val="1"/>
      <w:tblStyleColBandSize w:val="1"/>
      <w:tblBorders>
        <w:top w:val="single" w:sz="4" w:space="0" w:color="000000"/>
        <w:left w:val="single" w:sz="4" w:space="0" w:color="000000"/>
        <w:bottom w:val="single" w:sz="4" w:space="0" w:color="000000"/>
        <w:right w:val="single" w:sz="4" w:space="0" w:color="000000"/>
      </w:tblBorders>
    </w:tblPr>
    <w:tblStylePr w:type="firstRow">
      <w:rPr>
        <w:rFonts w:ascii="Arial" w:hAnsi="Arial"/>
        <w:b/>
        <w:color w:val="FFFFFF"/>
        <w:sz w:val="22"/>
      </w:rPr>
      <w:tblPr/>
      <w:tcPr>
        <w:shd w:val="clear" w:color="000000"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right w:val="single" w:sz="4" w:space="0" w:color="000000"/>
        </w:tcBorders>
      </w:tcPr>
    </w:tblStylePr>
    <w:tblStylePr w:type="band1Horz">
      <w:rPr>
        <w:rFonts w:ascii="Arial" w:hAnsi="Arial"/>
        <w:color w:val="404040"/>
        <w:sz w:val="22"/>
      </w:rPr>
      <w:tblPr/>
      <w:tcPr>
        <w:tcBorders>
          <w:top w:val="single" w:sz="4" w:space="0" w:color="000000"/>
          <w:bottom w:val="single" w:sz="4" w:space="0" w:color="000000"/>
        </w:tcBorders>
      </w:tcPr>
    </w:tblStylePr>
  </w:style>
  <w:style w:type="table" w:customStyle="1" w:styleId="TableauListe41">
    <w:name w:val="Tableau Liste 41"/>
    <w:basedOn w:val="TableauNormal"/>
    <w:next w:val="TableauListe4"/>
    <w:uiPriority w:val="99"/>
    <w:pPr>
      <w:spacing w:line="240" w:lineRule="auto"/>
    </w:pPr>
    <w:rPr>
      <w:sz w:val="22"/>
      <w:szCs w:val="22"/>
      <w:lang w:val="en-GB"/>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tblBorders>
    </w:tblPr>
    <w:tblStylePr w:type="firstRow">
      <w:rPr>
        <w:rFonts w:ascii="Arial" w:hAnsi="Arial"/>
        <w:b/>
        <w:color w:val="FFFFFF"/>
        <w:sz w:val="22"/>
      </w:rPr>
      <w:tblPr/>
      <w:tcPr>
        <w:shd w:val="clear" w:color="000000"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auto"/>
      </w:tcPr>
    </w:tblStylePr>
    <w:tblStylePr w:type="band1Horz">
      <w:rPr>
        <w:rFonts w:ascii="Arial" w:hAnsi="Arial"/>
        <w:color w:val="404040"/>
        <w:sz w:val="22"/>
      </w:rPr>
      <w:tblPr/>
      <w:tcPr>
        <w:shd w:val="clear" w:color="BFBFBF" w:fill="auto"/>
      </w:tcPr>
    </w:tblStylePr>
  </w:style>
  <w:style w:type="table" w:customStyle="1" w:styleId="TableauListe5Fonc1">
    <w:name w:val="Tableau Liste 5 Foncé1"/>
    <w:basedOn w:val="TableauNormal"/>
    <w:next w:val="TableauListe5Fonc"/>
    <w:uiPriority w:val="99"/>
    <w:pPr>
      <w:spacing w:line="240" w:lineRule="auto"/>
    </w:pPr>
    <w:rPr>
      <w:sz w:val="22"/>
      <w:szCs w:val="22"/>
      <w:lang w:val="en-GB"/>
    </w:rPr>
    <w:tblPr>
      <w:tblStyleRowBandSize w:val="1"/>
      <w:tblStyleColBandSize w:val="1"/>
      <w:tblBorders>
        <w:top w:val="single" w:sz="32" w:space="0" w:color="7F7F7F"/>
        <w:left w:val="single" w:sz="32" w:space="0" w:color="7F7F7F"/>
        <w:bottom w:val="single" w:sz="32" w:space="0" w:color="7F7F7F"/>
        <w:right w:val="single" w:sz="32" w:space="0" w:color="7F7F7F"/>
      </w:tblBorders>
      <w:shd w:val="clear" w:color="7F7F7F" w:fill="auto"/>
    </w:tblPr>
    <w:tblStylePr w:type="firstRow">
      <w:rPr>
        <w:rFonts w:ascii="Arial" w:hAnsi="Arial"/>
        <w:b/>
        <w:color w:val="FFFFFF"/>
        <w:sz w:val="22"/>
      </w:rPr>
      <w:tblPr/>
      <w:tcPr>
        <w:tcBorders>
          <w:top w:val="single" w:sz="32" w:space="0" w:color="7F7F7F"/>
          <w:bottom w:val="single" w:sz="12" w:space="0" w:color="FFFFFF"/>
        </w:tcBorders>
        <w:shd w:val="clear" w:color="7F7F7F" w:fill="auto"/>
      </w:tcPr>
    </w:tblStylePr>
    <w:tblStylePr w:type="lastRow">
      <w:rPr>
        <w:rFonts w:ascii="Arial" w:hAnsi="Arial"/>
        <w:b/>
        <w:color w:val="FFFFFF"/>
        <w:sz w:val="22"/>
      </w:rPr>
    </w:tblStylePr>
    <w:tblStylePr w:type="firstCol">
      <w:rPr>
        <w:rFonts w:ascii="Arial" w:hAnsi="Arial"/>
        <w:b/>
        <w:color w:val="FFFFFF"/>
        <w:sz w:val="22"/>
      </w:rPr>
      <w:tblPr/>
      <w:tcPr>
        <w:tcBorders>
          <w:left w:val="single" w:sz="32" w:space="0" w:color="7F7F7F"/>
          <w:right w:val="single" w:sz="4" w:space="0" w:color="FFFFFF"/>
        </w:tcBorders>
      </w:tcPr>
    </w:tblStylePr>
    <w:tblStylePr w:type="lastCol">
      <w:tblPr/>
      <w:tcPr>
        <w:tcBorders>
          <w:left w:val="single" w:sz="4" w:space="0" w:color="FFFFFF"/>
          <w:right w:val="single" w:sz="32" w:space="0" w:color="7F7F7F"/>
        </w:tcBorders>
      </w:tcPr>
    </w:tblStylePr>
    <w:tblStylePr w:type="band1Vert">
      <w:tblPr/>
      <w:tcPr>
        <w:tcBorders>
          <w:left w:val="single" w:sz="4" w:space="0" w:color="FFFFFF"/>
          <w:right w:val="single" w:sz="4" w:space="0" w:color="FFFFFF"/>
        </w:tcBorders>
        <w:shd w:val="clear" w:color="7F7F7F" w:fill="auto"/>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shd w:val="clear" w:color="7F7F7F" w:fill="auto"/>
      </w:tcPr>
    </w:tblStylePr>
    <w:tblStylePr w:type="band2Horz">
      <w:tblPr/>
      <w:tcPr>
        <w:tcBorders>
          <w:top w:val="single" w:sz="4" w:space="0" w:color="FFFFFF"/>
          <w:bottom w:val="single" w:sz="4" w:space="0" w:color="FFFFFF"/>
        </w:tcBorders>
        <w:shd w:val="clear" w:color="7F7F7F" w:fill="auto"/>
      </w:tcPr>
    </w:tblStylePr>
  </w:style>
  <w:style w:type="table" w:customStyle="1" w:styleId="TableauListe6Couleur1">
    <w:name w:val="Tableau Liste 6 Couleur1"/>
    <w:basedOn w:val="TableauNormal"/>
    <w:next w:val="TableauListe6Couleur"/>
    <w:uiPriority w:val="99"/>
    <w:pPr>
      <w:spacing w:line="240" w:lineRule="auto"/>
    </w:pPr>
    <w:rPr>
      <w:sz w:val="22"/>
      <w:szCs w:val="22"/>
      <w:lang w:val="en-GB"/>
    </w:rPr>
    <w:tblPr>
      <w:tblStyleRowBandSize w:val="1"/>
      <w:tblStyleColBandSize w:val="1"/>
      <w:tblBorders>
        <w:top w:val="single" w:sz="4" w:space="0" w:color="7F7F7F"/>
        <w:bottom w:val="single" w:sz="4" w:space="0" w:color="7F7F7F"/>
      </w:tblBorders>
    </w:tblPr>
    <w:tblStylePr w:type="firstRow">
      <w:rPr>
        <w:b/>
        <w:color w:val="000000"/>
      </w:rPr>
      <w:tblPr/>
      <w:tcPr>
        <w:tcBorders>
          <w:bottom w:val="single" w:sz="4" w:space="0" w:color="7F7F7F"/>
        </w:tcBorders>
      </w:tcPr>
    </w:tblStylePr>
    <w:tblStylePr w:type="lastRow">
      <w:rPr>
        <w:b/>
        <w:color w:val="000000"/>
      </w:rPr>
      <w:tblPr/>
      <w:tcPr>
        <w:tcBorders>
          <w:top w:val="single" w:sz="4" w:space="0" w:color="7F7F7F"/>
        </w:tcBorders>
      </w:tcPr>
    </w:tblStylePr>
    <w:tblStylePr w:type="firstCol">
      <w:rPr>
        <w:b/>
        <w:color w:val="000000"/>
      </w:rPr>
    </w:tblStylePr>
    <w:tblStylePr w:type="lastCol">
      <w:rPr>
        <w:b/>
        <w:color w:val="000000"/>
      </w:rPr>
    </w:tblStylePr>
    <w:tblStylePr w:type="band1Vert">
      <w:tblPr/>
      <w:tcPr>
        <w:shd w:val="clear" w:color="BFBFBF" w:fill="auto"/>
      </w:tcPr>
    </w:tblStylePr>
    <w:tblStylePr w:type="band1Horz">
      <w:rPr>
        <w:rFonts w:ascii="Arial" w:hAnsi="Arial"/>
        <w:color w:val="000000"/>
        <w:sz w:val="22"/>
      </w:rPr>
      <w:tblPr/>
      <w:tcPr>
        <w:shd w:val="clear" w:color="BFBFBF" w:fill="auto"/>
      </w:tcPr>
    </w:tblStylePr>
    <w:tblStylePr w:type="band2Horz">
      <w:rPr>
        <w:rFonts w:ascii="Arial" w:hAnsi="Arial"/>
        <w:color w:val="000000"/>
        <w:sz w:val="22"/>
      </w:rPr>
    </w:tblStylePr>
  </w:style>
  <w:style w:type="table" w:customStyle="1" w:styleId="TableauListe7Couleur1">
    <w:name w:val="Tableau Liste 7 Couleur1"/>
    <w:basedOn w:val="TableauNormal"/>
    <w:next w:val="TableauListe7Couleur"/>
    <w:uiPriority w:val="99"/>
    <w:pPr>
      <w:spacing w:line="240" w:lineRule="auto"/>
    </w:pPr>
    <w:rPr>
      <w:sz w:val="22"/>
      <w:szCs w:val="22"/>
      <w:lang w:val="en-GB"/>
    </w:rPr>
    <w:tblPr>
      <w:tblStyleRowBandSize w:val="1"/>
      <w:tblStyleColBandSize w:val="1"/>
      <w:tblBorders>
        <w:right w:val="single" w:sz="4" w:space="0" w:color="7F7F7F"/>
      </w:tblBorders>
    </w:tblPr>
    <w:tblStylePr w:type="firstRow">
      <w:rPr>
        <w:rFonts w:ascii="Arial" w:hAnsi="Arial"/>
        <w:i/>
        <w:color w:val="7F7F7F"/>
        <w:sz w:val="22"/>
      </w:rPr>
      <w:tblPr/>
      <w:tcPr>
        <w:tcBorders>
          <w:top w:val="none" w:sz="4" w:space="0" w:color="000000"/>
          <w:left w:val="none" w:sz="4" w:space="0" w:color="000000"/>
          <w:bottom w:val="single" w:sz="4" w:space="0" w:color="7F7F7F"/>
          <w:right w:val="none" w:sz="4" w:space="0" w:color="000000"/>
        </w:tcBorders>
        <w:shd w:val="clear" w:color="FFFFFF" w:fill="auto"/>
      </w:tcPr>
    </w:tblStylePr>
    <w:tblStylePr w:type="lastRow">
      <w:rPr>
        <w:rFonts w:ascii="Arial" w:hAnsi="Arial"/>
        <w:i/>
        <w:color w:val="7F7F7F"/>
        <w:sz w:val="22"/>
      </w:rPr>
      <w:tblPr/>
      <w:tcPr>
        <w:tcBorders>
          <w:top w:val="single" w:sz="4" w:space="0" w:color="7F7F7F"/>
          <w:left w:val="none" w:sz="4" w:space="0" w:color="000000"/>
          <w:bottom w:val="none" w:sz="4" w:space="0" w:color="000000"/>
          <w:right w:val="none" w:sz="4" w:space="0" w:color="000000"/>
        </w:tcBorders>
        <w:shd w:val="clear" w:color="FFFFFF" w:fill="auto"/>
      </w:tcPr>
    </w:tblStylePr>
    <w:tblStylePr w:type="firstCol">
      <w:pPr>
        <w:jc w:val="right"/>
      </w:pPr>
      <w:rPr>
        <w:rFonts w:ascii="Arial" w:hAnsi="Arial"/>
        <w:i/>
        <w:color w:val="7F7F7F"/>
        <w:sz w:val="22"/>
      </w:rPr>
      <w:tblPr/>
      <w:tcPr>
        <w:tcBorders>
          <w:top w:val="none" w:sz="4" w:space="0" w:color="000000"/>
          <w:left w:val="none" w:sz="4" w:space="0" w:color="000000"/>
          <w:bottom w:val="none" w:sz="4" w:space="0" w:color="000000"/>
          <w:right w:val="single" w:sz="4" w:space="0" w:color="7F7F7F"/>
        </w:tcBorders>
        <w:shd w:val="clear" w:color="FFFFFF" w:fill="auto"/>
      </w:tcPr>
    </w:tblStylePr>
    <w:tblStylePr w:type="lastCol">
      <w:rPr>
        <w:rFonts w:ascii="Arial" w:hAnsi="Arial"/>
        <w:i/>
        <w:color w:val="7F7F7F"/>
        <w:sz w:val="22"/>
      </w:rPr>
      <w:tblPr/>
      <w:tcPr>
        <w:tcBorders>
          <w:top w:val="none" w:sz="4" w:space="0" w:color="000000"/>
          <w:left w:val="single" w:sz="4" w:space="0" w:color="7F7F7F"/>
          <w:bottom w:val="none" w:sz="4" w:space="0" w:color="000000"/>
          <w:right w:val="none" w:sz="4" w:space="0" w:color="000000"/>
        </w:tcBorders>
        <w:shd w:val="clear" w:color="FFFFFF" w:fill="auto"/>
      </w:tcPr>
    </w:tblStylePr>
    <w:tblStylePr w:type="band1Vert">
      <w:tblPr/>
      <w:tcPr>
        <w:shd w:val="clear" w:color="BFBFBF" w:fill="auto"/>
      </w:tcPr>
    </w:tblStylePr>
    <w:tblStylePr w:type="band1Horz">
      <w:rPr>
        <w:rFonts w:ascii="Arial" w:hAnsi="Arial"/>
        <w:color w:val="7F7F7F"/>
        <w:sz w:val="22"/>
      </w:rPr>
      <w:tblPr/>
      <w:tcPr>
        <w:shd w:val="clear" w:color="BFBFBF" w:fill="auto"/>
      </w:tcPr>
    </w:tblStylePr>
    <w:tblStylePr w:type="band2Horz">
      <w:rPr>
        <w:rFonts w:ascii="Arial" w:hAnsi="Arial"/>
        <w:color w:val="7F7F7F"/>
        <w:sz w:val="22"/>
      </w:rPr>
    </w:tblStylePr>
  </w:style>
  <w:style w:type="character" w:customStyle="1" w:styleId="Lienhypertextesuivivisit1">
    <w:name w:val="Lien hypertexte suivi visité1"/>
    <w:basedOn w:val="Policepardfaut"/>
    <w:uiPriority w:val="99"/>
    <w:semiHidden/>
    <w:unhideWhenUsed/>
    <w:rPr>
      <w:color w:val="000000"/>
      <w:u w:val="single"/>
    </w:rPr>
  </w:style>
  <w:style w:type="paragraph" w:customStyle="1" w:styleId="En-ttedetabledesmatires1">
    <w:name w:val="En-tête de table des matières1"/>
    <w:basedOn w:val="Titre1"/>
    <w:next w:val="Normal"/>
    <w:uiPriority w:val="39"/>
    <w:unhideWhenUsed/>
    <w:qFormat/>
    <w:pPr>
      <w:spacing w:before="240" w:after="0" w:line="259" w:lineRule="auto"/>
    </w:pPr>
    <w:rPr>
      <w:rFonts w:ascii="Marianne" w:eastAsia="SimHei" w:hAnsi="Marianne" w:cs="Times New Roman"/>
    </w:rPr>
  </w:style>
  <w:style w:type="character" w:customStyle="1" w:styleId="Accentuationlgre1">
    <w:name w:val="Accentuation légère1"/>
    <w:basedOn w:val="Policepardfaut"/>
    <w:uiPriority w:val="19"/>
    <w:qFormat/>
    <w:rPr>
      <w:i/>
      <w:iCs/>
      <w:color w:val="404040"/>
    </w:rPr>
  </w:style>
  <w:style w:type="character" w:customStyle="1" w:styleId="Titre1Car1">
    <w:name w:val="Titre 1 Car1"/>
    <w:basedOn w:val="Policepardfaut"/>
    <w:uiPriority w:val="9"/>
    <w:rPr>
      <w:rFonts w:asciiTheme="majorHAnsi" w:eastAsiaTheme="majorEastAsia" w:hAnsiTheme="majorHAnsi" w:cstheme="majorBidi"/>
      <w:color w:val="004130" w:themeColor="accent1" w:themeShade="BF"/>
      <w:sz w:val="32"/>
      <w:szCs w:val="32"/>
    </w:rPr>
  </w:style>
  <w:style w:type="character" w:customStyle="1" w:styleId="Titre2Car1">
    <w:name w:val="Titre 2 Car1"/>
    <w:basedOn w:val="Policepardfaut"/>
    <w:uiPriority w:val="9"/>
    <w:semiHidden/>
    <w:rPr>
      <w:rFonts w:asciiTheme="majorHAnsi" w:eastAsiaTheme="majorEastAsia" w:hAnsiTheme="majorHAnsi" w:cstheme="majorBidi"/>
      <w:color w:val="004130" w:themeColor="accent1" w:themeShade="BF"/>
      <w:sz w:val="26"/>
      <w:szCs w:val="26"/>
    </w:rPr>
  </w:style>
  <w:style w:type="character" w:customStyle="1" w:styleId="Titre3Car1">
    <w:name w:val="Titre 3 Car1"/>
    <w:basedOn w:val="Policepardfaut"/>
    <w:uiPriority w:val="9"/>
    <w:semiHidden/>
    <w:rPr>
      <w:rFonts w:asciiTheme="majorHAnsi" w:eastAsiaTheme="majorEastAsia" w:hAnsiTheme="majorHAnsi" w:cstheme="majorBidi"/>
      <w:color w:val="002B20" w:themeColor="accent1" w:themeShade="7F"/>
      <w:sz w:val="24"/>
      <w:szCs w:val="24"/>
    </w:rPr>
  </w:style>
  <w:style w:type="character" w:customStyle="1" w:styleId="Titre4Car1">
    <w:name w:val="Titre 4 Car1"/>
    <w:basedOn w:val="Policepardfaut"/>
    <w:uiPriority w:val="9"/>
    <w:semiHidden/>
    <w:rPr>
      <w:rFonts w:asciiTheme="majorHAnsi" w:eastAsiaTheme="majorEastAsia" w:hAnsiTheme="majorHAnsi" w:cstheme="majorBidi"/>
      <w:i/>
      <w:iCs/>
      <w:color w:val="004130" w:themeColor="accent1" w:themeShade="BF"/>
    </w:rPr>
  </w:style>
  <w:style w:type="character" w:customStyle="1" w:styleId="Titre5Car1">
    <w:name w:val="Titre 5 Car1"/>
    <w:basedOn w:val="Policepardfaut"/>
    <w:uiPriority w:val="9"/>
    <w:semiHidden/>
    <w:rPr>
      <w:rFonts w:asciiTheme="majorHAnsi" w:eastAsiaTheme="majorEastAsia" w:hAnsiTheme="majorHAnsi" w:cstheme="majorBidi"/>
      <w:color w:val="004130" w:themeColor="accent1" w:themeShade="BF"/>
    </w:rPr>
  </w:style>
  <w:style w:type="character" w:customStyle="1" w:styleId="Titre6Car1">
    <w:name w:val="Titre 6 Car1"/>
    <w:basedOn w:val="Policepardfaut"/>
    <w:uiPriority w:val="9"/>
    <w:semiHidden/>
    <w:rPr>
      <w:rFonts w:asciiTheme="majorHAnsi" w:eastAsiaTheme="majorEastAsia" w:hAnsiTheme="majorHAnsi" w:cstheme="majorBidi"/>
      <w:color w:val="002B20" w:themeColor="accent1" w:themeShade="7F"/>
    </w:rPr>
  </w:style>
  <w:style w:type="character" w:customStyle="1" w:styleId="Titre7Car1">
    <w:name w:val="Titre 7 Car1"/>
    <w:basedOn w:val="Policepardfaut"/>
    <w:uiPriority w:val="9"/>
    <w:semiHidden/>
    <w:rPr>
      <w:rFonts w:asciiTheme="majorHAnsi" w:eastAsiaTheme="majorEastAsia" w:hAnsiTheme="majorHAnsi" w:cstheme="majorBidi"/>
      <w:i/>
      <w:iCs/>
      <w:color w:val="002B20" w:themeColor="accent1" w:themeShade="7F"/>
    </w:rPr>
  </w:style>
  <w:style w:type="character" w:customStyle="1" w:styleId="Titre8Car1">
    <w:name w:val="Titre 8 Car1"/>
    <w:basedOn w:val="Policepardfaut"/>
    <w:uiPriority w:val="9"/>
    <w:semiHidden/>
    <w:rPr>
      <w:rFonts w:asciiTheme="majorHAnsi" w:eastAsiaTheme="majorEastAsia" w:hAnsiTheme="majorHAnsi" w:cstheme="majorBidi"/>
      <w:color w:val="272727" w:themeColor="text1" w:themeTint="D8"/>
      <w:sz w:val="21"/>
      <w:szCs w:val="21"/>
    </w:rPr>
  </w:style>
  <w:style w:type="character" w:customStyle="1" w:styleId="Titre9Car1">
    <w:name w:val="Titre 9 Car1"/>
    <w:basedOn w:val="Policepardfaut"/>
    <w:uiPriority w:val="9"/>
    <w:semiHidden/>
    <w:rPr>
      <w:rFonts w:asciiTheme="majorHAnsi" w:eastAsiaTheme="majorEastAsia" w:hAnsiTheme="majorHAnsi" w:cstheme="majorBidi"/>
      <w:i/>
      <w:iCs/>
      <w:color w:val="272727" w:themeColor="text1" w:themeTint="D8"/>
      <w:sz w:val="21"/>
      <w:szCs w:val="21"/>
    </w:rPr>
  </w:style>
  <w:style w:type="character" w:customStyle="1" w:styleId="TitreCar1">
    <w:name w:val="Titre Car1"/>
    <w:basedOn w:val="Policepardfaut"/>
    <w:uiPriority w:val="10"/>
    <w:rPr>
      <w:rFonts w:asciiTheme="majorHAnsi" w:eastAsiaTheme="majorEastAsia" w:hAnsiTheme="majorHAnsi" w:cstheme="majorBidi"/>
      <w:spacing w:val="-10"/>
      <w:sz w:val="56"/>
      <w:szCs w:val="56"/>
    </w:rPr>
  </w:style>
  <w:style w:type="character" w:customStyle="1" w:styleId="Sous-titreCar1">
    <w:name w:val="Sous-titre Car1"/>
    <w:basedOn w:val="Policepardfaut"/>
    <w:uiPriority w:val="11"/>
    <w:rPr>
      <w:rFonts w:eastAsiaTheme="minorEastAsia"/>
      <w:color w:val="5A5A5A" w:themeColor="text1" w:themeTint="A5"/>
      <w:spacing w:val="15"/>
    </w:rPr>
  </w:style>
  <w:style w:type="paragraph" w:styleId="Rvision">
    <w:name w:val="Revision"/>
    <w:hidden/>
    <w:uiPriority w:val="99"/>
    <w:semiHidden/>
    <w:pPr>
      <w:spacing w:line="240" w:lineRule="auto"/>
    </w:pPr>
  </w:style>
  <w:style w:type="character" w:customStyle="1" w:styleId="UnresolvedMention2">
    <w:name w:val="Unresolved Mention2"/>
    <w:basedOn w:val="Policepardfaut"/>
    <w:uiPriority w:val="99"/>
    <w:semiHidden/>
    <w:unhideWhenUsed/>
    <w:rPr>
      <w:color w:val="605E5C"/>
      <w:shd w:val="clear" w:color="auto" w:fill="E1DFDD"/>
    </w:rPr>
  </w:style>
  <w:style w:type="character" w:customStyle="1" w:styleId="Mentionnonrsolue2">
    <w:name w:val="Mention non résolue2"/>
    <w:basedOn w:val="Policepardfaut"/>
    <w:uiPriority w:val="99"/>
    <w:semiHidden/>
    <w:unhideWhenUsed/>
    <w:rPr>
      <w:color w:val="605E5C"/>
      <w:shd w:val="clear" w:color="auto" w:fill="E1DFDD"/>
    </w:rPr>
  </w:style>
  <w:style w:type="character" w:customStyle="1" w:styleId="hgkelc">
    <w:name w:val="hgkelc"/>
    <w:basedOn w:val="Policepardfaut"/>
  </w:style>
  <w:style w:type="character" w:customStyle="1" w:styleId="ParagraphedelisteCar">
    <w:name w:val="Paragraphe de liste Car"/>
    <w:link w:val="Paragraphedeliste"/>
    <w:uiPriority w:val="34"/>
    <w:qFormat/>
  </w:style>
  <w:style w:type="character" w:customStyle="1" w:styleId="Mentionnonrsolue3">
    <w:name w:val="Mention non résolue3"/>
    <w:basedOn w:val="Policepardfaut"/>
    <w:uiPriority w:val="99"/>
    <w:semiHidden/>
    <w:unhideWhenUsed/>
    <w:rPr>
      <w:color w:val="605E5C"/>
      <w:shd w:val="clear" w:color="auto" w:fill="E1DFDD"/>
    </w:rPr>
  </w:style>
  <w:style w:type="character" w:customStyle="1" w:styleId="Mentionnonrsolue4">
    <w:name w:val="Mention non résolue4"/>
    <w:basedOn w:val="Policepardfaut"/>
    <w:uiPriority w:val="99"/>
    <w:semiHidden/>
    <w:unhideWhenUsed/>
    <w:rPr>
      <w:color w:val="605E5C"/>
      <w:shd w:val="clear" w:color="auto" w:fill="E1DFDD"/>
    </w:rPr>
  </w:style>
  <w:style w:type="character" w:customStyle="1" w:styleId="Mentionnonrsolue5">
    <w:name w:val="Mention non résolue5"/>
    <w:basedOn w:val="Policepardfaut"/>
    <w:uiPriority w:val="99"/>
    <w:semiHidden/>
    <w:unhideWhenUsed/>
    <w:rPr>
      <w:color w:val="605E5C"/>
      <w:shd w:val="clear" w:color="auto" w:fill="E1DFDD"/>
    </w:rPr>
  </w:style>
  <w:style w:type="character" w:customStyle="1" w:styleId="cf01">
    <w:name w:val="cf01"/>
    <w:basedOn w:val="Policepardfaut"/>
    <w:rPr>
      <w:rFonts w:ascii="Segoe UI" w:hAnsi="Segoe UI" w:cs="Segoe UI" w:hint="default"/>
      <w:sz w:val="18"/>
      <w:szCs w:val="18"/>
    </w:rPr>
  </w:style>
  <w:style w:type="paragraph" w:customStyle="1" w:styleId="Paragraphedeliste1">
    <w:name w:val="Paragraphe de liste1"/>
    <w:basedOn w:val="Normal"/>
    <w:next w:val="Paragraphedeliste"/>
    <w:uiPriority w:val="34"/>
    <w:qFormat/>
    <w:pPr>
      <w:ind w:left="720"/>
      <w:contextualSpacing/>
    </w:pPr>
  </w:style>
  <w:style w:type="paragraph" w:customStyle="1" w:styleId="pf0">
    <w:name w:val="pf0"/>
    <w:basedOn w:val="Normal"/>
    <w:pPr>
      <w:spacing w:before="100" w:beforeAutospacing="1" w:after="100" w:afterAutospacing="1" w:line="240" w:lineRule="auto"/>
    </w:pPr>
    <w:rPr>
      <w:rFonts w:ascii="Times New Roman" w:eastAsia="Times New Roman" w:hAnsi="Times New Roman" w:cs="Times New Roman"/>
      <w:sz w:val="24"/>
      <w:szCs w:val="24"/>
      <w:lang w:eastAsia="fr-FR"/>
    </w:rPr>
  </w:style>
  <w:style w:type="table" w:customStyle="1" w:styleId="Grilledutableau1">
    <w:name w:val="Grille du tableau1"/>
    <w:basedOn w:val="TableauNormal"/>
    <w:next w:val="Grilledutableau"/>
    <w:uiPriority w:val="3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Pr>
  </w:style>
  <w:style w:type="character" w:customStyle="1" w:styleId="Mention">
    <w:name w:val="Mention"/>
    <w:basedOn w:val="Policepardfaut"/>
    <w:uiPriority w:val="99"/>
    <w:unhideWhenUsed/>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86818">
      <w:bodyDiv w:val="1"/>
      <w:marLeft w:val="0"/>
      <w:marRight w:val="0"/>
      <w:marTop w:val="0"/>
      <w:marBottom w:val="0"/>
      <w:divBdr>
        <w:top w:val="none" w:sz="0" w:space="0" w:color="auto"/>
        <w:left w:val="none" w:sz="0" w:space="0" w:color="auto"/>
        <w:bottom w:val="none" w:sz="0" w:space="0" w:color="auto"/>
        <w:right w:val="none" w:sz="0" w:space="0" w:color="auto"/>
      </w:divBdr>
      <w:divsChild>
        <w:div w:id="452215192">
          <w:marLeft w:val="274"/>
          <w:marRight w:val="0"/>
          <w:marTop w:val="0"/>
          <w:marBottom w:val="0"/>
          <w:divBdr>
            <w:top w:val="none" w:sz="0" w:space="0" w:color="auto"/>
            <w:left w:val="none" w:sz="0" w:space="0" w:color="auto"/>
            <w:bottom w:val="none" w:sz="0" w:space="0" w:color="auto"/>
            <w:right w:val="none" w:sz="0" w:space="0" w:color="auto"/>
          </w:divBdr>
        </w:div>
      </w:divsChild>
    </w:div>
    <w:div w:id="45640987">
      <w:bodyDiv w:val="1"/>
      <w:marLeft w:val="0"/>
      <w:marRight w:val="0"/>
      <w:marTop w:val="0"/>
      <w:marBottom w:val="0"/>
      <w:divBdr>
        <w:top w:val="none" w:sz="0" w:space="0" w:color="auto"/>
        <w:left w:val="none" w:sz="0" w:space="0" w:color="auto"/>
        <w:bottom w:val="none" w:sz="0" w:space="0" w:color="auto"/>
        <w:right w:val="none" w:sz="0" w:space="0" w:color="auto"/>
      </w:divBdr>
    </w:div>
    <w:div w:id="68578819">
      <w:bodyDiv w:val="1"/>
      <w:marLeft w:val="0"/>
      <w:marRight w:val="0"/>
      <w:marTop w:val="0"/>
      <w:marBottom w:val="0"/>
      <w:divBdr>
        <w:top w:val="none" w:sz="0" w:space="0" w:color="auto"/>
        <w:left w:val="none" w:sz="0" w:space="0" w:color="auto"/>
        <w:bottom w:val="none" w:sz="0" w:space="0" w:color="auto"/>
        <w:right w:val="none" w:sz="0" w:space="0" w:color="auto"/>
      </w:divBdr>
      <w:divsChild>
        <w:div w:id="1397244586">
          <w:marLeft w:val="274"/>
          <w:marRight w:val="0"/>
          <w:marTop w:val="0"/>
          <w:marBottom w:val="0"/>
          <w:divBdr>
            <w:top w:val="none" w:sz="0" w:space="0" w:color="auto"/>
            <w:left w:val="none" w:sz="0" w:space="0" w:color="auto"/>
            <w:bottom w:val="none" w:sz="0" w:space="0" w:color="auto"/>
            <w:right w:val="none" w:sz="0" w:space="0" w:color="auto"/>
          </w:divBdr>
        </w:div>
      </w:divsChild>
    </w:div>
    <w:div w:id="74137247">
      <w:bodyDiv w:val="1"/>
      <w:marLeft w:val="0"/>
      <w:marRight w:val="0"/>
      <w:marTop w:val="0"/>
      <w:marBottom w:val="0"/>
      <w:divBdr>
        <w:top w:val="none" w:sz="0" w:space="0" w:color="auto"/>
        <w:left w:val="none" w:sz="0" w:space="0" w:color="auto"/>
        <w:bottom w:val="none" w:sz="0" w:space="0" w:color="auto"/>
        <w:right w:val="none" w:sz="0" w:space="0" w:color="auto"/>
      </w:divBdr>
    </w:div>
    <w:div w:id="90904681">
      <w:bodyDiv w:val="1"/>
      <w:marLeft w:val="0"/>
      <w:marRight w:val="0"/>
      <w:marTop w:val="0"/>
      <w:marBottom w:val="0"/>
      <w:divBdr>
        <w:top w:val="none" w:sz="0" w:space="0" w:color="auto"/>
        <w:left w:val="none" w:sz="0" w:space="0" w:color="auto"/>
        <w:bottom w:val="none" w:sz="0" w:space="0" w:color="auto"/>
        <w:right w:val="none" w:sz="0" w:space="0" w:color="auto"/>
      </w:divBdr>
    </w:div>
    <w:div w:id="109402446">
      <w:bodyDiv w:val="1"/>
      <w:marLeft w:val="0"/>
      <w:marRight w:val="0"/>
      <w:marTop w:val="0"/>
      <w:marBottom w:val="0"/>
      <w:divBdr>
        <w:top w:val="none" w:sz="0" w:space="0" w:color="auto"/>
        <w:left w:val="none" w:sz="0" w:space="0" w:color="auto"/>
        <w:bottom w:val="none" w:sz="0" w:space="0" w:color="auto"/>
        <w:right w:val="none" w:sz="0" w:space="0" w:color="auto"/>
      </w:divBdr>
    </w:div>
    <w:div w:id="114493714">
      <w:bodyDiv w:val="1"/>
      <w:marLeft w:val="0"/>
      <w:marRight w:val="0"/>
      <w:marTop w:val="0"/>
      <w:marBottom w:val="0"/>
      <w:divBdr>
        <w:top w:val="none" w:sz="0" w:space="0" w:color="auto"/>
        <w:left w:val="none" w:sz="0" w:space="0" w:color="auto"/>
        <w:bottom w:val="none" w:sz="0" w:space="0" w:color="auto"/>
        <w:right w:val="none" w:sz="0" w:space="0" w:color="auto"/>
      </w:divBdr>
    </w:div>
    <w:div w:id="139276565">
      <w:bodyDiv w:val="1"/>
      <w:marLeft w:val="0"/>
      <w:marRight w:val="0"/>
      <w:marTop w:val="0"/>
      <w:marBottom w:val="0"/>
      <w:divBdr>
        <w:top w:val="none" w:sz="0" w:space="0" w:color="auto"/>
        <w:left w:val="none" w:sz="0" w:space="0" w:color="auto"/>
        <w:bottom w:val="none" w:sz="0" w:space="0" w:color="auto"/>
        <w:right w:val="none" w:sz="0" w:space="0" w:color="auto"/>
      </w:divBdr>
      <w:divsChild>
        <w:div w:id="48695810">
          <w:marLeft w:val="418"/>
          <w:marRight w:val="0"/>
          <w:marTop w:val="120"/>
          <w:marBottom w:val="0"/>
          <w:divBdr>
            <w:top w:val="none" w:sz="0" w:space="0" w:color="auto"/>
            <w:left w:val="none" w:sz="0" w:space="0" w:color="auto"/>
            <w:bottom w:val="none" w:sz="0" w:space="0" w:color="auto"/>
            <w:right w:val="none" w:sz="0" w:space="0" w:color="auto"/>
          </w:divBdr>
        </w:div>
        <w:div w:id="341517698">
          <w:marLeft w:val="547"/>
          <w:marRight w:val="0"/>
          <w:marTop w:val="0"/>
          <w:marBottom w:val="0"/>
          <w:divBdr>
            <w:top w:val="none" w:sz="0" w:space="0" w:color="auto"/>
            <w:left w:val="none" w:sz="0" w:space="0" w:color="auto"/>
            <w:bottom w:val="none" w:sz="0" w:space="0" w:color="auto"/>
            <w:right w:val="none" w:sz="0" w:space="0" w:color="auto"/>
          </w:divBdr>
        </w:div>
        <w:div w:id="1159660585">
          <w:marLeft w:val="547"/>
          <w:marRight w:val="0"/>
          <w:marTop w:val="0"/>
          <w:marBottom w:val="0"/>
          <w:divBdr>
            <w:top w:val="none" w:sz="0" w:space="0" w:color="auto"/>
            <w:left w:val="none" w:sz="0" w:space="0" w:color="auto"/>
            <w:bottom w:val="none" w:sz="0" w:space="0" w:color="auto"/>
            <w:right w:val="none" w:sz="0" w:space="0" w:color="auto"/>
          </w:divBdr>
        </w:div>
      </w:divsChild>
    </w:div>
    <w:div w:id="149490797">
      <w:bodyDiv w:val="1"/>
      <w:marLeft w:val="0"/>
      <w:marRight w:val="0"/>
      <w:marTop w:val="0"/>
      <w:marBottom w:val="0"/>
      <w:divBdr>
        <w:top w:val="none" w:sz="0" w:space="0" w:color="auto"/>
        <w:left w:val="none" w:sz="0" w:space="0" w:color="auto"/>
        <w:bottom w:val="none" w:sz="0" w:space="0" w:color="auto"/>
        <w:right w:val="none" w:sz="0" w:space="0" w:color="auto"/>
      </w:divBdr>
    </w:div>
    <w:div w:id="161285488">
      <w:bodyDiv w:val="1"/>
      <w:marLeft w:val="0"/>
      <w:marRight w:val="0"/>
      <w:marTop w:val="0"/>
      <w:marBottom w:val="0"/>
      <w:divBdr>
        <w:top w:val="none" w:sz="0" w:space="0" w:color="auto"/>
        <w:left w:val="none" w:sz="0" w:space="0" w:color="auto"/>
        <w:bottom w:val="none" w:sz="0" w:space="0" w:color="auto"/>
        <w:right w:val="none" w:sz="0" w:space="0" w:color="auto"/>
      </w:divBdr>
    </w:div>
    <w:div w:id="198318463">
      <w:bodyDiv w:val="1"/>
      <w:marLeft w:val="0"/>
      <w:marRight w:val="0"/>
      <w:marTop w:val="0"/>
      <w:marBottom w:val="0"/>
      <w:divBdr>
        <w:top w:val="none" w:sz="0" w:space="0" w:color="auto"/>
        <w:left w:val="none" w:sz="0" w:space="0" w:color="auto"/>
        <w:bottom w:val="none" w:sz="0" w:space="0" w:color="auto"/>
        <w:right w:val="none" w:sz="0" w:space="0" w:color="auto"/>
      </w:divBdr>
      <w:divsChild>
        <w:div w:id="1355113005">
          <w:marLeft w:val="274"/>
          <w:marRight w:val="0"/>
          <w:marTop w:val="0"/>
          <w:marBottom w:val="0"/>
          <w:divBdr>
            <w:top w:val="none" w:sz="0" w:space="0" w:color="auto"/>
            <w:left w:val="none" w:sz="0" w:space="0" w:color="auto"/>
            <w:bottom w:val="none" w:sz="0" w:space="0" w:color="auto"/>
            <w:right w:val="none" w:sz="0" w:space="0" w:color="auto"/>
          </w:divBdr>
        </w:div>
        <w:div w:id="1741753160">
          <w:marLeft w:val="274"/>
          <w:marRight w:val="0"/>
          <w:marTop w:val="0"/>
          <w:marBottom w:val="0"/>
          <w:divBdr>
            <w:top w:val="none" w:sz="0" w:space="0" w:color="auto"/>
            <w:left w:val="none" w:sz="0" w:space="0" w:color="auto"/>
            <w:bottom w:val="none" w:sz="0" w:space="0" w:color="auto"/>
            <w:right w:val="none" w:sz="0" w:space="0" w:color="auto"/>
          </w:divBdr>
        </w:div>
      </w:divsChild>
    </w:div>
    <w:div w:id="268976308">
      <w:bodyDiv w:val="1"/>
      <w:marLeft w:val="0"/>
      <w:marRight w:val="0"/>
      <w:marTop w:val="0"/>
      <w:marBottom w:val="0"/>
      <w:divBdr>
        <w:top w:val="none" w:sz="0" w:space="0" w:color="auto"/>
        <w:left w:val="none" w:sz="0" w:space="0" w:color="auto"/>
        <w:bottom w:val="none" w:sz="0" w:space="0" w:color="auto"/>
        <w:right w:val="none" w:sz="0" w:space="0" w:color="auto"/>
      </w:divBdr>
    </w:div>
    <w:div w:id="332539042">
      <w:bodyDiv w:val="1"/>
      <w:marLeft w:val="0"/>
      <w:marRight w:val="0"/>
      <w:marTop w:val="0"/>
      <w:marBottom w:val="0"/>
      <w:divBdr>
        <w:top w:val="none" w:sz="0" w:space="0" w:color="auto"/>
        <w:left w:val="none" w:sz="0" w:space="0" w:color="auto"/>
        <w:bottom w:val="none" w:sz="0" w:space="0" w:color="auto"/>
        <w:right w:val="none" w:sz="0" w:space="0" w:color="auto"/>
      </w:divBdr>
    </w:div>
    <w:div w:id="336150913">
      <w:bodyDiv w:val="1"/>
      <w:marLeft w:val="0"/>
      <w:marRight w:val="0"/>
      <w:marTop w:val="0"/>
      <w:marBottom w:val="0"/>
      <w:divBdr>
        <w:top w:val="none" w:sz="0" w:space="0" w:color="auto"/>
        <w:left w:val="none" w:sz="0" w:space="0" w:color="auto"/>
        <w:bottom w:val="none" w:sz="0" w:space="0" w:color="auto"/>
        <w:right w:val="none" w:sz="0" w:space="0" w:color="auto"/>
      </w:divBdr>
      <w:divsChild>
        <w:div w:id="190270709">
          <w:marLeft w:val="274"/>
          <w:marRight w:val="0"/>
          <w:marTop w:val="0"/>
          <w:marBottom w:val="0"/>
          <w:divBdr>
            <w:top w:val="none" w:sz="0" w:space="0" w:color="auto"/>
            <w:left w:val="none" w:sz="0" w:space="0" w:color="auto"/>
            <w:bottom w:val="none" w:sz="0" w:space="0" w:color="auto"/>
            <w:right w:val="none" w:sz="0" w:space="0" w:color="auto"/>
          </w:divBdr>
        </w:div>
        <w:div w:id="966856796">
          <w:marLeft w:val="274"/>
          <w:marRight w:val="0"/>
          <w:marTop w:val="0"/>
          <w:marBottom w:val="0"/>
          <w:divBdr>
            <w:top w:val="none" w:sz="0" w:space="0" w:color="auto"/>
            <w:left w:val="none" w:sz="0" w:space="0" w:color="auto"/>
            <w:bottom w:val="none" w:sz="0" w:space="0" w:color="auto"/>
            <w:right w:val="none" w:sz="0" w:space="0" w:color="auto"/>
          </w:divBdr>
        </w:div>
        <w:div w:id="1968848285">
          <w:marLeft w:val="274"/>
          <w:marRight w:val="0"/>
          <w:marTop w:val="0"/>
          <w:marBottom w:val="0"/>
          <w:divBdr>
            <w:top w:val="none" w:sz="0" w:space="0" w:color="auto"/>
            <w:left w:val="none" w:sz="0" w:space="0" w:color="auto"/>
            <w:bottom w:val="none" w:sz="0" w:space="0" w:color="auto"/>
            <w:right w:val="none" w:sz="0" w:space="0" w:color="auto"/>
          </w:divBdr>
        </w:div>
        <w:div w:id="2041473312">
          <w:marLeft w:val="274"/>
          <w:marRight w:val="0"/>
          <w:marTop w:val="0"/>
          <w:marBottom w:val="0"/>
          <w:divBdr>
            <w:top w:val="none" w:sz="0" w:space="0" w:color="auto"/>
            <w:left w:val="none" w:sz="0" w:space="0" w:color="auto"/>
            <w:bottom w:val="none" w:sz="0" w:space="0" w:color="auto"/>
            <w:right w:val="none" w:sz="0" w:space="0" w:color="auto"/>
          </w:divBdr>
        </w:div>
      </w:divsChild>
    </w:div>
    <w:div w:id="369499256">
      <w:bodyDiv w:val="1"/>
      <w:marLeft w:val="0"/>
      <w:marRight w:val="0"/>
      <w:marTop w:val="0"/>
      <w:marBottom w:val="0"/>
      <w:divBdr>
        <w:top w:val="none" w:sz="0" w:space="0" w:color="auto"/>
        <w:left w:val="none" w:sz="0" w:space="0" w:color="auto"/>
        <w:bottom w:val="none" w:sz="0" w:space="0" w:color="auto"/>
        <w:right w:val="none" w:sz="0" w:space="0" w:color="auto"/>
      </w:divBdr>
    </w:div>
    <w:div w:id="398987836">
      <w:bodyDiv w:val="1"/>
      <w:marLeft w:val="0"/>
      <w:marRight w:val="0"/>
      <w:marTop w:val="0"/>
      <w:marBottom w:val="0"/>
      <w:divBdr>
        <w:top w:val="none" w:sz="0" w:space="0" w:color="auto"/>
        <w:left w:val="none" w:sz="0" w:space="0" w:color="auto"/>
        <w:bottom w:val="none" w:sz="0" w:space="0" w:color="auto"/>
        <w:right w:val="none" w:sz="0" w:space="0" w:color="auto"/>
      </w:divBdr>
    </w:div>
    <w:div w:id="468209278">
      <w:bodyDiv w:val="1"/>
      <w:marLeft w:val="0"/>
      <w:marRight w:val="0"/>
      <w:marTop w:val="0"/>
      <w:marBottom w:val="0"/>
      <w:divBdr>
        <w:top w:val="none" w:sz="0" w:space="0" w:color="auto"/>
        <w:left w:val="none" w:sz="0" w:space="0" w:color="auto"/>
        <w:bottom w:val="none" w:sz="0" w:space="0" w:color="auto"/>
        <w:right w:val="none" w:sz="0" w:space="0" w:color="auto"/>
      </w:divBdr>
    </w:div>
    <w:div w:id="606931548">
      <w:bodyDiv w:val="1"/>
      <w:marLeft w:val="0"/>
      <w:marRight w:val="0"/>
      <w:marTop w:val="0"/>
      <w:marBottom w:val="0"/>
      <w:divBdr>
        <w:top w:val="none" w:sz="0" w:space="0" w:color="auto"/>
        <w:left w:val="none" w:sz="0" w:space="0" w:color="auto"/>
        <w:bottom w:val="none" w:sz="0" w:space="0" w:color="auto"/>
        <w:right w:val="none" w:sz="0" w:space="0" w:color="auto"/>
      </w:divBdr>
    </w:div>
    <w:div w:id="636109449">
      <w:bodyDiv w:val="1"/>
      <w:marLeft w:val="0"/>
      <w:marRight w:val="0"/>
      <w:marTop w:val="0"/>
      <w:marBottom w:val="0"/>
      <w:divBdr>
        <w:top w:val="none" w:sz="0" w:space="0" w:color="auto"/>
        <w:left w:val="none" w:sz="0" w:space="0" w:color="auto"/>
        <w:bottom w:val="none" w:sz="0" w:space="0" w:color="auto"/>
        <w:right w:val="none" w:sz="0" w:space="0" w:color="auto"/>
      </w:divBdr>
    </w:div>
    <w:div w:id="658464031">
      <w:bodyDiv w:val="1"/>
      <w:marLeft w:val="0"/>
      <w:marRight w:val="0"/>
      <w:marTop w:val="0"/>
      <w:marBottom w:val="0"/>
      <w:divBdr>
        <w:top w:val="none" w:sz="0" w:space="0" w:color="auto"/>
        <w:left w:val="none" w:sz="0" w:space="0" w:color="auto"/>
        <w:bottom w:val="none" w:sz="0" w:space="0" w:color="auto"/>
        <w:right w:val="none" w:sz="0" w:space="0" w:color="auto"/>
      </w:divBdr>
      <w:divsChild>
        <w:div w:id="23481550">
          <w:marLeft w:val="274"/>
          <w:marRight w:val="0"/>
          <w:marTop w:val="0"/>
          <w:marBottom w:val="0"/>
          <w:divBdr>
            <w:top w:val="none" w:sz="0" w:space="0" w:color="auto"/>
            <w:left w:val="none" w:sz="0" w:space="0" w:color="auto"/>
            <w:bottom w:val="none" w:sz="0" w:space="0" w:color="auto"/>
            <w:right w:val="none" w:sz="0" w:space="0" w:color="auto"/>
          </w:divBdr>
        </w:div>
        <w:div w:id="120661469">
          <w:marLeft w:val="274"/>
          <w:marRight w:val="0"/>
          <w:marTop w:val="0"/>
          <w:marBottom w:val="0"/>
          <w:divBdr>
            <w:top w:val="none" w:sz="0" w:space="0" w:color="auto"/>
            <w:left w:val="none" w:sz="0" w:space="0" w:color="auto"/>
            <w:bottom w:val="none" w:sz="0" w:space="0" w:color="auto"/>
            <w:right w:val="none" w:sz="0" w:space="0" w:color="auto"/>
          </w:divBdr>
        </w:div>
        <w:div w:id="147720053">
          <w:marLeft w:val="274"/>
          <w:marRight w:val="0"/>
          <w:marTop w:val="0"/>
          <w:marBottom w:val="0"/>
          <w:divBdr>
            <w:top w:val="none" w:sz="0" w:space="0" w:color="auto"/>
            <w:left w:val="none" w:sz="0" w:space="0" w:color="auto"/>
            <w:bottom w:val="none" w:sz="0" w:space="0" w:color="auto"/>
            <w:right w:val="none" w:sz="0" w:space="0" w:color="auto"/>
          </w:divBdr>
        </w:div>
        <w:div w:id="386607528">
          <w:marLeft w:val="274"/>
          <w:marRight w:val="0"/>
          <w:marTop w:val="0"/>
          <w:marBottom w:val="0"/>
          <w:divBdr>
            <w:top w:val="none" w:sz="0" w:space="0" w:color="auto"/>
            <w:left w:val="none" w:sz="0" w:space="0" w:color="auto"/>
            <w:bottom w:val="none" w:sz="0" w:space="0" w:color="auto"/>
            <w:right w:val="none" w:sz="0" w:space="0" w:color="auto"/>
          </w:divBdr>
        </w:div>
        <w:div w:id="524944837">
          <w:marLeft w:val="274"/>
          <w:marRight w:val="0"/>
          <w:marTop w:val="0"/>
          <w:marBottom w:val="0"/>
          <w:divBdr>
            <w:top w:val="none" w:sz="0" w:space="0" w:color="auto"/>
            <w:left w:val="none" w:sz="0" w:space="0" w:color="auto"/>
            <w:bottom w:val="none" w:sz="0" w:space="0" w:color="auto"/>
            <w:right w:val="none" w:sz="0" w:space="0" w:color="auto"/>
          </w:divBdr>
        </w:div>
        <w:div w:id="703600085">
          <w:marLeft w:val="274"/>
          <w:marRight w:val="0"/>
          <w:marTop w:val="0"/>
          <w:marBottom w:val="0"/>
          <w:divBdr>
            <w:top w:val="none" w:sz="0" w:space="0" w:color="auto"/>
            <w:left w:val="none" w:sz="0" w:space="0" w:color="auto"/>
            <w:bottom w:val="none" w:sz="0" w:space="0" w:color="auto"/>
            <w:right w:val="none" w:sz="0" w:space="0" w:color="auto"/>
          </w:divBdr>
        </w:div>
        <w:div w:id="869532057">
          <w:marLeft w:val="274"/>
          <w:marRight w:val="0"/>
          <w:marTop w:val="0"/>
          <w:marBottom w:val="0"/>
          <w:divBdr>
            <w:top w:val="none" w:sz="0" w:space="0" w:color="auto"/>
            <w:left w:val="none" w:sz="0" w:space="0" w:color="auto"/>
            <w:bottom w:val="none" w:sz="0" w:space="0" w:color="auto"/>
            <w:right w:val="none" w:sz="0" w:space="0" w:color="auto"/>
          </w:divBdr>
        </w:div>
        <w:div w:id="1753962596">
          <w:marLeft w:val="274"/>
          <w:marRight w:val="0"/>
          <w:marTop w:val="0"/>
          <w:marBottom w:val="0"/>
          <w:divBdr>
            <w:top w:val="none" w:sz="0" w:space="0" w:color="auto"/>
            <w:left w:val="none" w:sz="0" w:space="0" w:color="auto"/>
            <w:bottom w:val="none" w:sz="0" w:space="0" w:color="auto"/>
            <w:right w:val="none" w:sz="0" w:space="0" w:color="auto"/>
          </w:divBdr>
        </w:div>
        <w:div w:id="1818107790">
          <w:marLeft w:val="274"/>
          <w:marRight w:val="0"/>
          <w:marTop w:val="0"/>
          <w:marBottom w:val="0"/>
          <w:divBdr>
            <w:top w:val="none" w:sz="0" w:space="0" w:color="auto"/>
            <w:left w:val="none" w:sz="0" w:space="0" w:color="auto"/>
            <w:bottom w:val="none" w:sz="0" w:space="0" w:color="auto"/>
            <w:right w:val="none" w:sz="0" w:space="0" w:color="auto"/>
          </w:divBdr>
        </w:div>
        <w:div w:id="1979188758">
          <w:marLeft w:val="274"/>
          <w:marRight w:val="0"/>
          <w:marTop w:val="0"/>
          <w:marBottom w:val="0"/>
          <w:divBdr>
            <w:top w:val="none" w:sz="0" w:space="0" w:color="auto"/>
            <w:left w:val="none" w:sz="0" w:space="0" w:color="auto"/>
            <w:bottom w:val="none" w:sz="0" w:space="0" w:color="auto"/>
            <w:right w:val="none" w:sz="0" w:space="0" w:color="auto"/>
          </w:divBdr>
        </w:div>
      </w:divsChild>
    </w:div>
    <w:div w:id="739988569">
      <w:bodyDiv w:val="1"/>
      <w:marLeft w:val="0"/>
      <w:marRight w:val="0"/>
      <w:marTop w:val="0"/>
      <w:marBottom w:val="0"/>
      <w:divBdr>
        <w:top w:val="none" w:sz="0" w:space="0" w:color="auto"/>
        <w:left w:val="none" w:sz="0" w:space="0" w:color="auto"/>
        <w:bottom w:val="none" w:sz="0" w:space="0" w:color="auto"/>
        <w:right w:val="none" w:sz="0" w:space="0" w:color="auto"/>
      </w:divBdr>
      <w:divsChild>
        <w:div w:id="1020279496">
          <w:marLeft w:val="418"/>
          <w:marRight w:val="0"/>
          <w:marTop w:val="120"/>
          <w:marBottom w:val="0"/>
          <w:divBdr>
            <w:top w:val="none" w:sz="0" w:space="0" w:color="auto"/>
            <w:left w:val="none" w:sz="0" w:space="0" w:color="auto"/>
            <w:bottom w:val="none" w:sz="0" w:space="0" w:color="auto"/>
            <w:right w:val="none" w:sz="0" w:space="0" w:color="auto"/>
          </w:divBdr>
        </w:div>
      </w:divsChild>
    </w:div>
    <w:div w:id="748773981">
      <w:bodyDiv w:val="1"/>
      <w:marLeft w:val="0"/>
      <w:marRight w:val="0"/>
      <w:marTop w:val="0"/>
      <w:marBottom w:val="0"/>
      <w:divBdr>
        <w:top w:val="none" w:sz="0" w:space="0" w:color="auto"/>
        <w:left w:val="none" w:sz="0" w:space="0" w:color="auto"/>
        <w:bottom w:val="none" w:sz="0" w:space="0" w:color="auto"/>
        <w:right w:val="none" w:sz="0" w:space="0" w:color="auto"/>
      </w:divBdr>
      <w:divsChild>
        <w:div w:id="466970705">
          <w:marLeft w:val="1166"/>
          <w:marRight w:val="0"/>
          <w:marTop w:val="60"/>
          <w:marBottom w:val="60"/>
          <w:divBdr>
            <w:top w:val="none" w:sz="0" w:space="0" w:color="auto"/>
            <w:left w:val="none" w:sz="0" w:space="0" w:color="auto"/>
            <w:bottom w:val="none" w:sz="0" w:space="0" w:color="auto"/>
            <w:right w:val="none" w:sz="0" w:space="0" w:color="auto"/>
          </w:divBdr>
        </w:div>
        <w:div w:id="1394087698">
          <w:marLeft w:val="1166"/>
          <w:marRight w:val="0"/>
          <w:marTop w:val="60"/>
          <w:marBottom w:val="60"/>
          <w:divBdr>
            <w:top w:val="none" w:sz="0" w:space="0" w:color="auto"/>
            <w:left w:val="none" w:sz="0" w:space="0" w:color="auto"/>
            <w:bottom w:val="none" w:sz="0" w:space="0" w:color="auto"/>
            <w:right w:val="none" w:sz="0" w:space="0" w:color="auto"/>
          </w:divBdr>
        </w:div>
        <w:div w:id="2109882173">
          <w:marLeft w:val="1166"/>
          <w:marRight w:val="0"/>
          <w:marTop w:val="60"/>
          <w:marBottom w:val="60"/>
          <w:divBdr>
            <w:top w:val="none" w:sz="0" w:space="0" w:color="auto"/>
            <w:left w:val="none" w:sz="0" w:space="0" w:color="auto"/>
            <w:bottom w:val="none" w:sz="0" w:space="0" w:color="auto"/>
            <w:right w:val="none" w:sz="0" w:space="0" w:color="auto"/>
          </w:divBdr>
        </w:div>
      </w:divsChild>
    </w:div>
    <w:div w:id="816264368">
      <w:bodyDiv w:val="1"/>
      <w:marLeft w:val="0"/>
      <w:marRight w:val="0"/>
      <w:marTop w:val="0"/>
      <w:marBottom w:val="0"/>
      <w:divBdr>
        <w:top w:val="none" w:sz="0" w:space="0" w:color="auto"/>
        <w:left w:val="none" w:sz="0" w:space="0" w:color="auto"/>
        <w:bottom w:val="none" w:sz="0" w:space="0" w:color="auto"/>
        <w:right w:val="none" w:sz="0" w:space="0" w:color="auto"/>
      </w:divBdr>
      <w:divsChild>
        <w:div w:id="1102608664">
          <w:marLeft w:val="418"/>
          <w:marRight w:val="0"/>
          <w:marTop w:val="120"/>
          <w:marBottom w:val="0"/>
          <w:divBdr>
            <w:top w:val="none" w:sz="0" w:space="0" w:color="auto"/>
            <w:left w:val="none" w:sz="0" w:space="0" w:color="auto"/>
            <w:bottom w:val="none" w:sz="0" w:space="0" w:color="auto"/>
            <w:right w:val="none" w:sz="0" w:space="0" w:color="auto"/>
          </w:divBdr>
        </w:div>
      </w:divsChild>
    </w:div>
    <w:div w:id="834998417">
      <w:bodyDiv w:val="1"/>
      <w:marLeft w:val="0"/>
      <w:marRight w:val="0"/>
      <w:marTop w:val="0"/>
      <w:marBottom w:val="0"/>
      <w:divBdr>
        <w:top w:val="none" w:sz="0" w:space="0" w:color="auto"/>
        <w:left w:val="none" w:sz="0" w:space="0" w:color="auto"/>
        <w:bottom w:val="none" w:sz="0" w:space="0" w:color="auto"/>
        <w:right w:val="none" w:sz="0" w:space="0" w:color="auto"/>
      </w:divBdr>
    </w:div>
    <w:div w:id="843280357">
      <w:bodyDiv w:val="1"/>
      <w:marLeft w:val="0"/>
      <w:marRight w:val="0"/>
      <w:marTop w:val="0"/>
      <w:marBottom w:val="0"/>
      <w:divBdr>
        <w:top w:val="none" w:sz="0" w:space="0" w:color="auto"/>
        <w:left w:val="none" w:sz="0" w:space="0" w:color="auto"/>
        <w:bottom w:val="none" w:sz="0" w:space="0" w:color="auto"/>
        <w:right w:val="none" w:sz="0" w:space="0" w:color="auto"/>
      </w:divBdr>
    </w:div>
    <w:div w:id="882518602">
      <w:bodyDiv w:val="1"/>
      <w:marLeft w:val="0"/>
      <w:marRight w:val="0"/>
      <w:marTop w:val="0"/>
      <w:marBottom w:val="0"/>
      <w:divBdr>
        <w:top w:val="none" w:sz="0" w:space="0" w:color="auto"/>
        <w:left w:val="none" w:sz="0" w:space="0" w:color="auto"/>
        <w:bottom w:val="none" w:sz="0" w:space="0" w:color="auto"/>
        <w:right w:val="none" w:sz="0" w:space="0" w:color="auto"/>
      </w:divBdr>
    </w:div>
    <w:div w:id="925306459">
      <w:bodyDiv w:val="1"/>
      <w:marLeft w:val="0"/>
      <w:marRight w:val="0"/>
      <w:marTop w:val="0"/>
      <w:marBottom w:val="0"/>
      <w:divBdr>
        <w:top w:val="none" w:sz="0" w:space="0" w:color="auto"/>
        <w:left w:val="none" w:sz="0" w:space="0" w:color="auto"/>
        <w:bottom w:val="none" w:sz="0" w:space="0" w:color="auto"/>
        <w:right w:val="none" w:sz="0" w:space="0" w:color="auto"/>
      </w:divBdr>
    </w:div>
    <w:div w:id="993492858">
      <w:bodyDiv w:val="1"/>
      <w:marLeft w:val="0"/>
      <w:marRight w:val="0"/>
      <w:marTop w:val="0"/>
      <w:marBottom w:val="0"/>
      <w:divBdr>
        <w:top w:val="none" w:sz="0" w:space="0" w:color="auto"/>
        <w:left w:val="none" w:sz="0" w:space="0" w:color="auto"/>
        <w:bottom w:val="none" w:sz="0" w:space="0" w:color="auto"/>
        <w:right w:val="none" w:sz="0" w:space="0" w:color="auto"/>
      </w:divBdr>
      <w:divsChild>
        <w:div w:id="111098006">
          <w:marLeft w:val="274"/>
          <w:marRight w:val="0"/>
          <w:marTop w:val="0"/>
          <w:marBottom w:val="0"/>
          <w:divBdr>
            <w:top w:val="none" w:sz="0" w:space="0" w:color="auto"/>
            <w:left w:val="none" w:sz="0" w:space="0" w:color="auto"/>
            <w:bottom w:val="none" w:sz="0" w:space="0" w:color="auto"/>
            <w:right w:val="none" w:sz="0" w:space="0" w:color="auto"/>
          </w:divBdr>
        </w:div>
        <w:div w:id="278150651">
          <w:marLeft w:val="274"/>
          <w:marRight w:val="0"/>
          <w:marTop w:val="0"/>
          <w:marBottom w:val="0"/>
          <w:divBdr>
            <w:top w:val="none" w:sz="0" w:space="0" w:color="auto"/>
            <w:left w:val="none" w:sz="0" w:space="0" w:color="auto"/>
            <w:bottom w:val="none" w:sz="0" w:space="0" w:color="auto"/>
            <w:right w:val="none" w:sz="0" w:space="0" w:color="auto"/>
          </w:divBdr>
        </w:div>
        <w:div w:id="284773113">
          <w:marLeft w:val="274"/>
          <w:marRight w:val="0"/>
          <w:marTop w:val="0"/>
          <w:marBottom w:val="0"/>
          <w:divBdr>
            <w:top w:val="none" w:sz="0" w:space="0" w:color="auto"/>
            <w:left w:val="none" w:sz="0" w:space="0" w:color="auto"/>
            <w:bottom w:val="none" w:sz="0" w:space="0" w:color="auto"/>
            <w:right w:val="none" w:sz="0" w:space="0" w:color="auto"/>
          </w:divBdr>
        </w:div>
        <w:div w:id="565334995">
          <w:marLeft w:val="274"/>
          <w:marRight w:val="0"/>
          <w:marTop w:val="0"/>
          <w:marBottom w:val="0"/>
          <w:divBdr>
            <w:top w:val="none" w:sz="0" w:space="0" w:color="auto"/>
            <w:left w:val="none" w:sz="0" w:space="0" w:color="auto"/>
            <w:bottom w:val="none" w:sz="0" w:space="0" w:color="auto"/>
            <w:right w:val="none" w:sz="0" w:space="0" w:color="auto"/>
          </w:divBdr>
        </w:div>
        <w:div w:id="724454528">
          <w:marLeft w:val="274"/>
          <w:marRight w:val="0"/>
          <w:marTop w:val="0"/>
          <w:marBottom w:val="0"/>
          <w:divBdr>
            <w:top w:val="none" w:sz="0" w:space="0" w:color="auto"/>
            <w:left w:val="none" w:sz="0" w:space="0" w:color="auto"/>
            <w:bottom w:val="none" w:sz="0" w:space="0" w:color="auto"/>
            <w:right w:val="none" w:sz="0" w:space="0" w:color="auto"/>
          </w:divBdr>
        </w:div>
        <w:div w:id="819006659">
          <w:marLeft w:val="274"/>
          <w:marRight w:val="0"/>
          <w:marTop w:val="0"/>
          <w:marBottom w:val="0"/>
          <w:divBdr>
            <w:top w:val="none" w:sz="0" w:space="0" w:color="auto"/>
            <w:left w:val="none" w:sz="0" w:space="0" w:color="auto"/>
            <w:bottom w:val="none" w:sz="0" w:space="0" w:color="auto"/>
            <w:right w:val="none" w:sz="0" w:space="0" w:color="auto"/>
          </w:divBdr>
        </w:div>
        <w:div w:id="1703968469">
          <w:marLeft w:val="274"/>
          <w:marRight w:val="0"/>
          <w:marTop w:val="0"/>
          <w:marBottom w:val="0"/>
          <w:divBdr>
            <w:top w:val="none" w:sz="0" w:space="0" w:color="auto"/>
            <w:left w:val="none" w:sz="0" w:space="0" w:color="auto"/>
            <w:bottom w:val="none" w:sz="0" w:space="0" w:color="auto"/>
            <w:right w:val="none" w:sz="0" w:space="0" w:color="auto"/>
          </w:divBdr>
        </w:div>
        <w:div w:id="1707174310">
          <w:marLeft w:val="274"/>
          <w:marRight w:val="0"/>
          <w:marTop w:val="0"/>
          <w:marBottom w:val="0"/>
          <w:divBdr>
            <w:top w:val="none" w:sz="0" w:space="0" w:color="auto"/>
            <w:left w:val="none" w:sz="0" w:space="0" w:color="auto"/>
            <w:bottom w:val="none" w:sz="0" w:space="0" w:color="auto"/>
            <w:right w:val="none" w:sz="0" w:space="0" w:color="auto"/>
          </w:divBdr>
        </w:div>
        <w:div w:id="1770542315">
          <w:marLeft w:val="274"/>
          <w:marRight w:val="0"/>
          <w:marTop w:val="0"/>
          <w:marBottom w:val="0"/>
          <w:divBdr>
            <w:top w:val="none" w:sz="0" w:space="0" w:color="auto"/>
            <w:left w:val="none" w:sz="0" w:space="0" w:color="auto"/>
            <w:bottom w:val="none" w:sz="0" w:space="0" w:color="auto"/>
            <w:right w:val="none" w:sz="0" w:space="0" w:color="auto"/>
          </w:divBdr>
        </w:div>
        <w:div w:id="1965040527">
          <w:marLeft w:val="274"/>
          <w:marRight w:val="0"/>
          <w:marTop w:val="0"/>
          <w:marBottom w:val="0"/>
          <w:divBdr>
            <w:top w:val="none" w:sz="0" w:space="0" w:color="auto"/>
            <w:left w:val="none" w:sz="0" w:space="0" w:color="auto"/>
            <w:bottom w:val="none" w:sz="0" w:space="0" w:color="auto"/>
            <w:right w:val="none" w:sz="0" w:space="0" w:color="auto"/>
          </w:divBdr>
        </w:div>
      </w:divsChild>
    </w:div>
    <w:div w:id="1017273144">
      <w:bodyDiv w:val="1"/>
      <w:marLeft w:val="0"/>
      <w:marRight w:val="0"/>
      <w:marTop w:val="0"/>
      <w:marBottom w:val="0"/>
      <w:divBdr>
        <w:top w:val="none" w:sz="0" w:space="0" w:color="auto"/>
        <w:left w:val="none" w:sz="0" w:space="0" w:color="auto"/>
        <w:bottom w:val="none" w:sz="0" w:space="0" w:color="auto"/>
        <w:right w:val="none" w:sz="0" w:space="0" w:color="auto"/>
      </w:divBdr>
      <w:divsChild>
        <w:div w:id="1058944159">
          <w:marLeft w:val="274"/>
          <w:marRight w:val="0"/>
          <w:marTop w:val="0"/>
          <w:marBottom w:val="0"/>
          <w:divBdr>
            <w:top w:val="none" w:sz="0" w:space="0" w:color="auto"/>
            <w:left w:val="none" w:sz="0" w:space="0" w:color="auto"/>
            <w:bottom w:val="none" w:sz="0" w:space="0" w:color="auto"/>
            <w:right w:val="none" w:sz="0" w:space="0" w:color="auto"/>
          </w:divBdr>
        </w:div>
        <w:div w:id="1220629208">
          <w:marLeft w:val="274"/>
          <w:marRight w:val="0"/>
          <w:marTop w:val="0"/>
          <w:marBottom w:val="0"/>
          <w:divBdr>
            <w:top w:val="none" w:sz="0" w:space="0" w:color="auto"/>
            <w:left w:val="none" w:sz="0" w:space="0" w:color="auto"/>
            <w:bottom w:val="none" w:sz="0" w:space="0" w:color="auto"/>
            <w:right w:val="none" w:sz="0" w:space="0" w:color="auto"/>
          </w:divBdr>
        </w:div>
        <w:div w:id="1501198433">
          <w:marLeft w:val="274"/>
          <w:marRight w:val="0"/>
          <w:marTop w:val="0"/>
          <w:marBottom w:val="0"/>
          <w:divBdr>
            <w:top w:val="none" w:sz="0" w:space="0" w:color="auto"/>
            <w:left w:val="none" w:sz="0" w:space="0" w:color="auto"/>
            <w:bottom w:val="none" w:sz="0" w:space="0" w:color="auto"/>
            <w:right w:val="none" w:sz="0" w:space="0" w:color="auto"/>
          </w:divBdr>
        </w:div>
      </w:divsChild>
    </w:div>
    <w:div w:id="1048266000">
      <w:bodyDiv w:val="1"/>
      <w:marLeft w:val="0"/>
      <w:marRight w:val="0"/>
      <w:marTop w:val="0"/>
      <w:marBottom w:val="0"/>
      <w:divBdr>
        <w:top w:val="none" w:sz="0" w:space="0" w:color="auto"/>
        <w:left w:val="none" w:sz="0" w:space="0" w:color="auto"/>
        <w:bottom w:val="none" w:sz="0" w:space="0" w:color="auto"/>
        <w:right w:val="none" w:sz="0" w:space="0" w:color="auto"/>
      </w:divBdr>
      <w:divsChild>
        <w:div w:id="55250772">
          <w:marLeft w:val="274"/>
          <w:marRight w:val="0"/>
          <w:marTop w:val="0"/>
          <w:marBottom w:val="0"/>
          <w:divBdr>
            <w:top w:val="none" w:sz="0" w:space="0" w:color="auto"/>
            <w:left w:val="none" w:sz="0" w:space="0" w:color="auto"/>
            <w:bottom w:val="none" w:sz="0" w:space="0" w:color="auto"/>
            <w:right w:val="none" w:sz="0" w:space="0" w:color="auto"/>
          </w:divBdr>
        </w:div>
        <w:div w:id="155805595">
          <w:marLeft w:val="274"/>
          <w:marRight w:val="0"/>
          <w:marTop w:val="0"/>
          <w:marBottom w:val="0"/>
          <w:divBdr>
            <w:top w:val="none" w:sz="0" w:space="0" w:color="auto"/>
            <w:left w:val="none" w:sz="0" w:space="0" w:color="auto"/>
            <w:bottom w:val="none" w:sz="0" w:space="0" w:color="auto"/>
            <w:right w:val="none" w:sz="0" w:space="0" w:color="auto"/>
          </w:divBdr>
        </w:div>
        <w:div w:id="247932692">
          <w:marLeft w:val="274"/>
          <w:marRight w:val="0"/>
          <w:marTop w:val="0"/>
          <w:marBottom w:val="0"/>
          <w:divBdr>
            <w:top w:val="none" w:sz="0" w:space="0" w:color="auto"/>
            <w:left w:val="none" w:sz="0" w:space="0" w:color="auto"/>
            <w:bottom w:val="none" w:sz="0" w:space="0" w:color="auto"/>
            <w:right w:val="none" w:sz="0" w:space="0" w:color="auto"/>
          </w:divBdr>
        </w:div>
        <w:div w:id="491482170">
          <w:marLeft w:val="274"/>
          <w:marRight w:val="0"/>
          <w:marTop w:val="0"/>
          <w:marBottom w:val="0"/>
          <w:divBdr>
            <w:top w:val="none" w:sz="0" w:space="0" w:color="auto"/>
            <w:left w:val="none" w:sz="0" w:space="0" w:color="auto"/>
            <w:bottom w:val="none" w:sz="0" w:space="0" w:color="auto"/>
            <w:right w:val="none" w:sz="0" w:space="0" w:color="auto"/>
          </w:divBdr>
        </w:div>
        <w:div w:id="645932894">
          <w:marLeft w:val="274"/>
          <w:marRight w:val="0"/>
          <w:marTop w:val="0"/>
          <w:marBottom w:val="0"/>
          <w:divBdr>
            <w:top w:val="none" w:sz="0" w:space="0" w:color="auto"/>
            <w:left w:val="none" w:sz="0" w:space="0" w:color="auto"/>
            <w:bottom w:val="none" w:sz="0" w:space="0" w:color="auto"/>
            <w:right w:val="none" w:sz="0" w:space="0" w:color="auto"/>
          </w:divBdr>
        </w:div>
        <w:div w:id="1179200666">
          <w:marLeft w:val="274"/>
          <w:marRight w:val="0"/>
          <w:marTop w:val="0"/>
          <w:marBottom w:val="0"/>
          <w:divBdr>
            <w:top w:val="none" w:sz="0" w:space="0" w:color="auto"/>
            <w:left w:val="none" w:sz="0" w:space="0" w:color="auto"/>
            <w:bottom w:val="none" w:sz="0" w:space="0" w:color="auto"/>
            <w:right w:val="none" w:sz="0" w:space="0" w:color="auto"/>
          </w:divBdr>
        </w:div>
        <w:div w:id="1325355972">
          <w:marLeft w:val="274"/>
          <w:marRight w:val="0"/>
          <w:marTop w:val="0"/>
          <w:marBottom w:val="0"/>
          <w:divBdr>
            <w:top w:val="none" w:sz="0" w:space="0" w:color="auto"/>
            <w:left w:val="none" w:sz="0" w:space="0" w:color="auto"/>
            <w:bottom w:val="none" w:sz="0" w:space="0" w:color="auto"/>
            <w:right w:val="none" w:sz="0" w:space="0" w:color="auto"/>
          </w:divBdr>
        </w:div>
        <w:div w:id="1641306290">
          <w:marLeft w:val="274"/>
          <w:marRight w:val="0"/>
          <w:marTop w:val="0"/>
          <w:marBottom w:val="0"/>
          <w:divBdr>
            <w:top w:val="none" w:sz="0" w:space="0" w:color="auto"/>
            <w:left w:val="none" w:sz="0" w:space="0" w:color="auto"/>
            <w:bottom w:val="none" w:sz="0" w:space="0" w:color="auto"/>
            <w:right w:val="none" w:sz="0" w:space="0" w:color="auto"/>
          </w:divBdr>
        </w:div>
        <w:div w:id="2022900482">
          <w:marLeft w:val="274"/>
          <w:marRight w:val="0"/>
          <w:marTop w:val="0"/>
          <w:marBottom w:val="0"/>
          <w:divBdr>
            <w:top w:val="none" w:sz="0" w:space="0" w:color="auto"/>
            <w:left w:val="none" w:sz="0" w:space="0" w:color="auto"/>
            <w:bottom w:val="none" w:sz="0" w:space="0" w:color="auto"/>
            <w:right w:val="none" w:sz="0" w:space="0" w:color="auto"/>
          </w:divBdr>
        </w:div>
        <w:div w:id="2058629039">
          <w:marLeft w:val="274"/>
          <w:marRight w:val="0"/>
          <w:marTop w:val="0"/>
          <w:marBottom w:val="0"/>
          <w:divBdr>
            <w:top w:val="none" w:sz="0" w:space="0" w:color="auto"/>
            <w:left w:val="none" w:sz="0" w:space="0" w:color="auto"/>
            <w:bottom w:val="none" w:sz="0" w:space="0" w:color="auto"/>
            <w:right w:val="none" w:sz="0" w:space="0" w:color="auto"/>
          </w:divBdr>
        </w:div>
      </w:divsChild>
    </w:div>
    <w:div w:id="1063603487">
      <w:bodyDiv w:val="1"/>
      <w:marLeft w:val="0"/>
      <w:marRight w:val="0"/>
      <w:marTop w:val="0"/>
      <w:marBottom w:val="0"/>
      <w:divBdr>
        <w:top w:val="none" w:sz="0" w:space="0" w:color="auto"/>
        <w:left w:val="none" w:sz="0" w:space="0" w:color="auto"/>
        <w:bottom w:val="none" w:sz="0" w:space="0" w:color="auto"/>
        <w:right w:val="none" w:sz="0" w:space="0" w:color="auto"/>
      </w:divBdr>
    </w:div>
    <w:div w:id="1127159901">
      <w:bodyDiv w:val="1"/>
      <w:marLeft w:val="0"/>
      <w:marRight w:val="0"/>
      <w:marTop w:val="0"/>
      <w:marBottom w:val="0"/>
      <w:divBdr>
        <w:top w:val="none" w:sz="0" w:space="0" w:color="auto"/>
        <w:left w:val="none" w:sz="0" w:space="0" w:color="auto"/>
        <w:bottom w:val="none" w:sz="0" w:space="0" w:color="auto"/>
        <w:right w:val="none" w:sz="0" w:space="0" w:color="auto"/>
      </w:divBdr>
    </w:div>
    <w:div w:id="1180312259">
      <w:bodyDiv w:val="1"/>
      <w:marLeft w:val="0"/>
      <w:marRight w:val="0"/>
      <w:marTop w:val="0"/>
      <w:marBottom w:val="0"/>
      <w:divBdr>
        <w:top w:val="none" w:sz="0" w:space="0" w:color="auto"/>
        <w:left w:val="none" w:sz="0" w:space="0" w:color="auto"/>
        <w:bottom w:val="none" w:sz="0" w:space="0" w:color="auto"/>
        <w:right w:val="none" w:sz="0" w:space="0" w:color="auto"/>
      </w:divBdr>
      <w:divsChild>
        <w:div w:id="1140343871">
          <w:marLeft w:val="274"/>
          <w:marRight w:val="0"/>
          <w:marTop w:val="0"/>
          <w:marBottom w:val="0"/>
          <w:divBdr>
            <w:top w:val="none" w:sz="0" w:space="0" w:color="auto"/>
            <w:left w:val="none" w:sz="0" w:space="0" w:color="auto"/>
            <w:bottom w:val="none" w:sz="0" w:space="0" w:color="auto"/>
            <w:right w:val="none" w:sz="0" w:space="0" w:color="auto"/>
          </w:divBdr>
        </w:div>
      </w:divsChild>
    </w:div>
    <w:div w:id="1227448308">
      <w:bodyDiv w:val="1"/>
      <w:marLeft w:val="0"/>
      <w:marRight w:val="0"/>
      <w:marTop w:val="0"/>
      <w:marBottom w:val="0"/>
      <w:divBdr>
        <w:top w:val="none" w:sz="0" w:space="0" w:color="auto"/>
        <w:left w:val="none" w:sz="0" w:space="0" w:color="auto"/>
        <w:bottom w:val="none" w:sz="0" w:space="0" w:color="auto"/>
        <w:right w:val="none" w:sz="0" w:space="0" w:color="auto"/>
      </w:divBdr>
    </w:div>
    <w:div w:id="1268973695">
      <w:bodyDiv w:val="1"/>
      <w:marLeft w:val="0"/>
      <w:marRight w:val="0"/>
      <w:marTop w:val="0"/>
      <w:marBottom w:val="0"/>
      <w:divBdr>
        <w:top w:val="none" w:sz="0" w:space="0" w:color="auto"/>
        <w:left w:val="none" w:sz="0" w:space="0" w:color="auto"/>
        <w:bottom w:val="none" w:sz="0" w:space="0" w:color="auto"/>
        <w:right w:val="none" w:sz="0" w:space="0" w:color="auto"/>
      </w:divBdr>
    </w:div>
    <w:div w:id="1318801709">
      <w:bodyDiv w:val="1"/>
      <w:marLeft w:val="0"/>
      <w:marRight w:val="0"/>
      <w:marTop w:val="0"/>
      <w:marBottom w:val="0"/>
      <w:divBdr>
        <w:top w:val="none" w:sz="0" w:space="0" w:color="auto"/>
        <w:left w:val="none" w:sz="0" w:space="0" w:color="auto"/>
        <w:bottom w:val="none" w:sz="0" w:space="0" w:color="auto"/>
        <w:right w:val="none" w:sz="0" w:space="0" w:color="auto"/>
      </w:divBdr>
      <w:divsChild>
        <w:div w:id="500194599">
          <w:marLeft w:val="418"/>
          <w:marRight w:val="0"/>
          <w:marTop w:val="120"/>
          <w:marBottom w:val="0"/>
          <w:divBdr>
            <w:top w:val="none" w:sz="0" w:space="0" w:color="auto"/>
            <w:left w:val="none" w:sz="0" w:space="0" w:color="auto"/>
            <w:bottom w:val="none" w:sz="0" w:space="0" w:color="auto"/>
            <w:right w:val="none" w:sz="0" w:space="0" w:color="auto"/>
          </w:divBdr>
        </w:div>
      </w:divsChild>
    </w:div>
    <w:div w:id="1337852147">
      <w:bodyDiv w:val="1"/>
      <w:marLeft w:val="0"/>
      <w:marRight w:val="0"/>
      <w:marTop w:val="0"/>
      <w:marBottom w:val="0"/>
      <w:divBdr>
        <w:top w:val="none" w:sz="0" w:space="0" w:color="auto"/>
        <w:left w:val="none" w:sz="0" w:space="0" w:color="auto"/>
        <w:bottom w:val="none" w:sz="0" w:space="0" w:color="auto"/>
        <w:right w:val="none" w:sz="0" w:space="0" w:color="auto"/>
      </w:divBdr>
    </w:div>
    <w:div w:id="1340086322">
      <w:bodyDiv w:val="1"/>
      <w:marLeft w:val="0"/>
      <w:marRight w:val="0"/>
      <w:marTop w:val="0"/>
      <w:marBottom w:val="0"/>
      <w:divBdr>
        <w:top w:val="none" w:sz="0" w:space="0" w:color="auto"/>
        <w:left w:val="none" w:sz="0" w:space="0" w:color="auto"/>
        <w:bottom w:val="none" w:sz="0" w:space="0" w:color="auto"/>
        <w:right w:val="none" w:sz="0" w:space="0" w:color="auto"/>
      </w:divBdr>
    </w:div>
    <w:div w:id="1387339498">
      <w:bodyDiv w:val="1"/>
      <w:marLeft w:val="0"/>
      <w:marRight w:val="0"/>
      <w:marTop w:val="0"/>
      <w:marBottom w:val="0"/>
      <w:divBdr>
        <w:top w:val="none" w:sz="0" w:space="0" w:color="auto"/>
        <w:left w:val="none" w:sz="0" w:space="0" w:color="auto"/>
        <w:bottom w:val="none" w:sz="0" w:space="0" w:color="auto"/>
        <w:right w:val="none" w:sz="0" w:space="0" w:color="auto"/>
      </w:divBdr>
      <w:divsChild>
        <w:div w:id="801532294">
          <w:marLeft w:val="274"/>
          <w:marRight w:val="0"/>
          <w:marTop w:val="0"/>
          <w:marBottom w:val="0"/>
          <w:divBdr>
            <w:top w:val="none" w:sz="0" w:space="0" w:color="auto"/>
            <w:left w:val="none" w:sz="0" w:space="0" w:color="auto"/>
            <w:bottom w:val="none" w:sz="0" w:space="0" w:color="auto"/>
            <w:right w:val="none" w:sz="0" w:space="0" w:color="auto"/>
          </w:divBdr>
        </w:div>
      </w:divsChild>
    </w:div>
    <w:div w:id="1494949616">
      <w:bodyDiv w:val="1"/>
      <w:marLeft w:val="0"/>
      <w:marRight w:val="0"/>
      <w:marTop w:val="0"/>
      <w:marBottom w:val="0"/>
      <w:divBdr>
        <w:top w:val="none" w:sz="0" w:space="0" w:color="auto"/>
        <w:left w:val="none" w:sz="0" w:space="0" w:color="auto"/>
        <w:bottom w:val="none" w:sz="0" w:space="0" w:color="auto"/>
        <w:right w:val="none" w:sz="0" w:space="0" w:color="auto"/>
      </w:divBdr>
      <w:divsChild>
        <w:div w:id="20279460">
          <w:marLeft w:val="274"/>
          <w:marRight w:val="0"/>
          <w:marTop w:val="0"/>
          <w:marBottom w:val="0"/>
          <w:divBdr>
            <w:top w:val="none" w:sz="0" w:space="0" w:color="auto"/>
            <w:left w:val="none" w:sz="0" w:space="0" w:color="auto"/>
            <w:bottom w:val="none" w:sz="0" w:space="0" w:color="auto"/>
            <w:right w:val="none" w:sz="0" w:space="0" w:color="auto"/>
          </w:divBdr>
        </w:div>
        <w:div w:id="1362821894">
          <w:marLeft w:val="274"/>
          <w:marRight w:val="0"/>
          <w:marTop w:val="0"/>
          <w:marBottom w:val="0"/>
          <w:divBdr>
            <w:top w:val="none" w:sz="0" w:space="0" w:color="auto"/>
            <w:left w:val="none" w:sz="0" w:space="0" w:color="auto"/>
            <w:bottom w:val="none" w:sz="0" w:space="0" w:color="auto"/>
            <w:right w:val="none" w:sz="0" w:space="0" w:color="auto"/>
          </w:divBdr>
        </w:div>
        <w:div w:id="1450274532">
          <w:marLeft w:val="274"/>
          <w:marRight w:val="0"/>
          <w:marTop w:val="0"/>
          <w:marBottom w:val="0"/>
          <w:divBdr>
            <w:top w:val="none" w:sz="0" w:space="0" w:color="auto"/>
            <w:left w:val="none" w:sz="0" w:space="0" w:color="auto"/>
            <w:bottom w:val="none" w:sz="0" w:space="0" w:color="auto"/>
            <w:right w:val="none" w:sz="0" w:space="0" w:color="auto"/>
          </w:divBdr>
        </w:div>
        <w:div w:id="1465855920">
          <w:marLeft w:val="274"/>
          <w:marRight w:val="0"/>
          <w:marTop w:val="0"/>
          <w:marBottom w:val="0"/>
          <w:divBdr>
            <w:top w:val="none" w:sz="0" w:space="0" w:color="auto"/>
            <w:left w:val="none" w:sz="0" w:space="0" w:color="auto"/>
            <w:bottom w:val="none" w:sz="0" w:space="0" w:color="auto"/>
            <w:right w:val="none" w:sz="0" w:space="0" w:color="auto"/>
          </w:divBdr>
        </w:div>
        <w:div w:id="1670013708">
          <w:marLeft w:val="274"/>
          <w:marRight w:val="0"/>
          <w:marTop w:val="0"/>
          <w:marBottom w:val="0"/>
          <w:divBdr>
            <w:top w:val="none" w:sz="0" w:space="0" w:color="auto"/>
            <w:left w:val="none" w:sz="0" w:space="0" w:color="auto"/>
            <w:bottom w:val="none" w:sz="0" w:space="0" w:color="auto"/>
            <w:right w:val="none" w:sz="0" w:space="0" w:color="auto"/>
          </w:divBdr>
        </w:div>
        <w:div w:id="1712074851">
          <w:marLeft w:val="274"/>
          <w:marRight w:val="0"/>
          <w:marTop w:val="0"/>
          <w:marBottom w:val="0"/>
          <w:divBdr>
            <w:top w:val="none" w:sz="0" w:space="0" w:color="auto"/>
            <w:left w:val="none" w:sz="0" w:space="0" w:color="auto"/>
            <w:bottom w:val="none" w:sz="0" w:space="0" w:color="auto"/>
            <w:right w:val="none" w:sz="0" w:space="0" w:color="auto"/>
          </w:divBdr>
        </w:div>
        <w:div w:id="1755204293">
          <w:marLeft w:val="274"/>
          <w:marRight w:val="0"/>
          <w:marTop w:val="0"/>
          <w:marBottom w:val="0"/>
          <w:divBdr>
            <w:top w:val="none" w:sz="0" w:space="0" w:color="auto"/>
            <w:left w:val="none" w:sz="0" w:space="0" w:color="auto"/>
            <w:bottom w:val="none" w:sz="0" w:space="0" w:color="auto"/>
            <w:right w:val="none" w:sz="0" w:space="0" w:color="auto"/>
          </w:divBdr>
        </w:div>
        <w:div w:id="1947494864">
          <w:marLeft w:val="274"/>
          <w:marRight w:val="0"/>
          <w:marTop w:val="0"/>
          <w:marBottom w:val="0"/>
          <w:divBdr>
            <w:top w:val="none" w:sz="0" w:space="0" w:color="auto"/>
            <w:left w:val="none" w:sz="0" w:space="0" w:color="auto"/>
            <w:bottom w:val="none" w:sz="0" w:space="0" w:color="auto"/>
            <w:right w:val="none" w:sz="0" w:space="0" w:color="auto"/>
          </w:divBdr>
        </w:div>
        <w:div w:id="2101675495">
          <w:marLeft w:val="274"/>
          <w:marRight w:val="0"/>
          <w:marTop w:val="0"/>
          <w:marBottom w:val="0"/>
          <w:divBdr>
            <w:top w:val="none" w:sz="0" w:space="0" w:color="auto"/>
            <w:left w:val="none" w:sz="0" w:space="0" w:color="auto"/>
            <w:bottom w:val="none" w:sz="0" w:space="0" w:color="auto"/>
            <w:right w:val="none" w:sz="0" w:space="0" w:color="auto"/>
          </w:divBdr>
        </w:div>
        <w:div w:id="2110853203">
          <w:marLeft w:val="274"/>
          <w:marRight w:val="0"/>
          <w:marTop w:val="0"/>
          <w:marBottom w:val="0"/>
          <w:divBdr>
            <w:top w:val="none" w:sz="0" w:space="0" w:color="auto"/>
            <w:left w:val="none" w:sz="0" w:space="0" w:color="auto"/>
            <w:bottom w:val="none" w:sz="0" w:space="0" w:color="auto"/>
            <w:right w:val="none" w:sz="0" w:space="0" w:color="auto"/>
          </w:divBdr>
        </w:div>
      </w:divsChild>
    </w:div>
    <w:div w:id="1495995994">
      <w:bodyDiv w:val="1"/>
      <w:marLeft w:val="0"/>
      <w:marRight w:val="0"/>
      <w:marTop w:val="0"/>
      <w:marBottom w:val="0"/>
      <w:divBdr>
        <w:top w:val="none" w:sz="0" w:space="0" w:color="auto"/>
        <w:left w:val="none" w:sz="0" w:space="0" w:color="auto"/>
        <w:bottom w:val="none" w:sz="0" w:space="0" w:color="auto"/>
        <w:right w:val="none" w:sz="0" w:space="0" w:color="auto"/>
      </w:divBdr>
    </w:div>
    <w:div w:id="1545674345">
      <w:bodyDiv w:val="1"/>
      <w:marLeft w:val="0"/>
      <w:marRight w:val="0"/>
      <w:marTop w:val="0"/>
      <w:marBottom w:val="0"/>
      <w:divBdr>
        <w:top w:val="none" w:sz="0" w:space="0" w:color="auto"/>
        <w:left w:val="none" w:sz="0" w:space="0" w:color="auto"/>
        <w:bottom w:val="none" w:sz="0" w:space="0" w:color="auto"/>
        <w:right w:val="none" w:sz="0" w:space="0" w:color="auto"/>
      </w:divBdr>
    </w:div>
    <w:div w:id="1566843037">
      <w:bodyDiv w:val="1"/>
      <w:marLeft w:val="0"/>
      <w:marRight w:val="0"/>
      <w:marTop w:val="0"/>
      <w:marBottom w:val="0"/>
      <w:divBdr>
        <w:top w:val="none" w:sz="0" w:space="0" w:color="auto"/>
        <w:left w:val="none" w:sz="0" w:space="0" w:color="auto"/>
        <w:bottom w:val="none" w:sz="0" w:space="0" w:color="auto"/>
        <w:right w:val="none" w:sz="0" w:space="0" w:color="auto"/>
      </w:divBdr>
      <w:divsChild>
        <w:div w:id="1727602113">
          <w:marLeft w:val="547"/>
          <w:marRight w:val="0"/>
          <w:marTop w:val="0"/>
          <w:marBottom w:val="0"/>
          <w:divBdr>
            <w:top w:val="none" w:sz="0" w:space="0" w:color="auto"/>
            <w:left w:val="none" w:sz="0" w:space="0" w:color="auto"/>
            <w:bottom w:val="none" w:sz="0" w:space="0" w:color="auto"/>
            <w:right w:val="none" w:sz="0" w:space="0" w:color="auto"/>
          </w:divBdr>
        </w:div>
        <w:div w:id="1982689731">
          <w:marLeft w:val="547"/>
          <w:marRight w:val="0"/>
          <w:marTop w:val="0"/>
          <w:marBottom w:val="0"/>
          <w:divBdr>
            <w:top w:val="none" w:sz="0" w:space="0" w:color="auto"/>
            <w:left w:val="none" w:sz="0" w:space="0" w:color="auto"/>
            <w:bottom w:val="none" w:sz="0" w:space="0" w:color="auto"/>
            <w:right w:val="none" w:sz="0" w:space="0" w:color="auto"/>
          </w:divBdr>
        </w:div>
      </w:divsChild>
    </w:div>
    <w:div w:id="1583104438">
      <w:bodyDiv w:val="1"/>
      <w:marLeft w:val="0"/>
      <w:marRight w:val="0"/>
      <w:marTop w:val="0"/>
      <w:marBottom w:val="0"/>
      <w:divBdr>
        <w:top w:val="none" w:sz="0" w:space="0" w:color="auto"/>
        <w:left w:val="none" w:sz="0" w:space="0" w:color="auto"/>
        <w:bottom w:val="none" w:sz="0" w:space="0" w:color="auto"/>
        <w:right w:val="none" w:sz="0" w:space="0" w:color="auto"/>
      </w:divBdr>
    </w:div>
    <w:div w:id="1613244067">
      <w:bodyDiv w:val="1"/>
      <w:marLeft w:val="0"/>
      <w:marRight w:val="0"/>
      <w:marTop w:val="0"/>
      <w:marBottom w:val="0"/>
      <w:divBdr>
        <w:top w:val="none" w:sz="0" w:space="0" w:color="auto"/>
        <w:left w:val="none" w:sz="0" w:space="0" w:color="auto"/>
        <w:bottom w:val="none" w:sz="0" w:space="0" w:color="auto"/>
        <w:right w:val="none" w:sz="0" w:space="0" w:color="auto"/>
      </w:divBdr>
    </w:div>
    <w:div w:id="1687630554">
      <w:bodyDiv w:val="1"/>
      <w:marLeft w:val="0"/>
      <w:marRight w:val="0"/>
      <w:marTop w:val="0"/>
      <w:marBottom w:val="0"/>
      <w:divBdr>
        <w:top w:val="none" w:sz="0" w:space="0" w:color="auto"/>
        <w:left w:val="none" w:sz="0" w:space="0" w:color="auto"/>
        <w:bottom w:val="none" w:sz="0" w:space="0" w:color="auto"/>
        <w:right w:val="none" w:sz="0" w:space="0" w:color="auto"/>
      </w:divBdr>
    </w:div>
    <w:div w:id="1696732415">
      <w:bodyDiv w:val="1"/>
      <w:marLeft w:val="0"/>
      <w:marRight w:val="0"/>
      <w:marTop w:val="0"/>
      <w:marBottom w:val="0"/>
      <w:divBdr>
        <w:top w:val="none" w:sz="0" w:space="0" w:color="auto"/>
        <w:left w:val="none" w:sz="0" w:space="0" w:color="auto"/>
        <w:bottom w:val="none" w:sz="0" w:space="0" w:color="auto"/>
        <w:right w:val="none" w:sz="0" w:space="0" w:color="auto"/>
      </w:divBdr>
    </w:div>
    <w:div w:id="1722099211">
      <w:bodyDiv w:val="1"/>
      <w:marLeft w:val="0"/>
      <w:marRight w:val="0"/>
      <w:marTop w:val="0"/>
      <w:marBottom w:val="0"/>
      <w:divBdr>
        <w:top w:val="none" w:sz="0" w:space="0" w:color="auto"/>
        <w:left w:val="none" w:sz="0" w:space="0" w:color="auto"/>
        <w:bottom w:val="none" w:sz="0" w:space="0" w:color="auto"/>
        <w:right w:val="none" w:sz="0" w:space="0" w:color="auto"/>
      </w:divBdr>
    </w:div>
    <w:div w:id="1755665780">
      <w:bodyDiv w:val="1"/>
      <w:marLeft w:val="0"/>
      <w:marRight w:val="0"/>
      <w:marTop w:val="0"/>
      <w:marBottom w:val="0"/>
      <w:divBdr>
        <w:top w:val="none" w:sz="0" w:space="0" w:color="auto"/>
        <w:left w:val="none" w:sz="0" w:space="0" w:color="auto"/>
        <w:bottom w:val="none" w:sz="0" w:space="0" w:color="auto"/>
        <w:right w:val="none" w:sz="0" w:space="0" w:color="auto"/>
      </w:divBdr>
      <w:divsChild>
        <w:div w:id="159005816">
          <w:marLeft w:val="274"/>
          <w:marRight w:val="0"/>
          <w:marTop w:val="0"/>
          <w:marBottom w:val="0"/>
          <w:divBdr>
            <w:top w:val="none" w:sz="0" w:space="0" w:color="auto"/>
            <w:left w:val="none" w:sz="0" w:space="0" w:color="auto"/>
            <w:bottom w:val="none" w:sz="0" w:space="0" w:color="auto"/>
            <w:right w:val="none" w:sz="0" w:space="0" w:color="auto"/>
          </w:divBdr>
        </w:div>
      </w:divsChild>
    </w:div>
    <w:div w:id="1780105288">
      <w:bodyDiv w:val="1"/>
      <w:marLeft w:val="0"/>
      <w:marRight w:val="0"/>
      <w:marTop w:val="0"/>
      <w:marBottom w:val="0"/>
      <w:divBdr>
        <w:top w:val="none" w:sz="0" w:space="0" w:color="auto"/>
        <w:left w:val="none" w:sz="0" w:space="0" w:color="auto"/>
        <w:bottom w:val="none" w:sz="0" w:space="0" w:color="auto"/>
        <w:right w:val="none" w:sz="0" w:space="0" w:color="auto"/>
      </w:divBdr>
    </w:div>
    <w:div w:id="1804154990">
      <w:bodyDiv w:val="1"/>
      <w:marLeft w:val="0"/>
      <w:marRight w:val="0"/>
      <w:marTop w:val="0"/>
      <w:marBottom w:val="0"/>
      <w:divBdr>
        <w:top w:val="none" w:sz="0" w:space="0" w:color="auto"/>
        <w:left w:val="none" w:sz="0" w:space="0" w:color="auto"/>
        <w:bottom w:val="none" w:sz="0" w:space="0" w:color="auto"/>
        <w:right w:val="none" w:sz="0" w:space="0" w:color="auto"/>
      </w:divBdr>
    </w:div>
    <w:div w:id="1916085655">
      <w:bodyDiv w:val="1"/>
      <w:marLeft w:val="0"/>
      <w:marRight w:val="0"/>
      <w:marTop w:val="0"/>
      <w:marBottom w:val="0"/>
      <w:divBdr>
        <w:top w:val="none" w:sz="0" w:space="0" w:color="auto"/>
        <w:left w:val="none" w:sz="0" w:space="0" w:color="auto"/>
        <w:bottom w:val="none" w:sz="0" w:space="0" w:color="auto"/>
        <w:right w:val="none" w:sz="0" w:space="0" w:color="auto"/>
      </w:divBdr>
    </w:div>
    <w:div w:id="2009091379">
      <w:bodyDiv w:val="1"/>
      <w:marLeft w:val="0"/>
      <w:marRight w:val="0"/>
      <w:marTop w:val="0"/>
      <w:marBottom w:val="0"/>
      <w:divBdr>
        <w:top w:val="none" w:sz="0" w:space="0" w:color="auto"/>
        <w:left w:val="none" w:sz="0" w:space="0" w:color="auto"/>
        <w:bottom w:val="none" w:sz="0" w:space="0" w:color="auto"/>
        <w:right w:val="none" w:sz="0" w:space="0" w:color="auto"/>
      </w:divBdr>
    </w:div>
    <w:div w:id="2071689808">
      <w:bodyDiv w:val="1"/>
      <w:marLeft w:val="0"/>
      <w:marRight w:val="0"/>
      <w:marTop w:val="0"/>
      <w:marBottom w:val="0"/>
      <w:divBdr>
        <w:top w:val="none" w:sz="0" w:space="0" w:color="auto"/>
        <w:left w:val="none" w:sz="0" w:space="0" w:color="auto"/>
        <w:bottom w:val="none" w:sz="0" w:space="0" w:color="auto"/>
        <w:right w:val="none" w:sz="0" w:space="0" w:color="auto"/>
      </w:divBdr>
      <w:divsChild>
        <w:div w:id="14616972">
          <w:marLeft w:val="274"/>
          <w:marRight w:val="0"/>
          <w:marTop w:val="0"/>
          <w:marBottom w:val="0"/>
          <w:divBdr>
            <w:top w:val="none" w:sz="0" w:space="0" w:color="auto"/>
            <w:left w:val="none" w:sz="0" w:space="0" w:color="auto"/>
            <w:bottom w:val="none" w:sz="0" w:space="0" w:color="auto"/>
            <w:right w:val="none" w:sz="0" w:space="0" w:color="auto"/>
          </w:divBdr>
        </w:div>
        <w:div w:id="15742003">
          <w:marLeft w:val="274"/>
          <w:marRight w:val="0"/>
          <w:marTop w:val="0"/>
          <w:marBottom w:val="0"/>
          <w:divBdr>
            <w:top w:val="none" w:sz="0" w:space="0" w:color="auto"/>
            <w:left w:val="none" w:sz="0" w:space="0" w:color="auto"/>
            <w:bottom w:val="none" w:sz="0" w:space="0" w:color="auto"/>
            <w:right w:val="none" w:sz="0" w:space="0" w:color="auto"/>
          </w:divBdr>
        </w:div>
        <w:div w:id="582765426">
          <w:marLeft w:val="274"/>
          <w:marRight w:val="0"/>
          <w:marTop w:val="0"/>
          <w:marBottom w:val="0"/>
          <w:divBdr>
            <w:top w:val="none" w:sz="0" w:space="0" w:color="auto"/>
            <w:left w:val="none" w:sz="0" w:space="0" w:color="auto"/>
            <w:bottom w:val="none" w:sz="0" w:space="0" w:color="auto"/>
            <w:right w:val="none" w:sz="0" w:space="0" w:color="auto"/>
          </w:divBdr>
        </w:div>
        <w:div w:id="951397691">
          <w:marLeft w:val="274"/>
          <w:marRight w:val="0"/>
          <w:marTop w:val="0"/>
          <w:marBottom w:val="0"/>
          <w:divBdr>
            <w:top w:val="none" w:sz="0" w:space="0" w:color="auto"/>
            <w:left w:val="none" w:sz="0" w:space="0" w:color="auto"/>
            <w:bottom w:val="none" w:sz="0" w:space="0" w:color="auto"/>
            <w:right w:val="none" w:sz="0" w:space="0" w:color="auto"/>
          </w:divBdr>
        </w:div>
        <w:div w:id="966398927">
          <w:marLeft w:val="274"/>
          <w:marRight w:val="0"/>
          <w:marTop w:val="0"/>
          <w:marBottom w:val="0"/>
          <w:divBdr>
            <w:top w:val="none" w:sz="0" w:space="0" w:color="auto"/>
            <w:left w:val="none" w:sz="0" w:space="0" w:color="auto"/>
            <w:bottom w:val="none" w:sz="0" w:space="0" w:color="auto"/>
            <w:right w:val="none" w:sz="0" w:space="0" w:color="auto"/>
          </w:divBdr>
        </w:div>
      </w:divsChild>
    </w:div>
    <w:div w:id="2112778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1/relationships/commentsExtended" Target="commentsExtended.xml"/><Relationship Id="rId29" Type="http://schemas.openxmlformats.org/officeDocument/2006/relationships/image" Target="media/image16.png"/><Relationship Id="rId11" Type="http://schemas.openxmlformats.org/officeDocument/2006/relationships/hyperlink" Target="file:///E:\Dropbox\Omar&amp;Abdo\%23WORK-2023\LEXCELERA\03320-C&#233;lia\Doc%20Word%20b\0938_23_b_FR_SOU_V1_fren.doc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aife.economie.gouv.fr/formulaire-de-contact-ppf" TargetMode="External"/><Relationship Id="rId5" Type="http://schemas.openxmlformats.org/officeDocument/2006/relationships/numbering" Target="numbering.xml"/><Relationship Id="rId61" Type="http://schemas.openxmlformats.org/officeDocument/2006/relationships/header" Target="header2.xml"/><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Thème Office">
  <a:themeElements>
    <a:clrScheme name="GOUVERNEMENT PPT">
      <a:dk1>
        <a:srgbClr val="000000"/>
      </a:dk1>
      <a:lt1>
        <a:srgbClr val="FFFFFF"/>
      </a:lt1>
      <a:dk2>
        <a:srgbClr val="000091"/>
      </a:dk2>
      <a:lt2>
        <a:srgbClr val="E1000F"/>
      </a:lt2>
      <a:accent1>
        <a:srgbClr val="005841"/>
      </a:accent1>
      <a:accent2>
        <a:srgbClr val="21215A"/>
      </a:accent2>
      <a:accent3>
        <a:srgbClr val="FFD500"/>
      </a:accent3>
      <a:accent4>
        <a:srgbClr val="EA5433"/>
      </a:accent4>
      <a:accent5>
        <a:srgbClr val="8C2237"/>
      </a:accent5>
      <a:accent6>
        <a:srgbClr val="49311F"/>
      </a:accent6>
      <a:hlink>
        <a:srgbClr val="000000"/>
      </a:hlink>
      <a:folHlink>
        <a:srgbClr val="000000"/>
      </a:folHlink>
    </a:clrScheme>
    <a:fontScheme name="GOUVERNEMENT PPT">
      <a:majorFont>
        <a:latin typeface="Marianne"/>
        <a:ea typeface="Arial"/>
        <a:cs typeface="Arial"/>
      </a:majorFont>
      <a:minorFont>
        <a:latin typeface="Marianne"/>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0ddc3660-09e9-4761-8c7d-4735e742984d" xsi:nil="true"/>
    <TaxKeywordTaxHTField xmlns="0ddc3660-09e9-4761-8c7d-4735e742984d">
      <Terms xmlns="http://schemas.microsoft.com/office/infopath/2007/PartnerControls"/>
    </TaxKeywordTaxHTField>
    <i51f003d86e044fa8787db0c1fd77971 xmlns="0ddc3660-09e9-4761-8c7d-4735e742984d">
      <Terms xmlns="http://schemas.microsoft.com/office/infopath/2007/PartnerControls"/>
    </i51f003d86e044fa8787db0c1fd77971>
    <WS_KM xmlns="0ddc3660-09e9-4761-8c7d-4735e742984d">false</WS_KM>
  </documentManagement>
</p:properties>
</file>

<file path=customXml/item2.xml><?xml version="1.0" encoding="utf-8"?>
<ct:contentTypeSchema xmlns:ct="http://schemas.microsoft.com/office/2006/metadata/contentType" xmlns:ma="http://schemas.microsoft.com/office/2006/metadata/properties/metaAttributes" ct:_="" ma:_="" ma:contentTypeName="Groups X - Document" ma:contentTypeID="0x0101002FECBCFE27A94FA4A49D56DA0627A7A700C28BB5595F0AAD4EA6683B060077667B" ma:contentTypeVersion="16" ma:contentTypeDescription="Content type used in default document library in Groups for external groups (no extra fields for metadata provided)" ma:contentTypeScope="" ma:versionID="07dabdeb1d8392a3dd111576593d0635">
  <xsd:schema xmlns:xsd="http://www.w3.org/2001/XMLSchema" xmlns:xs="http://www.w3.org/2001/XMLSchema" xmlns:p="http://schemas.microsoft.com/office/2006/metadata/properties" xmlns:ns1="http://schemas.microsoft.com/sharepoint/v3" xmlns:ns2="0ddc3660-09e9-4761-8c7d-4735e742984d" xmlns:ns3="e84963e6-e533-44a1-b91b-6a45aaa87621" targetNamespace="http://schemas.microsoft.com/office/2006/metadata/properties" ma:root="true" ma:fieldsID="8232afb32512d044a20d8184be442362" ns1:_="" ns2:_="" ns3:_="">
    <xsd:import namespace="http://schemas.microsoft.com/sharepoint/v3"/>
    <xsd:import namespace="0ddc3660-09e9-4761-8c7d-4735e742984d"/>
    <xsd:import namespace="e84963e6-e533-44a1-b91b-6a45aaa87621"/>
    <xsd:element name="properties">
      <xsd:complexType>
        <xsd:sequence>
          <xsd:element name="documentManagement">
            <xsd:complexType>
              <xsd:all>
                <xsd:element ref="ns1:Editor" minOccurs="0"/>
                <xsd:element ref="ns1:_UIVersionString" minOccurs="0"/>
                <xsd:element ref="ns2:WS_KM" minOccurs="0"/>
                <xsd:element ref="ns2:TaxKeywordTaxHTField" minOccurs="0"/>
                <xsd:element ref="ns2:TaxCatchAll" minOccurs="0"/>
                <xsd:element ref="ns2:TaxCatchAllLabel" minOccurs="0"/>
                <xsd:element ref="ns2:i51f003d86e044fa8787db0c1fd77971" minOccurs="0"/>
                <xsd:element ref="ns3:MediaServiceMetadata" minOccurs="0"/>
                <xsd:element ref="ns3:MediaServiceFastMetadata" minOccurs="0"/>
                <xsd:element ref="ns2:SharedWithUsers" minOccurs="0"/>
                <xsd:element ref="ns2:SharedWithDetail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ditor" ma:index="1" nillable="true" ma:displayName="Modifié par"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UIVersionString" ma:index="2" nillable="true" ma:displayName="Version" ma:internalName="_UIVersionString"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ddc3660-09e9-4761-8c7d-4735e742984d" elementFormDefault="qualified">
    <xsd:import namespace="http://schemas.microsoft.com/office/2006/documentManagement/types"/>
    <xsd:import namespace="http://schemas.microsoft.com/office/infopath/2007/PartnerControls"/>
    <xsd:element name="WS_KM" ma:index="3" nillable="true" ma:displayName="KM" ma:default="0" ma:description="" ma:internalName="WS_KM">
      <xsd:simpleType>
        <xsd:restriction base="dms:Boolean"/>
      </xsd:simpleType>
    </xsd:element>
    <xsd:element name="TaxKeywordTaxHTField" ma:index="8" nillable="true" ma:taxonomy="true" ma:internalName="TaxKeywordTaxHTField" ma:taxonomyFieldName="TaxKeyword" ma:displayName="Mots clés d’entreprise" ma:fieldId="{23f27201-bee3-471e-b2e7-b64fd8b7ca38}" ma:taxonomyMulti="true" ma:sspId="f9efb03f-e9de-4143-b61f-0d56fef76e3e" ma:termSetId="00000000-0000-0000-0000-000000000000" ma:anchorId="00000000-0000-0000-0000-000000000000" ma:open="true" ma:isKeyword="true">
      <xsd:complexType>
        <xsd:sequence>
          <xsd:element ref="pc:Terms" minOccurs="0" maxOccurs="1"/>
        </xsd:sequence>
      </xsd:complexType>
    </xsd:element>
    <xsd:element name="TaxCatchAll" ma:index="9" nillable="true" ma:displayName="Taxonomy Catch All Column" ma:hidden="true" ma:list="{3515ea23-47fc-4f2a-9ffe-bdc438144212}" ma:internalName="TaxCatchAll" ma:showField="CatchAllData" ma:web="0ddc3660-09e9-4761-8c7d-4735e742984d">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3515ea23-47fc-4f2a-9ffe-bdc438144212}" ma:internalName="TaxCatchAllLabel" ma:readOnly="true" ma:showField="CatchAllDataLabel" ma:web="0ddc3660-09e9-4761-8c7d-4735e742984d">
      <xsd:complexType>
        <xsd:complexContent>
          <xsd:extension base="dms:MultiChoiceLookup">
            <xsd:sequence>
              <xsd:element name="Value" type="dms:Lookup" maxOccurs="unbounded" minOccurs="0" nillable="true"/>
            </xsd:sequence>
          </xsd:extension>
        </xsd:complexContent>
      </xsd:complexType>
    </xsd:element>
    <xsd:element name="i51f003d86e044fa8787db0c1fd77971" ma:index="15" nillable="true" ma:taxonomy="true" ma:internalName="i51f003d86e044fa8787db0c1fd77971" ma:taxonomyFieldName="WSDocumentType" ma:displayName="Type de document" ma:fieldId="{251f003d-86e0-44fa-8787-db0c1fd77971}" ma:sspId="f9efb03f-e9de-4143-b61f-0d56fef76e3e" ma:termSetId="401140da-6a5d-431c-946b-19bb8ebb57bd" ma:anchorId="00000000-0000-0000-0000-000000000000" ma:open="false" ma:isKeyword="false">
      <xsd:complexType>
        <xsd:sequence>
          <xsd:element ref="pc:Terms" minOccurs="0" maxOccurs="1"/>
        </xsd:sequence>
      </xsd:complexType>
    </xsd:element>
    <xsd:element name="SharedWithUsers" ma:index="19"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Partagé avec dé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4963e6-e533-44a1-b91b-6a45aaa87621" elementFormDefault="qualified">
    <xsd:import namespace="http://schemas.microsoft.com/office/2006/documentManagement/types"/>
    <xsd:import namespace="http://schemas.microsoft.com/office/infopath/2007/PartnerControls"/>
    <xsd:element name="MediaServiceMetadata" ma:index="17" nillable="true" ma:displayName="MediaServiceMetadata" ma:hidden="true" ma:internalName="MediaServiceMetadata" ma:readOnly="true">
      <xsd:simpleType>
        <xsd:restriction base="dms:Note"/>
      </xsd:simpleType>
    </xsd:element>
    <xsd:element name="MediaServiceFastMetadata" ma:index="18" nillable="true" ma:displayName="MediaServiceFastMetadata" ma:hidden="true" ma:internalName="MediaServiceFastMetadata" ma:readOnly="true">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1" ma:displayName="Type de contenu"/>
        <xsd:element ref="dc:title" minOccurs="0" maxOccurs="1" ma:index="16"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321853-74C7-4871-BBEA-0E0C4A681060}">
  <ds:schemaRefs>
    <ds:schemaRef ds:uri="http://purl.org/dc/terms/"/>
    <ds:schemaRef ds:uri="http://schemas.microsoft.com/office/2006/metadata/properties"/>
    <ds:schemaRef ds:uri="http://schemas.microsoft.com/sharepoint/v3"/>
    <ds:schemaRef ds:uri="http://purl.org/dc/elements/1.1/"/>
    <ds:schemaRef ds:uri="http://schemas.openxmlformats.org/package/2006/metadata/core-properties"/>
    <ds:schemaRef ds:uri="http://schemas.microsoft.com/office/2006/documentManagement/types"/>
    <ds:schemaRef ds:uri="http://purl.org/dc/dcmitype/"/>
    <ds:schemaRef ds:uri="http://www.w3.org/XML/1998/namespace"/>
    <ds:schemaRef ds:uri="http://schemas.microsoft.com/office/infopath/2007/PartnerControls"/>
    <ds:schemaRef ds:uri="e84963e6-e533-44a1-b91b-6a45aaa87621"/>
    <ds:schemaRef ds:uri="0ddc3660-09e9-4761-8c7d-4735e742984d"/>
  </ds:schemaRefs>
</ds:datastoreItem>
</file>

<file path=customXml/itemProps2.xml><?xml version="1.0" encoding="utf-8"?>
<ds:datastoreItem xmlns:ds="http://schemas.openxmlformats.org/officeDocument/2006/customXml" ds:itemID="{7A053DC7-4212-4945-8DCB-C2B968B65F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0ddc3660-09e9-4761-8c7d-4735e742984d"/>
    <ds:schemaRef ds:uri="e84963e6-e533-44a1-b91b-6a45aaa876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FAA4EF0-51BF-4223-958A-42F2FEF7AAFD}">
  <ds:schemaRefs>
    <ds:schemaRef ds:uri="http://schemas.microsoft.com/sharepoint/v3/contenttype/forms"/>
  </ds:schemaRefs>
</ds:datastoreItem>
</file>

<file path=customXml/itemProps4.xml><?xml version="1.0" encoding="utf-8"?>
<ds:datastoreItem xmlns:ds="http://schemas.openxmlformats.org/officeDocument/2006/customXml" ds:itemID="{5B013A78-2417-413A-B067-4222105D5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TotalTime>
  <Pages>62</Pages>
  <Words>21000</Words>
  <Characters>115505</Characters>
  <Application>Microsoft Office Word</Application>
  <DocSecurity>0</DocSecurity>
  <Lines>962</Lines>
  <Paragraphs>272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Note</vt:lpstr>
      <vt:lpstr>Note</vt:lpstr>
    </vt:vector>
  </TitlesOfParts>
  <Manager>Nom du responsable</Manager>
  <Company>AIFE</Company>
  <LinksUpToDate>false</LinksUpToDate>
  <CharactersWithSpaces>136233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Note</dc:title>
  <dc:subject>Nom du projet</dc:subject>
  <dc:creator>Auteur</dc:creator>
  <cp:keywords/>
  <dc:description/>
  <cp:lastModifiedBy>Emmanuelle Levieils</cp:lastModifiedBy>
  <cp:revision>76</cp:revision>
  <cp:lastPrinted>2023-07-31T22:50:00Z</cp:lastPrinted>
  <dcterms:created xsi:type="dcterms:W3CDTF">2023-11-21T09:50:00Z</dcterms:created>
  <dcterms:modified xsi:type="dcterms:W3CDTF">2023-11-28T11:09:00Z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axKeyword">
    <vt:lpwstr/>
  </property>
  <property fmtid="{D5CDD505-2E9C-101B-9397-08002B2CF9AE}" pid="3" name="ContentTypeId">
    <vt:lpwstr>0x0101002FECBCFE27A94FA4A49D56DA0627A7A700C28BB5595F0AAD4EA6683B060077667B</vt:lpwstr>
  </property>
  <property fmtid="{D5CDD505-2E9C-101B-9397-08002B2CF9AE}" pid="4" name="WSDocumentType">
    <vt:lpwstr/>
  </property>
</Properties>
</file>